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52DB5" w14:textId="2CD9335D" w:rsidR="003A069D" w:rsidRPr="004B19D7" w:rsidRDefault="004B19D7" w:rsidP="004B19D7">
      <w:bookmarkStart w:id="0" w:name="_Hlk86999959"/>
      <w:bookmarkEnd w:id="0"/>
      <w:r w:rsidRPr="000A7A4D">
        <w:rPr>
          <w:b/>
          <w:bCs/>
          <w:noProof/>
          <w:sz w:val="24"/>
          <w:szCs w:val="24"/>
        </w:rPr>
        <w:drawing>
          <wp:anchor distT="0" distB="0" distL="114300" distR="114300" simplePos="0" relativeHeight="251658240" behindDoc="0" locked="0" layoutInCell="1" allowOverlap="1" wp14:anchorId="67395B0E" wp14:editId="08ABB484">
            <wp:simplePos x="0" y="0"/>
            <wp:positionH relativeFrom="column">
              <wp:posOffset>4440150</wp:posOffset>
            </wp:positionH>
            <wp:positionV relativeFrom="paragraph">
              <wp:posOffset>-136782</wp:posOffset>
            </wp:positionV>
            <wp:extent cx="1021080" cy="417195"/>
            <wp:effectExtent l="0" t="0" r="7620" b="1905"/>
            <wp:wrapNone/>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080" cy="417195"/>
                    </a:xfrm>
                    <a:prstGeom prst="rect">
                      <a:avLst/>
                    </a:prstGeom>
                  </pic:spPr>
                </pic:pic>
              </a:graphicData>
            </a:graphic>
          </wp:anchor>
        </w:drawing>
      </w:r>
      <w:r w:rsidR="000A7A4D" w:rsidRPr="000A7A4D">
        <w:rPr>
          <w:b/>
          <w:bCs/>
          <w:sz w:val="24"/>
          <w:szCs w:val="24"/>
        </w:rPr>
        <w:t xml:space="preserve">Statement: </w:t>
      </w:r>
      <w:r w:rsidR="003A069D" w:rsidRPr="000A7A4D">
        <w:rPr>
          <w:b/>
          <w:bCs/>
          <w:sz w:val="24"/>
          <w:szCs w:val="24"/>
        </w:rPr>
        <w:t>Equ</w:t>
      </w:r>
      <w:r w:rsidR="00751C26">
        <w:rPr>
          <w:b/>
          <w:bCs/>
          <w:sz w:val="24"/>
          <w:szCs w:val="24"/>
        </w:rPr>
        <w:t>ity</w:t>
      </w:r>
      <w:r w:rsidR="003A069D" w:rsidRPr="000A7A4D">
        <w:rPr>
          <w:b/>
          <w:bCs/>
          <w:sz w:val="24"/>
          <w:szCs w:val="24"/>
        </w:rPr>
        <w:t xml:space="preserve">, </w:t>
      </w:r>
      <w:proofErr w:type="gramStart"/>
      <w:r w:rsidR="003A069D" w:rsidRPr="000A7A4D">
        <w:rPr>
          <w:b/>
          <w:bCs/>
          <w:sz w:val="24"/>
          <w:szCs w:val="24"/>
        </w:rPr>
        <w:t>Diversity</w:t>
      </w:r>
      <w:proofErr w:type="gramEnd"/>
      <w:r w:rsidR="003A069D" w:rsidRPr="000A7A4D">
        <w:rPr>
          <w:b/>
          <w:bCs/>
          <w:sz w:val="24"/>
          <w:szCs w:val="24"/>
        </w:rPr>
        <w:t xml:space="preserve"> and Inclusion</w:t>
      </w:r>
      <w:r w:rsidR="003A069D" w:rsidRPr="004B19D7">
        <w:rPr>
          <w:b/>
          <w:bCs/>
        </w:rPr>
        <w:t xml:space="preserve"> </w:t>
      </w:r>
      <w:r w:rsidR="00203E32" w:rsidRPr="004B19D7">
        <w:t xml:space="preserve"> </w:t>
      </w:r>
      <w:r w:rsidR="00203E32" w:rsidRPr="004B19D7">
        <w:rPr>
          <w:noProof/>
        </w:rPr>
        <mc:AlternateContent>
          <mc:Choice Requires="wps">
            <w:drawing>
              <wp:inline distT="0" distB="0" distL="0" distR="0" wp14:anchorId="4563AFF1" wp14:editId="1A0F3D66">
                <wp:extent cx="306705" cy="306705"/>
                <wp:effectExtent l="0" t="0" r="0" b="0"/>
                <wp:docPr id="2" name="Rectangle 2" descr="SSER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E076E" id="Rectangle 2" o:spid="_x0000_s1026" alt="SSERC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1C37779C" w14:textId="46C0456A" w:rsidR="003A069D" w:rsidRPr="004B19D7" w:rsidRDefault="007A4A07" w:rsidP="004B19D7">
      <w:r w:rsidRPr="004B19D7">
        <w:t>SSERC is</w:t>
      </w:r>
      <w:r w:rsidR="003A069D" w:rsidRPr="004B19D7">
        <w:t xml:space="preserve"> committed to ensuring its workplace is fair and equal. We </w:t>
      </w:r>
      <w:r w:rsidRPr="004B19D7">
        <w:t>promise</w:t>
      </w:r>
      <w:r w:rsidR="00E45805">
        <w:t>:</w:t>
      </w:r>
    </w:p>
    <w:p w14:paraId="16F46315" w14:textId="54BA8510" w:rsidR="003A069D" w:rsidRPr="004B19D7" w:rsidRDefault="00067E1F" w:rsidP="004B19D7">
      <w:pPr>
        <w:pStyle w:val="ListParagraph"/>
        <w:numPr>
          <w:ilvl w:val="0"/>
          <w:numId w:val="3"/>
        </w:numPr>
      </w:pPr>
      <w:r w:rsidRPr="004B19D7">
        <w:t>t</w:t>
      </w:r>
      <w:r w:rsidR="003A069D" w:rsidRPr="004B19D7">
        <w:t>hat individuals who contact SSERC are treated with respect</w:t>
      </w:r>
      <w:r w:rsidRPr="004B19D7">
        <w:t>,</w:t>
      </w:r>
    </w:p>
    <w:p w14:paraId="3889D414" w14:textId="05A9502D" w:rsidR="003A069D" w:rsidRPr="004B19D7" w:rsidRDefault="00A11D3B" w:rsidP="004B19D7">
      <w:pPr>
        <w:pStyle w:val="ListParagraph"/>
        <w:numPr>
          <w:ilvl w:val="0"/>
          <w:numId w:val="3"/>
        </w:numPr>
      </w:pPr>
      <w:r w:rsidRPr="004B19D7">
        <w:t>t</w:t>
      </w:r>
      <w:r w:rsidR="003A069D" w:rsidRPr="004B19D7">
        <w:t>hat opportunities are available on a non-discriminatory basis</w:t>
      </w:r>
      <w:r w:rsidR="004B19D7">
        <w:t>,</w:t>
      </w:r>
    </w:p>
    <w:p w14:paraId="1A99C6A1" w14:textId="45864972" w:rsidR="003A069D" w:rsidRPr="004B19D7" w:rsidRDefault="00A11D3B" w:rsidP="004B19D7">
      <w:pPr>
        <w:pStyle w:val="ListParagraph"/>
        <w:numPr>
          <w:ilvl w:val="0"/>
          <w:numId w:val="3"/>
        </w:numPr>
      </w:pPr>
      <w:r w:rsidRPr="004B19D7">
        <w:t>t</w:t>
      </w:r>
      <w:r w:rsidR="003A069D" w:rsidRPr="004B19D7">
        <w:t>o provide a supportive and welcoming environment for staff and visitors.</w:t>
      </w:r>
    </w:p>
    <w:p w14:paraId="47EB2B1A" w14:textId="214A9EF1" w:rsidR="003A069D" w:rsidRPr="004B19D7" w:rsidRDefault="00AD0619" w:rsidP="004B19D7">
      <w:r w:rsidRPr="004B19D7">
        <w:t>T</w:t>
      </w:r>
      <w:r w:rsidR="003A069D" w:rsidRPr="004B19D7">
        <w:t>o further its</w:t>
      </w:r>
      <w:r w:rsidR="00FF1050" w:rsidRPr="004B19D7">
        <w:t xml:space="preserve"> obligations</w:t>
      </w:r>
      <w:r w:rsidR="003A069D" w:rsidRPr="004B19D7">
        <w:t xml:space="preserve"> </w:t>
      </w:r>
      <w:r w:rsidR="00A11D3B" w:rsidRPr="004B19D7">
        <w:t xml:space="preserve">to </w:t>
      </w:r>
      <w:r w:rsidR="003A069D" w:rsidRPr="004B19D7">
        <w:t>equ</w:t>
      </w:r>
      <w:r w:rsidR="00751C26">
        <w:t>ity</w:t>
      </w:r>
      <w:r w:rsidR="003A069D" w:rsidRPr="004B19D7">
        <w:t xml:space="preserve">, </w:t>
      </w:r>
      <w:proofErr w:type="gramStart"/>
      <w:r w:rsidR="003A069D" w:rsidRPr="004B19D7">
        <w:t>diversity</w:t>
      </w:r>
      <w:proofErr w:type="gramEnd"/>
      <w:r w:rsidR="003A069D" w:rsidRPr="004B19D7">
        <w:t xml:space="preserve"> and inclusion, SSERC a</w:t>
      </w:r>
      <w:r w:rsidR="009264E9" w:rsidRPr="004B19D7">
        <w:t>dopts</w:t>
      </w:r>
      <w:r w:rsidR="003A069D" w:rsidRPr="004B19D7">
        <w:t xml:space="preserve"> the following principles and commitments:</w:t>
      </w:r>
    </w:p>
    <w:p w14:paraId="23E1712B" w14:textId="3F9D4B3B" w:rsidR="003A069D" w:rsidRPr="004B19D7" w:rsidRDefault="004B19D7" w:rsidP="004B19D7">
      <w:pPr>
        <w:pStyle w:val="ListParagraph"/>
        <w:numPr>
          <w:ilvl w:val="0"/>
          <w:numId w:val="4"/>
        </w:numPr>
      </w:pPr>
      <w:r>
        <w:t>F</w:t>
      </w:r>
      <w:r w:rsidR="003A069D" w:rsidRPr="004B19D7">
        <w:t xml:space="preserve">air and open procedures will be </w:t>
      </w:r>
      <w:r w:rsidR="00751C26">
        <w:t>implemented for recruitment, selection, deployment, training, and promotion of all staff grades</w:t>
      </w:r>
      <w:r>
        <w:t>.</w:t>
      </w:r>
    </w:p>
    <w:p w14:paraId="1ABF479B" w14:textId="4983A92D" w:rsidR="003A069D" w:rsidRPr="004B19D7" w:rsidRDefault="004B19D7" w:rsidP="004B19D7">
      <w:pPr>
        <w:pStyle w:val="ListParagraph"/>
        <w:numPr>
          <w:ilvl w:val="0"/>
          <w:numId w:val="4"/>
        </w:numPr>
      </w:pPr>
      <w:r>
        <w:t>F</w:t>
      </w:r>
      <w:r w:rsidR="003A069D" w:rsidRPr="004B19D7">
        <w:t xml:space="preserve">air and open procedures will be operated </w:t>
      </w:r>
      <w:r w:rsidR="007254C2">
        <w:t>regarding selecting</w:t>
      </w:r>
      <w:r w:rsidR="003A069D" w:rsidRPr="004B19D7">
        <w:t xml:space="preserve"> delegates to use/participate in SSERC</w:t>
      </w:r>
      <w:r w:rsidR="007254C2">
        <w:t>'</w:t>
      </w:r>
      <w:r w:rsidR="003A069D" w:rsidRPr="004B19D7">
        <w:t>s products/services</w:t>
      </w:r>
      <w:r>
        <w:t>.</w:t>
      </w:r>
    </w:p>
    <w:p w14:paraId="372AB5A3" w14:textId="4B55CF35" w:rsidR="003A069D" w:rsidRPr="004B19D7" w:rsidRDefault="004B19D7" w:rsidP="004B19D7">
      <w:pPr>
        <w:pStyle w:val="ListParagraph"/>
        <w:numPr>
          <w:ilvl w:val="0"/>
          <w:numId w:val="4"/>
        </w:numPr>
      </w:pPr>
      <w:r>
        <w:t>E</w:t>
      </w:r>
      <w:r w:rsidR="003A069D" w:rsidRPr="004B19D7">
        <w:t>qual opportunities training and guidance will be provided, particularly for staff involved in recruitment, selection, deployment and training of other staff and users of SSERC products and services</w:t>
      </w:r>
      <w:r>
        <w:t>.</w:t>
      </w:r>
      <w:r w:rsidR="003A069D" w:rsidRPr="004B19D7">
        <w:t xml:space="preserve"> </w:t>
      </w:r>
    </w:p>
    <w:p w14:paraId="7C870E1F" w14:textId="5C51826C" w:rsidR="003A069D" w:rsidRPr="004B19D7" w:rsidRDefault="00B053CE" w:rsidP="004B19D7">
      <w:pPr>
        <w:pStyle w:val="ListParagraph"/>
        <w:numPr>
          <w:ilvl w:val="0"/>
          <w:numId w:val="4"/>
        </w:numPr>
      </w:pPr>
      <w:r>
        <w:t>These</w:t>
      </w:r>
      <w:r w:rsidR="003A069D" w:rsidRPr="004B19D7">
        <w:t xml:space="preserve"> procedures will be carried out regularly</w:t>
      </w:r>
      <w:r w:rsidR="00751C26">
        <w:t xml:space="preserve">, and SSERC's workforce will be monitored via an </w:t>
      </w:r>
      <w:r w:rsidR="00E45805" w:rsidRPr="004B19D7">
        <w:t>appropriate equality</w:t>
      </w:r>
      <w:r w:rsidR="003A069D" w:rsidRPr="004B19D7">
        <w:t xml:space="preserve"> monitoring form</w:t>
      </w:r>
      <w:r w:rsidR="004B19D7">
        <w:t>.</w:t>
      </w:r>
    </w:p>
    <w:p w14:paraId="6435A848" w14:textId="3E055402" w:rsidR="003A069D" w:rsidRPr="004B19D7" w:rsidRDefault="004B19D7" w:rsidP="004B19D7">
      <w:pPr>
        <w:pStyle w:val="ListParagraph"/>
        <w:numPr>
          <w:ilvl w:val="0"/>
          <w:numId w:val="4"/>
        </w:numPr>
      </w:pPr>
      <w:r>
        <w:t>R</w:t>
      </w:r>
      <w:r w:rsidR="003A069D" w:rsidRPr="004B19D7">
        <w:t>ecruitment and selection procedures will be periodically reviewed and examined to ensure they are not discriminatory in their intention or operation</w:t>
      </w:r>
      <w:r>
        <w:t>.</w:t>
      </w:r>
    </w:p>
    <w:p w14:paraId="7985B715" w14:textId="508EC134" w:rsidR="003A069D" w:rsidRPr="004B19D7" w:rsidRDefault="004B19D7" w:rsidP="004B19D7">
      <w:pPr>
        <w:pStyle w:val="ListParagraph"/>
        <w:numPr>
          <w:ilvl w:val="0"/>
          <w:numId w:val="4"/>
        </w:numPr>
      </w:pPr>
      <w:r>
        <w:t>E</w:t>
      </w:r>
      <w:r w:rsidR="003A069D" w:rsidRPr="004B19D7">
        <w:t>ffective complaints procedures will be used to resolve complaints of discrimination</w:t>
      </w:r>
      <w:r>
        <w:t>.</w:t>
      </w:r>
    </w:p>
    <w:p w14:paraId="19CD942C" w14:textId="17D0BB37" w:rsidR="003A069D" w:rsidRPr="004B19D7" w:rsidRDefault="004B19D7" w:rsidP="004B19D7">
      <w:pPr>
        <w:pStyle w:val="ListParagraph"/>
        <w:numPr>
          <w:ilvl w:val="0"/>
          <w:numId w:val="4"/>
        </w:numPr>
      </w:pPr>
      <w:r>
        <w:t>B</w:t>
      </w:r>
      <w:r w:rsidR="003A069D" w:rsidRPr="004B19D7">
        <w:t>reaches of this policy will be dealt with through existing agreed SSERC procedures</w:t>
      </w:r>
      <w:r>
        <w:t>.</w:t>
      </w:r>
    </w:p>
    <w:p w14:paraId="7EBA130E" w14:textId="0F8BE645" w:rsidR="003A069D" w:rsidRPr="004B19D7" w:rsidRDefault="004B19D7" w:rsidP="004B19D7">
      <w:pPr>
        <w:pStyle w:val="ListParagraph"/>
        <w:numPr>
          <w:ilvl w:val="0"/>
          <w:numId w:val="4"/>
        </w:numPr>
      </w:pPr>
      <w:r>
        <w:t>V</w:t>
      </w:r>
      <w:r w:rsidR="003A069D" w:rsidRPr="004B19D7">
        <w:t>ictimisation of anyone who has complained of being discriminated against will be regarded as misconduct</w:t>
      </w:r>
      <w:r>
        <w:t>.</w:t>
      </w:r>
    </w:p>
    <w:p w14:paraId="4379ED55" w14:textId="26C14A9F" w:rsidR="003A069D" w:rsidRPr="004B19D7" w:rsidRDefault="004B19D7" w:rsidP="004B19D7">
      <w:pPr>
        <w:pStyle w:val="ListParagraph"/>
        <w:numPr>
          <w:ilvl w:val="0"/>
          <w:numId w:val="4"/>
        </w:numPr>
      </w:pPr>
      <w:r>
        <w:t>P</w:t>
      </w:r>
      <w:r w:rsidR="003A069D" w:rsidRPr="004B19D7">
        <w:t>ositive action initiatives will be introduced where appropriate</w:t>
      </w:r>
      <w:r>
        <w:t>.</w:t>
      </w:r>
    </w:p>
    <w:p w14:paraId="3792A96D" w14:textId="462752C6" w:rsidR="003A069D" w:rsidRPr="004B19D7" w:rsidRDefault="007254C2" w:rsidP="004B19D7">
      <w:pPr>
        <w:pStyle w:val="ListParagraph"/>
        <w:numPr>
          <w:ilvl w:val="0"/>
          <w:numId w:val="4"/>
        </w:numPr>
      </w:pPr>
      <w:r>
        <w:t>The l</w:t>
      </w:r>
      <w:r w:rsidR="003A069D" w:rsidRPr="004B19D7">
        <w:t>anguage used in SSERC</w:t>
      </w:r>
      <w:r>
        <w:t>'</w:t>
      </w:r>
      <w:r w:rsidR="003A069D" w:rsidRPr="004B19D7">
        <w:t xml:space="preserve">s correspondence and literature will reflect the letter and spirit of this </w:t>
      </w:r>
      <w:r w:rsidR="002D726F" w:rsidRPr="004B19D7">
        <w:t>statement</w:t>
      </w:r>
      <w:r w:rsidR="004B19D7">
        <w:t>.</w:t>
      </w:r>
    </w:p>
    <w:p w14:paraId="5B32B954" w14:textId="1A7D4173" w:rsidR="00171A60" w:rsidRDefault="00171A60" w:rsidP="004B19D7">
      <w:pPr>
        <w:pStyle w:val="ListParagraph"/>
        <w:numPr>
          <w:ilvl w:val="0"/>
          <w:numId w:val="4"/>
        </w:numPr>
      </w:pPr>
      <w:r w:rsidRPr="004B19D7">
        <w:t xml:space="preserve">No individual will be unjustly discriminated against. This includes but is not limited to, discrimination because of age, disability, gender reassignment, marriage and civil partnership, pregnancy and maternity, race, religion or belief, </w:t>
      </w:r>
      <w:proofErr w:type="gramStart"/>
      <w:r w:rsidRPr="004B19D7">
        <w:t>sex</w:t>
      </w:r>
      <w:proofErr w:type="gramEnd"/>
      <w:r w:rsidRPr="004B19D7">
        <w:t xml:space="preserve"> and sexual orientation.</w:t>
      </w:r>
    </w:p>
    <w:p w14:paraId="73D3F649" w14:textId="77777777" w:rsidR="000A7A4D" w:rsidRDefault="000A7A4D" w:rsidP="000A7A4D">
      <w:pPr>
        <w:ind w:left="360"/>
      </w:pPr>
    </w:p>
    <w:p w14:paraId="550F25EC" w14:textId="44B3CA8A" w:rsidR="000A7A4D" w:rsidRDefault="000A7A4D" w:rsidP="000A7A4D">
      <w:pPr>
        <w:ind w:left="360"/>
      </w:pPr>
      <w:r>
        <w:t xml:space="preserve">This policy statement is supported by a full policy with associated processes. </w:t>
      </w:r>
    </w:p>
    <w:p w14:paraId="19C9D6A6" w14:textId="77777777" w:rsidR="000A7A4D" w:rsidRDefault="000A7A4D" w:rsidP="000A7A4D"/>
    <w:p w14:paraId="590B0CA0" w14:textId="7E110CDA" w:rsidR="000A7A4D" w:rsidRPr="004B19D7" w:rsidRDefault="00B053CE" w:rsidP="000A7A4D">
      <w:r>
        <w:t>SSERC May</w:t>
      </w:r>
      <w:r w:rsidR="00751C26">
        <w:t xml:space="preserve"> 2024 </w:t>
      </w:r>
    </w:p>
    <w:p w14:paraId="74C86C2F" w14:textId="77777777" w:rsidR="003A069D" w:rsidRPr="004B19D7" w:rsidRDefault="003A069D" w:rsidP="004B19D7"/>
    <w:p w14:paraId="63E1B1EF" w14:textId="77777777" w:rsidR="00AD0619" w:rsidRDefault="00AD0619"/>
    <w:sectPr w:rsidR="00AD06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3320" w14:textId="77777777" w:rsidR="00300999" w:rsidRDefault="00300999" w:rsidP="004B19D7">
      <w:pPr>
        <w:spacing w:after="0" w:line="240" w:lineRule="auto"/>
      </w:pPr>
      <w:r>
        <w:separator/>
      </w:r>
    </w:p>
  </w:endnote>
  <w:endnote w:type="continuationSeparator" w:id="0">
    <w:p w14:paraId="3F3623A0" w14:textId="77777777" w:rsidR="00300999" w:rsidRDefault="00300999" w:rsidP="004B19D7">
      <w:pPr>
        <w:spacing w:after="0" w:line="240" w:lineRule="auto"/>
      </w:pPr>
      <w:r>
        <w:continuationSeparator/>
      </w:r>
    </w:p>
  </w:endnote>
  <w:endnote w:type="continuationNotice" w:id="1">
    <w:p w14:paraId="26AA06FB" w14:textId="77777777" w:rsidR="00300999" w:rsidRDefault="00300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182F" w14:textId="6BE011D3" w:rsidR="004B19D7" w:rsidRDefault="004B19D7">
    <w:pPr>
      <w:pStyle w:val="Footer"/>
    </w:pPr>
    <w:r>
      <w:t>SSERC EDI</w:t>
    </w:r>
    <w:r w:rsidR="00B053CE">
      <w:t xml:space="preserve"> Mat 24</w:t>
    </w:r>
  </w:p>
  <w:p w14:paraId="44857C0F" w14:textId="77777777" w:rsidR="004B19D7" w:rsidRDefault="004B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A30E" w14:textId="77777777" w:rsidR="00300999" w:rsidRDefault="00300999" w:rsidP="004B19D7">
      <w:pPr>
        <w:spacing w:after="0" w:line="240" w:lineRule="auto"/>
      </w:pPr>
      <w:r>
        <w:separator/>
      </w:r>
    </w:p>
  </w:footnote>
  <w:footnote w:type="continuationSeparator" w:id="0">
    <w:p w14:paraId="2D0BFBBC" w14:textId="77777777" w:rsidR="00300999" w:rsidRDefault="00300999" w:rsidP="004B19D7">
      <w:pPr>
        <w:spacing w:after="0" w:line="240" w:lineRule="auto"/>
      </w:pPr>
      <w:r>
        <w:continuationSeparator/>
      </w:r>
    </w:p>
  </w:footnote>
  <w:footnote w:type="continuationNotice" w:id="1">
    <w:p w14:paraId="0A218213" w14:textId="77777777" w:rsidR="00300999" w:rsidRDefault="00300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733D"/>
    <w:multiLevelType w:val="hybridMultilevel"/>
    <w:tmpl w:val="874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84565"/>
    <w:multiLevelType w:val="multilevel"/>
    <w:tmpl w:val="DB6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86BB9"/>
    <w:multiLevelType w:val="multilevel"/>
    <w:tmpl w:val="D42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B01A5"/>
    <w:multiLevelType w:val="hybridMultilevel"/>
    <w:tmpl w:val="A7CA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290324">
    <w:abstractNumId w:val="1"/>
  </w:num>
  <w:num w:numId="2" w16cid:durableId="1408728477">
    <w:abstractNumId w:val="2"/>
  </w:num>
  <w:num w:numId="3" w16cid:durableId="353506874">
    <w:abstractNumId w:val="0"/>
  </w:num>
  <w:num w:numId="4" w16cid:durableId="1735620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2MDIxMTAwtTSzNDFW0lEKTi0uzszPAykwqwUAP+eSciwAAAA="/>
  </w:docVars>
  <w:rsids>
    <w:rsidRoot w:val="003A069D"/>
    <w:rsid w:val="00067E1F"/>
    <w:rsid w:val="000A7A4D"/>
    <w:rsid w:val="00150F19"/>
    <w:rsid w:val="00171A60"/>
    <w:rsid w:val="00203E32"/>
    <w:rsid w:val="00237122"/>
    <w:rsid w:val="002D726F"/>
    <w:rsid w:val="00300999"/>
    <w:rsid w:val="00393595"/>
    <w:rsid w:val="003A069D"/>
    <w:rsid w:val="0042324B"/>
    <w:rsid w:val="00442C8B"/>
    <w:rsid w:val="00477DF4"/>
    <w:rsid w:val="004A08DA"/>
    <w:rsid w:val="004B19D7"/>
    <w:rsid w:val="00640AAF"/>
    <w:rsid w:val="007254C2"/>
    <w:rsid w:val="00751C26"/>
    <w:rsid w:val="007A4A07"/>
    <w:rsid w:val="00823D72"/>
    <w:rsid w:val="00842DD3"/>
    <w:rsid w:val="00900ADF"/>
    <w:rsid w:val="009264E9"/>
    <w:rsid w:val="00960461"/>
    <w:rsid w:val="009E434D"/>
    <w:rsid w:val="00A11D3B"/>
    <w:rsid w:val="00AD0619"/>
    <w:rsid w:val="00B053CE"/>
    <w:rsid w:val="00B92C88"/>
    <w:rsid w:val="00BC157E"/>
    <w:rsid w:val="00BC64CA"/>
    <w:rsid w:val="00C40BBB"/>
    <w:rsid w:val="00C75DA1"/>
    <w:rsid w:val="00E00B37"/>
    <w:rsid w:val="00E45805"/>
    <w:rsid w:val="00EF3D69"/>
    <w:rsid w:val="00F644FA"/>
    <w:rsid w:val="00FB2069"/>
    <w:rsid w:val="00FF1050"/>
    <w:rsid w:val="483BB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428"/>
  <w15:chartTrackingRefBased/>
  <w15:docId w15:val="{50D4D44B-DFE8-48D6-AF68-C047B72F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9D"/>
  </w:style>
  <w:style w:type="paragraph" w:styleId="Heading2">
    <w:name w:val="heading 2"/>
    <w:basedOn w:val="Normal"/>
    <w:link w:val="Heading2Char"/>
    <w:uiPriority w:val="9"/>
    <w:qFormat/>
    <w:rsid w:val="003A06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69D"/>
    <w:rPr>
      <w:rFonts w:ascii="Times New Roman" w:eastAsia="Times New Roman" w:hAnsi="Times New Roman" w:cs="Times New Roman"/>
      <w:b/>
      <w:bCs/>
      <w:sz w:val="36"/>
      <w:szCs w:val="36"/>
      <w:lang w:eastAsia="en-GB"/>
    </w:rPr>
  </w:style>
  <w:style w:type="paragraph" w:customStyle="1" w:styleId="p1">
    <w:name w:val="p1"/>
    <w:basedOn w:val="Normal"/>
    <w:rsid w:val="003A06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A069D"/>
  </w:style>
  <w:style w:type="paragraph" w:styleId="ListParagraph">
    <w:name w:val="List Paragraph"/>
    <w:basedOn w:val="Normal"/>
    <w:uiPriority w:val="34"/>
    <w:qFormat/>
    <w:rsid w:val="004B19D7"/>
    <w:pPr>
      <w:ind w:left="720"/>
      <w:contextualSpacing/>
    </w:pPr>
  </w:style>
  <w:style w:type="paragraph" w:styleId="Header">
    <w:name w:val="header"/>
    <w:basedOn w:val="Normal"/>
    <w:link w:val="HeaderChar"/>
    <w:uiPriority w:val="99"/>
    <w:unhideWhenUsed/>
    <w:rsid w:val="004B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D7"/>
  </w:style>
  <w:style w:type="paragraph" w:styleId="Footer">
    <w:name w:val="footer"/>
    <w:basedOn w:val="Normal"/>
    <w:link w:val="FooterChar"/>
    <w:uiPriority w:val="99"/>
    <w:unhideWhenUsed/>
    <w:rsid w:val="004B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D7"/>
  </w:style>
  <w:style w:type="paragraph" w:styleId="Revision">
    <w:name w:val="Revision"/>
    <w:hidden/>
    <w:uiPriority w:val="99"/>
    <w:semiHidden/>
    <w:rsid w:val="00751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8CB1AE8C46A439BF40B576F9C22E1" ma:contentTypeVersion="17" ma:contentTypeDescription="Create a new document." ma:contentTypeScope="" ma:versionID="8d982b3e79c96b3d5fd54be5c24f69b1">
  <xsd:schema xmlns:xsd="http://www.w3.org/2001/XMLSchema" xmlns:xs="http://www.w3.org/2001/XMLSchema" xmlns:p="http://schemas.microsoft.com/office/2006/metadata/properties" xmlns:ns2="e6ebcb6e-859c-43eb-a010-8be0dc17aa18" xmlns:ns3="68680234-8671-4456-b20e-9daf7b3d9579" targetNamespace="http://schemas.microsoft.com/office/2006/metadata/properties" ma:root="true" ma:fieldsID="1cba38025adb42f16fe1e155edd090a4" ns2:_="" ns3:_="">
    <xsd:import namespace="e6ebcb6e-859c-43eb-a010-8be0dc17aa18"/>
    <xsd:import namespace="68680234-8671-4456-b20e-9daf7b3d9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bcb6e-859c-43eb-a010-8be0dc17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56487f-9504-4696-b48c-8c63e972176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680234-8671-4456-b20e-9daf7b3d95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611bca-1283-4506-8544-fed64f9c4026}" ma:internalName="TaxCatchAll" ma:showField="CatchAllData" ma:web="68680234-8671-4456-b20e-9daf7b3d9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680234-8671-4456-b20e-9daf7b3d9579" xsi:nil="true"/>
    <lcf76f155ced4ddcb4097134ff3c332f xmlns="e6ebcb6e-859c-43eb-a010-8be0dc17aa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D965C-AE49-4CA2-BE6B-5091570E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bcb6e-859c-43eb-a010-8be0dc17aa18"/>
    <ds:schemaRef ds:uri="68680234-8671-4456-b20e-9daf7b3d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406B0-96E9-434A-975A-1CE5CD83FFDE}">
  <ds:schemaRefs>
    <ds:schemaRef ds:uri="http://www.w3.org/XML/1998/namespace"/>
    <ds:schemaRef ds:uri="http://schemas.microsoft.com/office/2006/documentManagement/types"/>
    <ds:schemaRef ds:uri="68680234-8671-4456-b20e-9daf7b3d9579"/>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e6ebcb6e-859c-43eb-a010-8be0dc17aa18"/>
  </ds:schemaRefs>
</ds:datastoreItem>
</file>

<file path=customXml/itemProps3.xml><?xml version="1.0" encoding="utf-8"?>
<ds:datastoreItem xmlns:ds="http://schemas.openxmlformats.org/officeDocument/2006/customXml" ds:itemID="{FEF5AF90-CE9E-4950-9942-FB2E07C40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1721</Characters>
  <Application>Microsoft Office Word</Application>
  <DocSecurity>0</DocSecurity>
  <Lines>33</Lines>
  <Paragraphs>21</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2024-05-15T14:18:00Z</dcterms:created>
  <dcterms:modified xsi:type="dcterms:W3CDTF">2024-05-15T14:18:00Z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0x01010036A8CB1AE8C46A439BF40B576F9C22E1</vt:lpwstr>
  </property>
  <property fmtid="{D5CDD505-2E9C-101B-9397-08002B2CF9AE}" pid="3" name="GrammarlyDocumentId">
    <vt:lpwstr>346fd19c065d3e33b4ed186ffb65efb06c5f3851b598b863fb21d5ff4bedf42f</vt:lpwstr>
  </property>
  <property fmtid="{D5CDD505-2E9C-101B-9397-08002B2CF9AE}" pid="4" name="MediaServiceImageTags">
    <vt:lpwstr/>
  </property>
</Properties>
</file>