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B013" w14:textId="241ED1C5" w:rsidR="00BC2D98" w:rsidRDefault="007B25C3" w:rsidP="00A067BA">
      <w:pPr>
        <w:spacing w:after="120"/>
      </w:pPr>
      <w:r>
        <w:rPr>
          <w:noProof/>
        </w:rPr>
        <w:pict w14:anchorId="17BF61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3" o:spid="_x0000_s1056" type="#_x0000_t75" alt="A picture containing text, pool ball, room, gambling house&#10;&#10;Description automatically generated" style="position:absolute;margin-left:-42.75pt;margin-top:-19.1pt;width:97.8pt;height:38.7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A picture containing text, pool ball, room, gambling house&#10;&#10;Description automatically generated"/>
          </v:shape>
        </w:pict>
      </w:r>
    </w:p>
    <w:tbl>
      <w:tblPr>
        <w:tblpPr w:leftFromText="187" w:rightFromText="187" w:vertAnchor="page" w:horzAnchor="margin" w:tblpXSpec="right" w:tblpY="3751"/>
        <w:tblW w:w="2053" w:type="pct"/>
        <w:tblBorders>
          <w:top w:val="single" w:sz="36" w:space="0" w:color="2F5496" w:themeColor="accent1" w:themeShade="BF"/>
          <w:bottom w:val="single" w:sz="36" w:space="0" w:color="2F5496" w:themeColor="accent1" w:themeShade="BF"/>
          <w:insideH w:val="single" w:sz="36" w:space="0" w:color="2F5496" w:themeColor="accent1" w:themeShade="BF"/>
          <w:insideV w:val="single" w:sz="36" w:space="0" w:color="92D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270"/>
      </w:tblGrid>
      <w:tr w:rsidR="00BC2D98" w:rsidRPr="00596565" w14:paraId="4CFBC354" w14:textId="77777777" w:rsidTr="007B25C3">
        <w:tc>
          <w:tcPr>
            <w:tcW w:w="5000" w:type="pct"/>
          </w:tcPr>
          <w:p w14:paraId="7ADEB612" w14:textId="77777777" w:rsidR="00BC2D98" w:rsidRPr="00596565" w:rsidRDefault="006D6F17" w:rsidP="00A067BA">
            <w:pPr>
              <w:pStyle w:val="NoSpacing"/>
              <w:spacing w:after="120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Chemistry Investigations</w:t>
            </w:r>
          </w:p>
        </w:tc>
      </w:tr>
      <w:tr w:rsidR="00BC2D98" w:rsidRPr="00596565" w14:paraId="092DADA1" w14:textId="77777777" w:rsidTr="007B25C3">
        <w:trPr>
          <w:trHeight w:val="604"/>
        </w:trPr>
        <w:tc>
          <w:tcPr>
            <w:tcW w:w="5000" w:type="pct"/>
          </w:tcPr>
          <w:p w14:paraId="718151D8" w14:textId="77777777" w:rsidR="00BC2D98" w:rsidRPr="00A9663C" w:rsidRDefault="00D675A0" w:rsidP="00A067BA">
            <w:pPr>
              <w:pStyle w:val="NoSpacing"/>
              <w:spacing w:after="120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Treat ‘</w:t>
            </w:r>
            <w:proofErr w:type="spellStart"/>
            <w:r>
              <w:rPr>
                <w:rFonts w:ascii="Times New Roman" w:hAnsi="Times New Roman"/>
                <w:sz w:val="52"/>
                <w:szCs w:val="52"/>
              </w:rPr>
              <w:t>em</w:t>
            </w:r>
            <w:proofErr w:type="spellEnd"/>
            <w:r>
              <w:rPr>
                <w:rFonts w:ascii="Times New Roman" w:hAnsi="Times New Roman"/>
                <w:sz w:val="52"/>
                <w:szCs w:val="52"/>
              </w:rPr>
              <w:t xml:space="preserve"> to Tchaikovsky</w:t>
            </w:r>
          </w:p>
        </w:tc>
      </w:tr>
    </w:tbl>
    <w:p w14:paraId="386AAB2B" w14:textId="77777777" w:rsidR="00BC2D98" w:rsidRDefault="00BC2D98" w:rsidP="00A067BA">
      <w:pPr>
        <w:spacing w:after="120"/>
      </w:pPr>
    </w:p>
    <w:p w14:paraId="6F355481" w14:textId="77777777" w:rsidR="00E11815" w:rsidRPr="00F85251" w:rsidRDefault="00A579FF" w:rsidP="00A067BA">
      <w:pPr>
        <w:spacing w:after="120" w:line="240" w:lineRule="auto"/>
        <w:rPr>
          <w:rFonts w:ascii="Times New Roman" w:hAnsi="Times New Roman"/>
          <w:b/>
          <w:szCs w:val="24"/>
          <w:lang w:eastAsia="en-GB"/>
        </w:rPr>
      </w:pPr>
      <w:r>
        <w:rPr>
          <w:noProof/>
        </w:rPr>
        <w:pict w14:anchorId="6BEAF399">
          <v:shape id="_x0000_s1052" type="#_x0000_t75" style="position:absolute;margin-left:-5.25pt;margin-top:203.15pt;width:154.3pt;height:126pt;z-index:251656704">
            <v:imagedata r:id="rId9" o:title=""/>
            <w10:wrap type="square"/>
          </v:shape>
        </w:pict>
      </w:r>
      <w:r>
        <w:rPr>
          <w:noProof/>
        </w:rPr>
        <w:pict w14:anchorId="2F901487">
          <v:shape id="_x0000_s1053" type="#_x0000_t75" style="position:absolute;margin-left:-5.25pt;margin-top:83.35pt;width:154.3pt;height:124.3pt;z-index:251657728">
            <v:imagedata r:id="rId10" o:title=""/>
            <w10:wrap type="square"/>
          </v:shape>
        </w:pict>
      </w:r>
      <w:r w:rsidR="0074532D">
        <w:rPr>
          <w:noProof/>
        </w:rPr>
        <w:pict w14:anchorId="45705C7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4" type="#_x0000_t136" style="position:absolute;margin-left:86.25pt;margin-top:495.1pt;width:287.25pt;height:23.25pt;z-index:251658752" fillcolor="#b2b2b2" strokecolor="#33c" strokeweight="1pt">
            <v:fill opacity=".5"/>
            <v:shadow on="t" color="#99f" offset="3pt"/>
            <v:textpath style="font-family:&quot;Arial Black&quot;;v-text-kern:t" trim="t" fitpath="t" string="Pupil's Guide"/>
            <w10:wrap type="square"/>
          </v:shape>
        </w:pict>
      </w:r>
      <w:r w:rsidR="00252D81" w:rsidRPr="00252D81">
        <w:rPr>
          <w:lang w:eastAsia="en-GB"/>
        </w:rPr>
        <w:t xml:space="preserve"> </w:t>
      </w:r>
      <w:r w:rsidR="00BC2D98">
        <w:rPr>
          <w:lang w:eastAsia="en-GB"/>
        </w:rPr>
        <w:br w:type="page"/>
      </w:r>
      <w:r w:rsidR="00936D82">
        <w:rPr>
          <w:rFonts w:ascii="Times New Roman" w:hAnsi="Times New Roman"/>
          <w:b/>
          <w:szCs w:val="24"/>
          <w:lang w:eastAsia="en-GB"/>
        </w:rPr>
        <w:lastRenderedPageBreak/>
        <w:t>Introduction</w:t>
      </w:r>
    </w:p>
    <w:p w14:paraId="6BF7C86E" w14:textId="77777777" w:rsidR="00936D82" w:rsidRDefault="00936D82" w:rsidP="00A067BA">
      <w:pPr>
        <w:spacing w:after="120"/>
        <w:rPr>
          <w:rFonts w:ascii="Times New Roman" w:hAnsi="Times New Roman"/>
          <w:szCs w:val="24"/>
        </w:rPr>
      </w:pPr>
      <w:r w:rsidRPr="00936D82">
        <w:rPr>
          <w:rFonts w:ascii="Times New Roman" w:hAnsi="Times New Roman"/>
          <w:szCs w:val="24"/>
        </w:rPr>
        <w:t>Clock reactions are amongst the most dramatic and visually plea</w:t>
      </w:r>
      <w:r>
        <w:rPr>
          <w:rFonts w:ascii="Times New Roman" w:hAnsi="Times New Roman"/>
          <w:szCs w:val="24"/>
        </w:rPr>
        <w:t>sing chemical demonstrations</w:t>
      </w:r>
      <w:r w:rsidRPr="00936D82">
        <w:rPr>
          <w:rFonts w:ascii="Times New Roman" w:hAnsi="Times New Roman"/>
          <w:szCs w:val="24"/>
        </w:rPr>
        <w:t xml:space="preserve">.  </w:t>
      </w:r>
    </w:p>
    <w:p w14:paraId="1BD10FA3" w14:textId="77777777" w:rsidR="0095000A" w:rsidRDefault="00936D82" w:rsidP="00A067BA">
      <w:pPr>
        <w:spacing w:after="120"/>
        <w:rPr>
          <w:rFonts w:ascii="Times New Roman" w:hAnsi="Times New Roman"/>
          <w:szCs w:val="24"/>
        </w:rPr>
      </w:pPr>
      <w:r w:rsidRPr="00936D82">
        <w:rPr>
          <w:rFonts w:ascii="Times New Roman" w:hAnsi="Times New Roman"/>
          <w:szCs w:val="24"/>
        </w:rPr>
        <w:t xml:space="preserve">The activity described here is based on the so-called iodine clock reaction. </w:t>
      </w:r>
      <w:r>
        <w:rPr>
          <w:rFonts w:ascii="Times New Roman" w:hAnsi="Times New Roman"/>
          <w:szCs w:val="24"/>
        </w:rPr>
        <w:t xml:space="preserve"> When a solution of </w:t>
      </w:r>
      <w:proofErr w:type="spellStart"/>
      <w:r>
        <w:rPr>
          <w:rFonts w:ascii="Times New Roman" w:hAnsi="Times New Roman"/>
          <w:szCs w:val="24"/>
        </w:rPr>
        <w:t>hydrogensulphite</w:t>
      </w:r>
      <w:proofErr w:type="spellEnd"/>
      <w:r>
        <w:rPr>
          <w:rFonts w:ascii="Times New Roman" w:hAnsi="Times New Roman"/>
          <w:szCs w:val="24"/>
        </w:rPr>
        <w:t xml:space="preserve"> (or bisulph</w:t>
      </w:r>
      <w:r w:rsidRPr="00936D82">
        <w:rPr>
          <w:rFonts w:ascii="Times New Roman" w:hAnsi="Times New Roman"/>
          <w:szCs w:val="24"/>
        </w:rPr>
        <w:t>ite) ions (HSO</w:t>
      </w:r>
      <w:r w:rsidRPr="00936D82">
        <w:rPr>
          <w:rFonts w:ascii="Times New Roman" w:hAnsi="Times New Roman"/>
          <w:szCs w:val="24"/>
          <w:vertAlign w:val="subscript"/>
        </w:rPr>
        <w:t>3</w:t>
      </w:r>
      <w:r w:rsidRPr="00936D82">
        <w:rPr>
          <w:rFonts w:ascii="Times New Roman" w:hAnsi="Times New Roman"/>
          <w:szCs w:val="24"/>
        </w:rPr>
        <w:t>-) is mixed with a solution of iodate (IO</w:t>
      </w:r>
      <w:r w:rsidRPr="00936D82">
        <w:rPr>
          <w:rFonts w:ascii="Times New Roman" w:hAnsi="Times New Roman"/>
          <w:szCs w:val="24"/>
          <w:vertAlign w:val="subscript"/>
        </w:rPr>
        <w:t>3</w:t>
      </w:r>
      <w:r w:rsidRPr="00936D82">
        <w:rPr>
          <w:rFonts w:ascii="Times New Roman" w:hAnsi="Times New Roman"/>
          <w:szCs w:val="24"/>
        </w:rPr>
        <w:t xml:space="preserve">-) ions and a starch solution, the mixture remains colourless for a time and then suddenly turns blue.  The clock period (the time from mixing to colour change) can be changed by varying the concentrations of the reactants.  </w:t>
      </w:r>
    </w:p>
    <w:p w14:paraId="3E519471" w14:textId="77777777" w:rsidR="00BC727F" w:rsidRDefault="00936D82" w:rsidP="00A067BA">
      <w:pPr>
        <w:spacing w:after="120"/>
        <w:rPr>
          <w:rFonts w:ascii="Times New Roman" w:hAnsi="Times New Roman"/>
          <w:szCs w:val="24"/>
        </w:rPr>
      </w:pPr>
      <w:r w:rsidRPr="00936D82">
        <w:rPr>
          <w:rFonts w:ascii="Times New Roman" w:hAnsi="Times New Roman"/>
          <w:szCs w:val="24"/>
        </w:rPr>
        <w:t>Whilst the chemistry of the iodine c</w:t>
      </w:r>
      <w:r w:rsidR="0095000A">
        <w:rPr>
          <w:rFonts w:ascii="Times New Roman" w:hAnsi="Times New Roman"/>
          <w:szCs w:val="24"/>
        </w:rPr>
        <w:t xml:space="preserve">lock reaction is quite complex </w:t>
      </w:r>
      <w:r w:rsidRPr="00936D82">
        <w:rPr>
          <w:rFonts w:ascii="Times New Roman" w:hAnsi="Times New Roman"/>
          <w:szCs w:val="24"/>
        </w:rPr>
        <w:t>the effect of concentration on the rate can be readily shown and appreciated.</w:t>
      </w:r>
      <w:r w:rsidR="0095000A">
        <w:rPr>
          <w:rFonts w:ascii="Times New Roman" w:hAnsi="Times New Roman"/>
          <w:szCs w:val="24"/>
        </w:rPr>
        <w:t xml:space="preserve"> </w:t>
      </w:r>
    </w:p>
    <w:p w14:paraId="5AB87DAE" w14:textId="77777777" w:rsidR="006D6F17" w:rsidRPr="00F85251" w:rsidRDefault="0095000A" w:rsidP="00A067BA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aim i</w:t>
      </w:r>
      <w:r w:rsidR="006D6F17" w:rsidRPr="00F85251">
        <w:rPr>
          <w:rFonts w:ascii="Times New Roman" w:hAnsi="Times New Roman"/>
          <w:szCs w:val="24"/>
        </w:rPr>
        <w:t xml:space="preserve">n this </w:t>
      </w:r>
      <w:proofErr w:type="gramStart"/>
      <w:r w:rsidR="006D6F17" w:rsidRPr="00F85251">
        <w:rPr>
          <w:rFonts w:ascii="Times New Roman" w:hAnsi="Times New Roman"/>
          <w:szCs w:val="24"/>
        </w:rPr>
        <w:t>particular activity</w:t>
      </w:r>
      <w:proofErr w:type="gramEnd"/>
      <w:r w:rsidR="006D6F17" w:rsidRPr="00F85251">
        <w:rPr>
          <w:rFonts w:ascii="Times New Roman" w:hAnsi="Times New Roman"/>
          <w:szCs w:val="24"/>
        </w:rPr>
        <w:t xml:space="preserve"> is to create a series of solutions for which the clock period has been predicted based upon analysis of experimental data which </w:t>
      </w:r>
      <w:r w:rsidR="00BC727F">
        <w:rPr>
          <w:rFonts w:ascii="Times New Roman" w:hAnsi="Times New Roman"/>
          <w:szCs w:val="24"/>
        </w:rPr>
        <w:t>you</w:t>
      </w:r>
      <w:r w:rsidR="006D6F17" w:rsidRPr="00F85251">
        <w:rPr>
          <w:rFonts w:ascii="Times New Roman" w:hAnsi="Times New Roman"/>
          <w:szCs w:val="24"/>
        </w:rPr>
        <w:t xml:space="preserve"> will generate.  </w:t>
      </w:r>
    </w:p>
    <w:p w14:paraId="72BA52C0" w14:textId="77777777" w:rsidR="006D6F17" w:rsidRPr="00F85251" w:rsidRDefault="006D6F17" w:rsidP="00A067BA">
      <w:pPr>
        <w:spacing w:after="120"/>
        <w:rPr>
          <w:rFonts w:ascii="Times New Roman" w:hAnsi="Times New Roman"/>
          <w:szCs w:val="24"/>
        </w:rPr>
      </w:pPr>
      <w:r w:rsidRPr="00F85251">
        <w:rPr>
          <w:rFonts w:ascii="Times New Roman" w:hAnsi="Times New Roman"/>
          <w:szCs w:val="24"/>
        </w:rPr>
        <w:t xml:space="preserve">Whilst </w:t>
      </w:r>
      <w:r w:rsidR="00BC727F">
        <w:rPr>
          <w:rFonts w:ascii="Times New Roman" w:hAnsi="Times New Roman"/>
          <w:szCs w:val="24"/>
        </w:rPr>
        <w:t>you</w:t>
      </w:r>
      <w:r w:rsidRPr="00F85251">
        <w:rPr>
          <w:rFonts w:ascii="Times New Roman" w:hAnsi="Times New Roman"/>
          <w:szCs w:val="24"/>
        </w:rPr>
        <w:t xml:space="preserve"> will principally be working in pairs </w:t>
      </w:r>
      <w:r w:rsidR="00910CA2" w:rsidRPr="00F85251">
        <w:rPr>
          <w:rFonts w:ascii="Times New Roman" w:hAnsi="Times New Roman"/>
          <w:szCs w:val="24"/>
        </w:rPr>
        <w:t>each group’s</w:t>
      </w:r>
      <w:r w:rsidRPr="00F85251">
        <w:rPr>
          <w:rFonts w:ascii="Times New Roman" w:hAnsi="Times New Roman"/>
          <w:szCs w:val="24"/>
        </w:rPr>
        <w:t xml:space="preserve"> contribution to the overall activity is eq</w:t>
      </w:r>
      <w:r w:rsidR="00BC727F">
        <w:rPr>
          <w:rFonts w:ascii="Times New Roman" w:hAnsi="Times New Roman"/>
          <w:szCs w:val="24"/>
        </w:rPr>
        <w:t>ually</w:t>
      </w:r>
      <w:r w:rsidRPr="00F85251">
        <w:rPr>
          <w:rFonts w:ascii="Times New Roman" w:hAnsi="Times New Roman"/>
          <w:szCs w:val="24"/>
        </w:rPr>
        <w:t xml:space="preserve"> important.   </w:t>
      </w:r>
    </w:p>
    <w:p w14:paraId="71058815" w14:textId="77777777" w:rsidR="0002002D" w:rsidRPr="00F85251" w:rsidRDefault="006D6F17" w:rsidP="00A067BA">
      <w:pPr>
        <w:spacing w:after="120"/>
        <w:rPr>
          <w:rFonts w:ascii="Times New Roman" w:hAnsi="Times New Roman"/>
          <w:szCs w:val="24"/>
        </w:rPr>
      </w:pPr>
      <w:r w:rsidRPr="00F85251">
        <w:rPr>
          <w:rFonts w:ascii="Times New Roman" w:hAnsi="Times New Roman"/>
          <w:szCs w:val="24"/>
        </w:rPr>
        <w:t>Each pair is provided with 2 flasks containing a known volume of distilled water (the actual volume is marked on the flask).  Soluble starch (1.0 cm</w:t>
      </w:r>
      <w:r w:rsidRPr="00F85251">
        <w:rPr>
          <w:rFonts w:ascii="Times New Roman" w:hAnsi="Times New Roman"/>
          <w:szCs w:val="24"/>
          <w:vertAlign w:val="superscript"/>
        </w:rPr>
        <w:t>3</w:t>
      </w:r>
      <w:r w:rsidRPr="00F85251">
        <w:rPr>
          <w:rFonts w:ascii="Times New Roman" w:hAnsi="Times New Roman"/>
          <w:szCs w:val="24"/>
        </w:rPr>
        <w:t xml:space="preserve">) has been added to each of these 2 flasks.   </w:t>
      </w:r>
    </w:p>
    <w:p w14:paraId="7C42830A" w14:textId="77777777" w:rsidR="00696B22" w:rsidRDefault="00696B22" w:rsidP="00A067BA">
      <w:pPr>
        <w:spacing w:after="120" w:line="240" w:lineRule="auto"/>
        <w:rPr>
          <w:rFonts w:ascii="Times New Roman" w:hAnsi="Times New Roman"/>
          <w:b/>
          <w:szCs w:val="24"/>
        </w:rPr>
      </w:pPr>
    </w:p>
    <w:p w14:paraId="1EAA08C0" w14:textId="77777777" w:rsidR="00F31C32" w:rsidRPr="00F85251" w:rsidRDefault="00815A42" w:rsidP="00A067BA">
      <w:pPr>
        <w:spacing w:after="120" w:line="240" w:lineRule="auto"/>
        <w:rPr>
          <w:rFonts w:ascii="Times New Roman" w:hAnsi="Times New Roman"/>
          <w:b/>
          <w:szCs w:val="24"/>
        </w:rPr>
      </w:pPr>
      <w:r w:rsidRPr="00F85251">
        <w:rPr>
          <w:rFonts w:ascii="Times New Roman" w:hAnsi="Times New Roman"/>
          <w:b/>
          <w:szCs w:val="24"/>
        </w:rPr>
        <w:t>Each group</w:t>
      </w:r>
      <w:r w:rsidR="00F31C32" w:rsidRPr="00F85251">
        <w:rPr>
          <w:rFonts w:ascii="Times New Roman" w:hAnsi="Times New Roman"/>
          <w:b/>
          <w:szCs w:val="24"/>
        </w:rPr>
        <w:t xml:space="preserve"> will need</w:t>
      </w:r>
    </w:p>
    <w:p w14:paraId="7C1E79CD" w14:textId="77777777" w:rsidR="00E11815" w:rsidRPr="00F85251" w:rsidRDefault="00E11815" w:rsidP="00A067BA">
      <w:pPr>
        <w:spacing w:after="120" w:line="240" w:lineRule="auto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14"/>
      </w:tblGrid>
      <w:tr w:rsidR="00E11815" w:rsidRPr="007B25C3" w14:paraId="1354F3FC" w14:textId="77777777" w:rsidTr="00A41BD3">
        <w:tc>
          <w:tcPr>
            <w:tcW w:w="4928" w:type="dxa"/>
          </w:tcPr>
          <w:p w14:paraId="38339553" w14:textId="77777777" w:rsidR="00E11815" w:rsidRPr="007B25C3" w:rsidRDefault="00910CA2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7B25C3">
              <w:rPr>
                <w:rFonts w:ascii="Times New Roman" w:hAnsi="Times New Roman"/>
                <w:szCs w:val="24"/>
                <w:lang w:val="en-US"/>
              </w:rPr>
              <w:t>2 x 250 cm</w:t>
            </w:r>
            <w:r w:rsidRPr="007B25C3">
              <w:rPr>
                <w:rFonts w:ascii="Times New Roman" w:hAnsi="Times New Roman"/>
                <w:szCs w:val="24"/>
                <w:vertAlign w:val="superscript"/>
                <w:lang w:val="en-US"/>
              </w:rPr>
              <w:t>3</w:t>
            </w:r>
            <w:r w:rsidRPr="007B25C3">
              <w:rPr>
                <w:rFonts w:ascii="Times New Roman" w:hAnsi="Times New Roman"/>
                <w:szCs w:val="24"/>
                <w:lang w:val="en-US"/>
              </w:rPr>
              <w:t xml:space="preserve"> conical flasks (with defined volumes of distilled water and starch) and bungs</w:t>
            </w:r>
          </w:p>
        </w:tc>
        <w:tc>
          <w:tcPr>
            <w:tcW w:w="4314" w:type="dxa"/>
          </w:tcPr>
          <w:p w14:paraId="2DF461B4" w14:textId="77777777" w:rsidR="00E11815" w:rsidRPr="007B25C3" w:rsidRDefault="00910CA2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7B25C3">
              <w:rPr>
                <w:rFonts w:ascii="Times New Roman" w:hAnsi="Times New Roman"/>
                <w:szCs w:val="24"/>
                <w:lang w:val="en-US"/>
              </w:rPr>
              <w:t>2 x 250 cm</w:t>
            </w:r>
            <w:r w:rsidRPr="007B25C3">
              <w:rPr>
                <w:rFonts w:ascii="Times New Roman" w:hAnsi="Times New Roman"/>
                <w:szCs w:val="24"/>
                <w:vertAlign w:val="superscript"/>
                <w:lang w:val="en-US"/>
              </w:rPr>
              <w:t>3</w:t>
            </w:r>
            <w:r w:rsidRPr="007B25C3">
              <w:rPr>
                <w:rFonts w:ascii="Times New Roman" w:hAnsi="Times New Roman"/>
                <w:szCs w:val="24"/>
                <w:lang w:val="en-US"/>
              </w:rPr>
              <w:t xml:space="preserve"> conical flasks, clean and dry</w:t>
            </w:r>
            <w:r w:rsidR="00A41BD3" w:rsidRPr="007B25C3">
              <w:rPr>
                <w:rFonts w:ascii="Times New Roman" w:hAnsi="Times New Roman"/>
                <w:szCs w:val="24"/>
                <w:lang w:val="en-US"/>
              </w:rPr>
              <w:t xml:space="preserve"> with rubber bungs</w:t>
            </w:r>
          </w:p>
        </w:tc>
      </w:tr>
      <w:tr w:rsidR="0002002D" w:rsidRPr="007B25C3" w14:paraId="74C3884F" w14:textId="77777777" w:rsidTr="00A41BD3">
        <w:tc>
          <w:tcPr>
            <w:tcW w:w="4928" w:type="dxa"/>
          </w:tcPr>
          <w:p w14:paraId="3D20C9DD" w14:textId="77777777" w:rsidR="0002002D" w:rsidRPr="007B25C3" w:rsidRDefault="00A41BD3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7B25C3">
              <w:rPr>
                <w:rFonts w:ascii="Times New Roman" w:hAnsi="Times New Roman"/>
                <w:szCs w:val="24"/>
                <w:lang w:val="en-US"/>
              </w:rPr>
              <w:t>2 x Pasteur pipette (3 cm</w:t>
            </w:r>
            <w:r w:rsidRPr="007B25C3">
              <w:rPr>
                <w:rFonts w:ascii="Times New Roman" w:hAnsi="Times New Roman"/>
                <w:szCs w:val="24"/>
                <w:vertAlign w:val="superscript"/>
                <w:lang w:val="en-US"/>
              </w:rPr>
              <w:t>3</w:t>
            </w:r>
            <w:r w:rsidRPr="007B25C3">
              <w:rPr>
                <w:rFonts w:ascii="Times New Roman" w:hAnsi="Times New Roman"/>
                <w:szCs w:val="24"/>
                <w:lang w:val="en-US"/>
              </w:rPr>
              <w:t>)</w:t>
            </w:r>
          </w:p>
        </w:tc>
        <w:tc>
          <w:tcPr>
            <w:tcW w:w="4314" w:type="dxa"/>
          </w:tcPr>
          <w:p w14:paraId="2DECE96B" w14:textId="77777777" w:rsidR="0002002D" w:rsidRPr="007B25C3" w:rsidRDefault="00A41BD3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7B25C3">
              <w:rPr>
                <w:rFonts w:ascii="Times New Roman" w:hAnsi="Times New Roman"/>
                <w:szCs w:val="24"/>
                <w:lang w:val="en-US"/>
              </w:rPr>
              <w:t>Access to a balance (0.1 g is fine)</w:t>
            </w:r>
          </w:p>
        </w:tc>
      </w:tr>
      <w:tr w:rsidR="00E11815" w:rsidRPr="007B25C3" w14:paraId="5D6F5384" w14:textId="77777777" w:rsidTr="00A41BD3">
        <w:tc>
          <w:tcPr>
            <w:tcW w:w="4928" w:type="dxa"/>
          </w:tcPr>
          <w:p w14:paraId="0C5121C2" w14:textId="77777777" w:rsidR="00E11815" w:rsidRPr="007B25C3" w:rsidRDefault="00A41BD3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7B25C3">
              <w:rPr>
                <w:rFonts w:ascii="Times New Roman" w:hAnsi="Times New Roman"/>
                <w:szCs w:val="24"/>
                <w:lang w:val="en-US"/>
              </w:rPr>
              <w:t>1 x Variable pipette set to dispense exactly 3 cm</w:t>
            </w:r>
            <w:proofErr w:type="gramStart"/>
            <w:r w:rsidRPr="007B25C3">
              <w:rPr>
                <w:rFonts w:ascii="Times New Roman" w:hAnsi="Times New Roman"/>
                <w:szCs w:val="24"/>
                <w:vertAlign w:val="superscript"/>
                <w:lang w:val="en-US"/>
              </w:rPr>
              <w:t>3</w:t>
            </w:r>
            <w:r w:rsidR="00815A42" w:rsidRPr="007B25C3">
              <w:rPr>
                <w:rFonts w:ascii="Times New Roman" w:hAnsi="Times New Roman"/>
                <w:szCs w:val="24"/>
                <w:vertAlign w:val="superscript"/>
                <w:lang w:val="en-US"/>
              </w:rPr>
              <w:t xml:space="preserve">  </w:t>
            </w:r>
            <w:r w:rsidR="00815A42" w:rsidRPr="007B25C3">
              <w:rPr>
                <w:rFonts w:ascii="Times New Roman" w:hAnsi="Times New Roman"/>
                <w:szCs w:val="24"/>
                <w:lang w:val="en-US"/>
              </w:rPr>
              <w:t>(</w:t>
            </w:r>
            <w:proofErr w:type="gramEnd"/>
            <w:r w:rsidR="00815A42" w:rsidRPr="007B25C3">
              <w:rPr>
                <w:rFonts w:ascii="Times New Roman" w:hAnsi="Times New Roman"/>
                <w:szCs w:val="24"/>
                <w:lang w:val="en-US"/>
              </w:rPr>
              <w:t>+ 6 pipette tips)</w:t>
            </w:r>
            <w:r w:rsidR="00A76B27" w:rsidRPr="007B25C3">
              <w:rPr>
                <w:rFonts w:ascii="Times New Roman" w:hAnsi="Times New Roman"/>
                <w:szCs w:val="24"/>
                <w:lang w:val="en-US"/>
              </w:rPr>
              <w:t>*</w:t>
            </w:r>
          </w:p>
        </w:tc>
        <w:tc>
          <w:tcPr>
            <w:tcW w:w="4314" w:type="dxa"/>
          </w:tcPr>
          <w:p w14:paraId="1F88C80D" w14:textId="77777777" w:rsidR="00E11815" w:rsidRPr="007B25C3" w:rsidRDefault="00A41BD3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7B25C3">
              <w:rPr>
                <w:rFonts w:ascii="Times New Roman" w:hAnsi="Times New Roman"/>
                <w:szCs w:val="24"/>
                <w:lang w:val="en-US"/>
              </w:rPr>
              <w:t>1 x Variable pipette set to dispense exactly 1 cm</w:t>
            </w:r>
            <w:proofErr w:type="gramStart"/>
            <w:r w:rsidRPr="007B25C3">
              <w:rPr>
                <w:rFonts w:ascii="Times New Roman" w:hAnsi="Times New Roman"/>
                <w:szCs w:val="24"/>
                <w:vertAlign w:val="superscript"/>
                <w:lang w:val="en-US"/>
              </w:rPr>
              <w:t>3</w:t>
            </w:r>
            <w:r w:rsidR="00815A42" w:rsidRPr="007B25C3">
              <w:rPr>
                <w:rFonts w:ascii="Times New Roman" w:hAnsi="Times New Roman"/>
                <w:szCs w:val="24"/>
                <w:vertAlign w:val="superscript"/>
                <w:lang w:val="en-US"/>
              </w:rPr>
              <w:t xml:space="preserve"> </w:t>
            </w:r>
            <w:r w:rsidR="00815A42" w:rsidRPr="007B25C3">
              <w:rPr>
                <w:rFonts w:ascii="Times New Roman" w:hAnsi="Times New Roman"/>
                <w:szCs w:val="24"/>
                <w:lang w:val="en-US"/>
              </w:rPr>
              <w:t xml:space="preserve"> (</w:t>
            </w:r>
            <w:proofErr w:type="gramEnd"/>
            <w:r w:rsidR="00815A42" w:rsidRPr="007B25C3">
              <w:rPr>
                <w:rFonts w:ascii="Times New Roman" w:hAnsi="Times New Roman"/>
                <w:szCs w:val="24"/>
                <w:lang w:val="en-US"/>
              </w:rPr>
              <w:t>+ 6 pipette tips)</w:t>
            </w:r>
            <w:r w:rsidR="00A76B27" w:rsidRPr="007B25C3">
              <w:rPr>
                <w:rFonts w:ascii="Times New Roman" w:hAnsi="Times New Roman"/>
                <w:szCs w:val="24"/>
                <w:lang w:val="en-US"/>
              </w:rPr>
              <w:t>*</w:t>
            </w:r>
          </w:p>
        </w:tc>
      </w:tr>
      <w:tr w:rsidR="00E11815" w:rsidRPr="007B25C3" w14:paraId="60A4D8FE" w14:textId="77777777" w:rsidTr="00A41BD3">
        <w:tc>
          <w:tcPr>
            <w:tcW w:w="4928" w:type="dxa"/>
          </w:tcPr>
          <w:p w14:paraId="12E3E305" w14:textId="77777777" w:rsidR="00E11815" w:rsidRPr="007B25C3" w:rsidRDefault="00815A42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7B25C3">
              <w:rPr>
                <w:rFonts w:ascii="Times New Roman" w:hAnsi="Times New Roman"/>
                <w:szCs w:val="24"/>
                <w:lang w:val="en-US"/>
              </w:rPr>
              <w:t>10 cm</w:t>
            </w:r>
            <w:r w:rsidRPr="007B25C3">
              <w:rPr>
                <w:rFonts w:ascii="Times New Roman" w:hAnsi="Times New Roman"/>
                <w:szCs w:val="24"/>
                <w:vertAlign w:val="superscript"/>
                <w:lang w:val="en-US"/>
              </w:rPr>
              <w:t>3</w:t>
            </w:r>
            <w:r w:rsidRPr="007B25C3">
              <w:rPr>
                <w:rFonts w:ascii="Times New Roman" w:hAnsi="Times New Roman"/>
                <w:szCs w:val="24"/>
                <w:lang w:val="en-US"/>
              </w:rPr>
              <w:t xml:space="preserve"> o</w:t>
            </w:r>
            <w:r w:rsidR="00646503" w:rsidRPr="007B25C3">
              <w:rPr>
                <w:rFonts w:ascii="Times New Roman" w:hAnsi="Times New Roman"/>
                <w:szCs w:val="24"/>
                <w:lang w:val="en-US"/>
              </w:rPr>
              <w:t>f 4</w:t>
            </w:r>
            <w:r w:rsidRPr="007B25C3">
              <w:rPr>
                <w:rFonts w:ascii="Times New Roman" w:hAnsi="Times New Roman"/>
                <w:szCs w:val="24"/>
                <w:lang w:val="en-US"/>
              </w:rPr>
              <w:t>% starch solution</w:t>
            </w:r>
          </w:p>
        </w:tc>
        <w:tc>
          <w:tcPr>
            <w:tcW w:w="4314" w:type="dxa"/>
          </w:tcPr>
          <w:p w14:paraId="4B88F827" w14:textId="3661D9B9" w:rsidR="00E11815" w:rsidRPr="007B25C3" w:rsidRDefault="00815A42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7B25C3">
              <w:rPr>
                <w:rFonts w:ascii="Times New Roman" w:hAnsi="Times New Roman"/>
                <w:szCs w:val="24"/>
                <w:lang w:val="en-US"/>
              </w:rPr>
              <w:t>8 x test tubes (or other containers) each containing 8 cm</w:t>
            </w:r>
            <w:r w:rsidRPr="007B25C3">
              <w:rPr>
                <w:rFonts w:ascii="Times New Roman" w:hAnsi="Times New Roman"/>
                <w:szCs w:val="24"/>
                <w:vertAlign w:val="superscript"/>
                <w:lang w:val="en-US"/>
              </w:rPr>
              <w:t>3</w:t>
            </w:r>
            <w:r w:rsidRPr="007B25C3">
              <w:rPr>
                <w:rFonts w:ascii="Times New Roman" w:hAnsi="Times New Roman"/>
                <w:szCs w:val="24"/>
                <w:lang w:val="en-US"/>
              </w:rPr>
              <w:t xml:space="preserve"> of 0.038 </w:t>
            </w:r>
            <w:r w:rsidR="007B25C3" w:rsidRPr="007B25C3">
              <w:rPr>
                <w:rFonts w:ascii="Times New Roman" w:hAnsi="Times New Roman"/>
                <w:szCs w:val="24"/>
                <w:lang w:val="en-US"/>
              </w:rPr>
              <w:t>mol l</w:t>
            </w:r>
            <w:r w:rsidR="007B25C3" w:rsidRPr="007B25C3">
              <w:rPr>
                <w:rFonts w:ascii="Times New Roman" w:hAnsi="Times New Roman"/>
                <w:szCs w:val="24"/>
                <w:vertAlign w:val="superscript"/>
                <w:lang w:val="en-US"/>
              </w:rPr>
              <w:t>-1</w:t>
            </w:r>
            <w:r w:rsidR="007B25C3" w:rsidRPr="007B25C3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7B25C3">
              <w:rPr>
                <w:rFonts w:ascii="Times New Roman" w:hAnsi="Times New Roman"/>
                <w:szCs w:val="24"/>
                <w:lang w:val="en-US"/>
              </w:rPr>
              <w:t>iodic acid solution.</w:t>
            </w:r>
          </w:p>
        </w:tc>
      </w:tr>
      <w:tr w:rsidR="00CE3A1A" w:rsidRPr="007B25C3" w14:paraId="227B6632" w14:textId="77777777" w:rsidTr="00A41BD3">
        <w:tc>
          <w:tcPr>
            <w:tcW w:w="4928" w:type="dxa"/>
          </w:tcPr>
          <w:p w14:paraId="2F256689" w14:textId="77777777" w:rsidR="00CE3A1A" w:rsidRPr="007B25C3" w:rsidRDefault="00F85251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7B25C3">
              <w:rPr>
                <w:rFonts w:ascii="Times New Roman" w:hAnsi="Times New Roman"/>
                <w:szCs w:val="24"/>
                <w:lang w:val="en-US"/>
              </w:rPr>
              <w:t>20 cm</w:t>
            </w:r>
            <w:r w:rsidRPr="007B25C3">
              <w:rPr>
                <w:rFonts w:ascii="Times New Roman" w:hAnsi="Times New Roman"/>
                <w:szCs w:val="24"/>
                <w:vertAlign w:val="superscript"/>
                <w:lang w:val="en-US"/>
              </w:rPr>
              <w:t>3</w:t>
            </w:r>
            <w:r w:rsidRPr="007B25C3">
              <w:rPr>
                <w:rFonts w:ascii="Times New Roman" w:hAnsi="Times New Roman"/>
                <w:szCs w:val="24"/>
                <w:lang w:val="en-US"/>
              </w:rPr>
              <w:t xml:space="preserve"> (approx) of H</w:t>
            </w:r>
            <w:r w:rsidRPr="007B25C3">
              <w:rPr>
                <w:rFonts w:ascii="Times New Roman" w:hAnsi="Times New Roman"/>
                <w:szCs w:val="24"/>
                <w:vertAlign w:val="subscript"/>
                <w:lang w:val="en-US"/>
              </w:rPr>
              <w:t>2</w:t>
            </w:r>
            <w:r w:rsidRPr="007B25C3">
              <w:rPr>
                <w:rFonts w:ascii="Times New Roman" w:hAnsi="Times New Roman"/>
                <w:szCs w:val="24"/>
                <w:lang w:val="en-US"/>
              </w:rPr>
              <w:t>SO</w:t>
            </w:r>
            <w:r w:rsidRPr="007B25C3">
              <w:rPr>
                <w:rFonts w:ascii="Times New Roman" w:hAnsi="Times New Roman"/>
                <w:szCs w:val="24"/>
                <w:vertAlign w:val="subscript"/>
                <w:lang w:val="en-US"/>
              </w:rPr>
              <w:t>3</w:t>
            </w:r>
            <w:r w:rsidRPr="007B25C3">
              <w:rPr>
                <w:rFonts w:ascii="Times New Roman" w:hAnsi="Times New Roman"/>
                <w:szCs w:val="24"/>
                <w:lang w:val="en-US"/>
              </w:rPr>
              <w:t xml:space="preserve"> solution</w:t>
            </w:r>
          </w:p>
        </w:tc>
        <w:tc>
          <w:tcPr>
            <w:tcW w:w="4314" w:type="dxa"/>
          </w:tcPr>
          <w:p w14:paraId="48DB5C94" w14:textId="77777777" w:rsidR="00CE3A1A" w:rsidRPr="007B25C3" w:rsidRDefault="00F85251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7B25C3">
              <w:rPr>
                <w:rFonts w:ascii="Times New Roman" w:hAnsi="Times New Roman"/>
                <w:szCs w:val="24"/>
                <w:lang w:val="en-US"/>
              </w:rPr>
              <w:t>Distilled water</w:t>
            </w:r>
          </w:p>
        </w:tc>
      </w:tr>
      <w:tr w:rsidR="00F85251" w:rsidRPr="007B25C3" w14:paraId="334C817C" w14:textId="77777777" w:rsidTr="00A41BD3">
        <w:tc>
          <w:tcPr>
            <w:tcW w:w="4928" w:type="dxa"/>
          </w:tcPr>
          <w:p w14:paraId="730C4A21" w14:textId="77777777" w:rsidR="00F85251" w:rsidRPr="007B25C3" w:rsidRDefault="00F85251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7B25C3">
              <w:rPr>
                <w:rFonts w:ascii="Times New Roman" w:hAnsi="Times New Roman"/>
                <w:szCs w:val="24"/>
                <w:lang w:val="en-US"/>
              </w:rPr>
              <w:t xml:space="preserve">+ marker pen, </w:t>
            </w:r>
            <w:proofErr w:type="gramStart"/>
            <w:r w:rsidRPr="007B25C3">
              <w:rPr>
                <w:rFonts w:ascii="Times New Roman" w:hAnsi="Times New Roman"/>
                <w:szCs w:val="24"/>
                <w:lang w:val="en-US"/>
              </w:rPr>
              <w:t>stop watch</w:t>
            </w:r>
            <w:proofErr w:type="gramEnd"/>
            <w:r w:rsidRPr="007B25C3">
              <w:rPr>
                <w:rFonts w:ascii="Times New Roman" w:hAnsi="Times New Roman"/>
                <w:szCs w:val="24"/>
                <w:lang w:val="en-US"/>
              </w:rPr>
              <w:t xml:space="preserve"> / timer, calculator, graph paper, ruler, pencil.</w:t>
            </w:r>
          </w:p>
        </w:tc>
        <w:tc>
          <w:tcPr>
            <w:tcW w:w="4314" w:type="dxa"/>
          </w:tcPr>
          <w:p w14:paraId="3984B625" w14:textId="77777777" w:rsidR="00F85251" w:rsidRPr="007B25C3" w:rsidRDefault="00F85251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</w:tr>
    </w:tbl>
    <w:p w14:paraId="191035EF" w14:textId="77777777" w:rsidR="00646503" w:rsidRDefault="00646503" w:rsidP="00A067BA">
      <w:pPr>
        <w:spacing w:after="120" w:line="240" w:lineRule="auto"/>
        <w:rPr>
          <w:rFonts w:ascii="Times New Roman" w:hAnsi="Times New Roman"/>
          <w:szCs w:val="24"/>
          <w:lang w:val="en-US"/>
        </w:rPr>
      </w:pPr>
    </w:p>
    <w:p w14:paraId="1DF1DB08" w14:textId="77777777" w:rsidR="00E11815" w:rsidRPr="00F85251" w:rsidRDefault="00A76B27" w:rsidP="00A067BA">
      <w:pPr>
        <w:spacing w:after="120" w:line="240" w:lineRule="auto"/>
        <w:rPr>
          <w:rFonts w:ascii="Times New Roman" w:hAnsi="Times New Roman"/>
          <w:szCs w:val="24"/>
          <w:lang w:val="en-US"/>
        </w:rPr>
      </w:pPr>
      <w:r w:rsidRPr="00F85251">
        <w:rPr>
          <w:rFonts w:ascii="Times New Roman" w:hAnsi="Times New Roman"/>
          <w:szCs w:val="24"/>
          <w:lang w:val="en-US"/>
        </w:rPr>
        <w:t>* If these are not available, use other pipettes – but the quantity added is important for the accuracy of the experiment.</w:t>
      </w:r>
    </w:p>
    <w:p w14:paraId="626C8723" w14:textId="77777777" w:rsidR="00BC727F" w:rsidRDefault="00BC727F" w:rsidP="00A067BA">
      <w:pPr>
        <w:pStyle w:val="Heading1"/>
        <w:spacing w:before="0" w:after="120"/>
        <w:rPr>
          <w:rFonts w:ascii="Times New Roman" w:hAnsi="Times New Roman"/>
          <w:sz w:val="24"/>
          <w:szCs w:val="24"/>
        </w:rPr>
      </w:pPr>
    </w:p>
    <w:p w14:paraId="7889439F" w14:textId="77777777" w:rsidR="00696B22" w:rsidRDefault="00696B22" w:rsidP="00A067BA">
      <w:pPr>
        <w:pStyle w:val="Heading1"/>
        <w:spacing w:before="0" w:after="120"/>
        <w:rPr>
          <w:rFonts w:ascii="Times New Roman" w:hAnsi="Times New Roman"/>
          <w:sz w:val="24"/>
          <w:szCs w:val="24"/>
        </w:rPr>
      </w:pPr>
    </w:p>
    <w:p w14:paraId="44F418E8" w14:textId="77777777" w:rsidR="009F38B7" w:rsidRDefault="00F85251" w:rsidP="00A067BA">
      <w:pPr>
        <w:pStyle w:val="Heading1"/>
        <w:spacing w:before="0" w:after="120"/>
        <w:rPr>
          <w:rFonts w:ascii="Times New Roman" w:hAnsi="Times New Roman"/>
          <w:sz w:val="24"/>
          <w:szCs w:val="24"/>
        </w:rPr>
      </w:pPr>
      <w:r w:rsidRPr="00F85251">
        <w:rPr>
          <w:rFonts w:ascii="Times New Roman" w:hAnsi="Times New Roman"/>
          <w:sz w:val="24"/>
          <w:szCs w:val="24"/>
        </w:rPr>
        <w:t>To</w:t>
      </w:r>
      <w:r w:rsidR="00F31C32" w:rsidRPr="00F85251">
        <w:rPr>
          <w:rFonts w:ascii="Times New Roman" w:hAnsi="Times New Roman"/>
          <w:sz w:val="24"/>
          <w:szCs w:val="24"/>
        </w:rPr>
        <w:t xml:space="preserve"> do</w:t>
      </w:r>
    </w:p>
    <w:p w14:paraId="636C56B8" w14:textId="77777777" w:rsidR="00A067BA" w:rsidRDefault="00A067BA" w:rsidP="00BC727F">
      <w:pPr>
        <w:spacing w:after="120"/>
        <w:rPr>
          <w:rFonts w:ascii="Times New Roman" w:hAnsi="Times New Roman"/>
          <w:szCs w:val="24"/>
          <w:lang w:val="en-US"/>
        </w:rPr>
      </w:pPr>
      <w:r w:rsidRPr="00A067BA">
        <w:rPr>
          <w:rFonts w:ascii="Times New Roman" w:hAnsi="Times New Roman"/>
          <w:szCs w:val="24"/>
          <w:lang w:val="en-US"/>
        </w:rPr>
        <w:t xml:space="preserve">To ensure the accuracy of this experiment, it is important that the temperature remains constant. </w:t>
      </w:r>
      <w:proofErr w:type="gramStart"/>
      <w:r w:rsidR="00BC727F">
        <w:rPr>
          <w:rFonts w:ascii="Times New Roman" w:hAnsi="Times New Roman"/>
          <w:szCs w:val="24"/>
          <w:lang w:val="en-US"/>
        </w:rPr>
        <w:t>So</w:t>
      </w:r>
      <w:proofErr w:type="gramEnd"/>
      <w:r w:rsidR="00BC727F">
        <w:rPr>
          <w:rFonts w:ascii="Times New Roman" w:hAnsi="Times New Roman"/>
          <w:szCs w:val="24"/>
          <w:lang w:val="en-US"/>
        </w:rPr>
        <w:t xml:space="preserve"> m</w:t>
      </w:r>
      <w:r>
        <w:rPr>
          <w:rFonts w:ascii="Times New Roman" w:hAnsi="Times New Roman"/>
          <w:szCs w:val="24"/>
          <w:lang w:val="en-US"/>
        </w:rPr>
        <w:t>ake sure</w:t>
      </w:r>
      <w:r w:rsidR="00BC727F">
        <w:rPr>
          <w:rFonts w:ascii="Times New Roman" w:hAnsi="Times New Roman"/>
          <w:szCs w:val="24"/>
          <w:lang w:val="en-US"/>
        </w:rPr>
        <w:t xml:space="preserve"> you hold</w:t>
      </w:r>
      <w:r>
        <w:rPr>
          <w:rFonts w:ascii="Times New Roman" w:hAnsi="Times New Roman"/>
          <w:szCs w:val="24"/>
          <w:lang w:val="en-US"/>
        </w:rPr>
        <w:t xml:space="preserve"> the flasks by the neck so the contents are not heated by </w:t>
      </w:r>
      <w:r w:rsidR="00BC727F">
        <w:rPr>
          <w:rFonts w:ascii="Times New Roman" w:hAnsi="Times New Roman"/>
          <w:szCs w:val="24"/>
          <w:lang w:val="en-US"/>
        </w:rPr>
        <w:t>your</w:t>
      </w:r>
      <w:r>
        <w:rPr>
          <w:rFonts w:ascii="Times New Roman" w:hAnsi="Times New Roman"/>
          <w:szCs w:val="24"/>
          <w:lang w:val="en-US"/>
        </w:rPr>
        <w:t xml:space="preserve"> hands.</w:t>
      </w:r>
    </w:p>
    <w:p w14:paraId="4E47B3E6" w14:textId="77777777" w:rsidR="00BC727F" w:rsidRDefault="00BC727F" w:rsidP="00F87A2F">
      <w:pPr>
        <w:spacing w:after="120"/>
        <w:ind w:left="69"/>
        <w:rPr>
          <w:rFonts w:ascii="Times New Roman" w:hAnsi="Times New Roman"/>
          <w:b/>
          <w:szCs w:val="24"/>
          <w:lang w:val="en-US"/>
        </w:rPr>
      </w:pPr>
    </w:p>
    <w:p w14:paraId="2FCD5D57" w14:textId="77777777" w:rsidR="00A579FF" w:rsidRDefault="00A579FF" w:rsidP="00F87A2F">
      <w:pPr>
        <w:spacing w:after="120"/>
        <w:ind w:left="69"/>
        <w:rPr>
          <w:rFonts w:ascii="Times New Roman" w:hAnsi="Times New Roman"/>
          <w:b/>
          <w:szCs w:val="24"/>
          <w:lang w:val="en-US"/>
        </w:rPr>
      </w:pPr>
    </w:p>
    <w:p w14:paraId="7482A3D3" w14:textId="77777777" w:rsidR="00F87A2F" w:rsidRPr="00F87A2F" w:rsidRDefault="00F87A2F" w:rsidP="00F87A2F">
      <w:pPr>
        <w:spacing w:after="120"/>
        <w:ind w:left="69"/>
        <w:rPr>
          <w:rFonts w:ascii="Times New Roman" w:hAnsi="Times New Roman"/>
          <w:b/>
          <w:szCs w:val="24"/>
          <w:lang w:val="en-US"/>
        </w:rPr>
      </w:pPr>
      <w:r w:rsidRPr="00F87A2F">
        <w:rPr>
          <w:rFonts w:ascii="Times New Roman" w:hAnsi="Times New Roman"/>
          <w:b/>
          <w:szCs w:val="24"/>
          <w:lang w:val="en-US"/>
        </w:rPr>
        <w:t>Stage 1</w:t>
      </w:r>
    </w:p>
    <w:p w14:paraId="52D3D1F5" w14:textId="77777777" w:rsidR="0002002D" w:rsidRPr="00F85251" w:rsidRDefault="00BC727F" w:rsidP="00A067BA">
      <w:pPr>
        <w:pStyle w:val="ListParagraph"/>
        <w:numPr>
          <w:ilvl w:val="0"/>
          <w:numId w:val="12"/>
        </w:numPr>
        <w:spacing w:after="120" w:line="240" w:lineRule="auto"/>
        <w:ind w:left="426" w:hanging="357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Each group has been</w:t>
      </w:r>
      <w:r w:rsidR="00F85251" w:rsidRPr="00F85251">
        <w:rPr>
          <w:rFonts w:ascii="Times New Roman" w:hAnsi="Times New Roman"/>
          <w:szCs w:val="24"/>
          <w:lang w:val="en-US"/>
        </w:rPr>
        <w:t xml:space="preserve"> given a number</w:t>
      </w:r>
      <w:r>
        <w:rPr>
          <w:rFonts w:ascii="Times New Roman" w:hAnsi="Times New Roman"/>
          <w:szCs w:val="24"/>
          <w:lang w:val="en-US"/>
        </w:rPr>
        <w:t xml:space="preserve"> – make sure you know what yours is</w:t>
      </w:r>
    </w:p>
    <w:p w14:paraId="232A8B08" w14:textId="77777777" w:rsidR="00907251" w:rsidRDefault="00F85251" w:rsidP="00A067BA">
      <w:pPr>
        <w:pStyle w:val="ListParagraph"/>
        <w:numPr>
          <w:ilvl w:val="0"/>
          <w:numId w:val="12"/>
        </w:numPr>
        <w:spacing w:after="120" w:line="240" w:lineRule="auto"/>
        <w:ind w:left="426" w:hanging="357"/>
        <w:contextualSpacing w:val="0"/>
        <w:rPr>
          <w:rFonts w:ascii="Times New Roman" w:hAnsi="Times New Roman"/>
          <w:szCs w:val="24"/>
          <w:lang w:val="en-US"/>
        </w:rPr>
      </w:pPr>
      <w:r w:rsidRPr="00F85251">
        <w:rPr>
          <w:rFonts w:ascii="Times New Roman" w:hAnsi="Times New Roman"/>
          <w:szCs w:val="24"/>
          <w:lang w:val="en-US"/>
        </w:rPr>
        <w:t>Add exactly 3.0 cm</w:t>
      </w:r>
      <w:r w:rsidRPr="00F85251">
        <w:rPr>
          <w:rFonts w:ascii="Times New Roman" w:hAnsi="Times New Roman"/>
          <w:szCs w:val="24"/>
          <w:vertAlign w:val="superscript"/>
          <w:lang w:val="en-US"/>
        </w:rPr>
        <w:t>3</w:t>
      </w:r>
      <w:r w:rsidRPr="00F85251">
        <w:rPr>
          <w:rFonts w:ascii="Times New Roman" w:hAnsi="Times New Roman"/>
          <w:szCs w:val="24"/>
          <w:lang w:val="en-US"/>
        </w:rPr>
        <w:t xml:space="preserve"> of H</w:t>
      </w:r>
      <w:r w:rsidRPr="00F85251">
        <w:rPr>
          <w:rFonts w:ascii="Times New Roman" w:hAnsi="Times New Roman"/>
          <w:szCs w:val="24"/>
          <w:vertAlign w:val="subscript"/>
          <w:lang w:val="en-US"/>
        </w:rPr>
        <w:t>2</w:t>
      </w:r>
      <w:r w:rsidRPr="00F85251">
        <w:rPr>
          <w:rFonts w:ascii="Times New Roman" w:hAnsi="Times New Roman"/>
          <w:szCs w:val="24"/>
          <w:lang w:val="en-US"/>
        </w:rPr>
        <w:t>SO</w:t>
      </w:r>
      <w:r w:rsidRPr="00F85251">
        <w:rPr>
          <w:rFonts w:ascii="Times New Roman" w:hAnsi="Times New Roman"/>
          <w:szCs w:val="24"/>
          <w:vertAlign w:val="subscript"/>
          <w:lang w:val="en-US"/>
        </w:rPr>
        <w:t>3</w:t>
      </w:r>
      <w:r w:rsidRPr="00F85251">
        <w:rPr>
          <w:rFonts w:ascii="Times New Roman" w:hAnsi="Times New Roman"/>
          <w:szCs w:val="24"/>
          <w:lang w:val="en-US"/>
        </w:rPr>
        <w:t xml:space="preserve"> solution </w:t>
      </w:r>
      <w:r>
        <w:rPr>
          <w:rFonts w:ascii="Times New Roman" w:hAnsi="Times New Roman"/>
          <w:szCs w:val="24"/>
          <w:lang w:val="en-US"/>
        </w:rPr>
        <w:t>to each of the two flasks containing water and starch.</w:t>
      </w:r>
    </w:p>
    <w:p w14:paraId="32248261" w14:textId="77777777" w:rsidR="00152AEC" w:rsidRDefault="00152AEC" w:rsidP="00152AEC">
      <w:pPr>
        <w:pStyle w:val="ListParagraph"/>
        <w:spacing w:after="120" w:line="240" w:lineRule="auto"/>
        <w:ind w:left="-354" w:firstLine="780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Accurate timing is essential – make sure you know how to operate the timers </w:t>
      </w:r>
      <w:r w:rsidRPr="00152AEC">
        <w:rPr>
          <w:rFonts w:ascii="Times New Roman" w:hAnsi="Times New Roman"/>
          <w:b/>
          <w:szCs w:val="24"/>
          <w:lang w:val="en-US"/>
        </w:rPr>
        <w:t>beforehand</w:t>
      </w:r>
    </w:p>
    <w:p w14:paraId="3DAAA03A" w14:textId="77777777" w:rsidR="00A067BA" w:rsidRDefault="00A067BA" w:rsidP="00A067BA">
      <w:pPr>
        <w:pStyle w:val="ListParagraph"/>
        <w:numPr>
          <w:ilvl w:val="0"/>
          <w:numId w:val="12"/>
        </w:numPr>
        <w:spacing w:after="120" w:line="240" w:lineRule="auto"/>
        <w:ind w:left="426" w:hanging="357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Take one of the tubes containing iodic acid. </w:t>
      </w:r>
      <w:r w:rsidR="0079254F">
        <w:rPr>
          <w:rFonts w:ascii="Times New Roman" w:hAnsi="Times New Roman"/>
          <w:szCs w:val="24"/>
          <w:lang w:val="en-US"/>
        </w:rPr>
        <w:t xml:space="preserve">Pour the iodic acid into the flask, starting the timer </w:t>
      </w:r>
      <w:r w:rsidR="0079254F" w:rsidRPr="00152AEC">
        <w:rPr>
          <w:rFonts w:ascii="Times New Roman" w:hAnsi="Times New Roman"/>
          <w:b/>
          <w:szCs w:val="24"/>
          <w:lang w:val="en-US"/>
        </w:rPr>
        <w:t>at the same time</w:t>
      </w:r>
      <w:r w:rsidR="0079254F">
        <w:rPr>
          <w:rFonts w:ascii="Times New Roman" w:hAnsi="Times New Roman"/>
          <w:szCs w:val="24"/>
          <w:lang w:val="en-US"/>
        </w:rPr>
        <w:t>. Swirl to mix and put down on the bench</w:t>
      </w:r>
    </w:p>
    <w:p w14:paraId="55D19481" w14:textId="77777777" w:rsidR="0079254F" w:rsidRDefault="0079254F" w:rsidP="0079254F">
      <w:pPr>
        <w:pStyle w:val="ListParagraph"/>
        <w:numPr>
          <w:ilvl w:val="0"/>
          <w:numId w:val="12"/>
        </w:numPr>
        <w:spacing w:after="120" w:line="240" w:lineRule="auto"/>
        <w:ind w:left="426" w:hanging="357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Watch the flask until the colour changes. Stop the timer and record the time.</w:t>
      </w:r>
    </w:p>
    <w:p w14:paraId="643B04FC" w14:textId="77777777" w:rsidR="0079254F" w:rsidRDefault="0079254F" w:rsidP="0079254F">
      <w:pPr>
        <w:pStyle w:val="ListParagraph"/>
        <w:numPr>
          <w:ilvl w:val="0"/>
          <w:numId w:val="12"/>
        </w:numPr>
        <w:spacing w:after="120" w:line="240" w:lineRule="auto"/>
        <w:ind w:left="426" w:hanging="357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Repeat steps 3 and 4 for the other flask prepared in step 2.</w:t>
      </w:r>
    </w:p>
    <w:p w14:paraId="473B1582" w14:textId="77777777" w:rsidR="00C17ADE" w:rsidRDefault="00C17ADE" w:rsidP="0079254F">
      <w:pPr>
        <w:pStyle w:val="ListParagraph"/>
        <w:numPr>
          <w:ilvl w:val="0"/>
          <w:numId w:val="12"/>
        </w:numPr>
        <w:spacing w:after="120" w:line="240" w:lineRule="auto"/>
        <w:ind w:left="426" w:hanging="357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R</w:t>
      </w:r>
      <w:r w:rsidR="00BC727F">
        <w:rPr>
          <w:rFonts w:ascii="Times New Roman" w:hAnsi="Times New Roman"/>
          <w:szCs w:val="24"/>
          <w:lang w:val="en-US"/>
        </w:rPr>
        <w:t>ecord the data</w:t>
      </w:r>
      <w:r w:rsidR="00152AEC">
        <w:rPr>
          <w:rFonts w:ascii="Times New Roman" w:hAnsi="Times New Roman"/>
          <w:szCs w:val="24"/>
          <w:lang w:val="en-US"/>
        </w:rPr>
        <w:t xml:space="preserve">, </w:t>
      </w:r>
      <w:proofErr w:type="gramStart"/>
      <w:r w:rsidR="00152AEC">
        <w:rPr>
          <w:rFonts w:ascii="Times New Roman" w:hAnsi="Times New Roman"/>
          <w:szCs w:val="24"/>
          <w:lang w:val="en-US"/>
        </w:rPr>
        <w:t>yours</w:t>
      </w:r>
      <w:proofErr w:type="gramEnd"/>
      <w:r w:rsidR="00152AEC">
        <w:rPr>
          <w:rFonts w:ascii="Times New Roman" w:hAnsi="Times New Roman"/>
          <w:szCs w:val="24"/>
          <w:lang w:val="en-US"/>
        </w:rPr>
        <w:t xml:space="preserve"> and that of the rest of the class,</w:t>
      </w:r>
      <w:r w:rsidR="00BC727F">
        <w:rPr>
          <w:rFonts w:ascii="Times New Roman" w:hAnsi="Times New Roman"/>
          <w:szCs w:val="24"/>
          <w:lang w:val="en-US"/>
        </w:rPr>
        <w:t xml:space="preserve"> in table 1 (below</w:t>
      </w:r>
      <w:r>
        <w:rPr>
          <w:rFonts w:ascii="Times New Roman" w:hAnsi="Times New Roman"/>
          <w:szCs w:val="24"/>
          <w:lang w:val="en-US"/>
        </w:rPr>
        <w:t>)</w:t>
      </w:r>
    </w:p>
    <w:p w14:paraId="40B4ED86" w14:textId="77777777" w:rsidR="0079254F" w:rsidRDefault="00152AEC" w:rsidP="00C17ADE">
      <w:pPr>
        <w:pStyle w:val="ListParagraph"/>
        <w:spacing w:after="120" w:line="240" w:lineRule="auto"/>
        <w:ind w:left="426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Your teacher may ask you to enter the</w:t>
      </w:r>
      <w:r w:rsidR="0079254F">
        <w:rPr>
          <w:rFonts w:ascii="Times New Roman" w:hAnsi="Times New Roman"/>
          <w:szCs w:val="24"/>
          <w:lang w:val="en-US"/>
        </w:rPr>
        <w:t xml:space="preserve"> times into the appropriate place in a class spreadsheet and </w:t>
      </w:r>
      <w:r>
        <w:rPr>
          <w:rFonts w:ascii="Times New Roman" w:hAnsi="Times New Roman"/>
          <w:szCs w:val="24"/>
          <w:lang w:val="en-US"/>
        </w:rPr>
        <w:t>a</w:t>
      </w:r>
      <w:r w:rsidR="0079254F">
        <w:rPr>
          <w:rFonts w:ascii="Times New Roman" w:hAnsi="Times New Roman"/>
          <w:szCs w:val="24"/>
          <w:lang w:val="en-US"/>
        </w:rPr>
        <w:t xml:space="preserve"> graph</w:t>
      </w:r>
      <w:r>
        <w:rPr>
          <w:rFonts w:ascii="Times New Roman" w:hAnsi="Times New Roman"/>
          <w:szCs w:val="24"/>
          <w:lang w:val="en-US"/>
        </w:rPr>
        <w:t xml:space="preserve"> can be</w:t>
      </w:r>
      <w:r w:rsidR="0079254F">
        <w:rPr>
          <w:rFonts w:ascii="Times New Roman" w:hAnsi="Times New Roman"/>
          <w:szCs w:val="24"/>
          <w:lang w:val="en-US"/>
        </w:rPr>
        <w:t xml:space="preserve"> </w:t>
      </w:r>
      <w:r w:rsidR="00C17ADE">
        <w:rPr>
          <w:rFonts w:ascii="Times New Roman" w:hAnsi="Times New Roman"/>
          <w:szCs w:val="24"/>
          <w:lang w:val="en-US"/>
        </w:rPr>
        <w:t>plotted</w:t>
      </w:r>
      <w:r>
        <w:rPr>
          <w:rFonts w:ascii="Times New Roman" w:hAnsi="Times New Roman"/>
          <w:szCs w:val="24"/>
          <w:lang w:val="en-US"/>
        </w:rPr>
        <w:t xml:space="preserve"> automatically</w:t>
      </w:r>
      <w:r w:rsidR="00C17ADE">
        <w:rPr>
          <w:rFonts w:ascii="Times New Roman" w:hAnsi="Times New Roman"/>
          <w:szCs w:val="24"/>
          <w:lang w:val="en-US"/>
        </w:rPr>
        <w:t>.</w:t>
      </w:r>
    </w:p>
    <w:p w14:paraId="78090A96" w14:textId="77777777" w:rsidR="00152AEC" w:rsidRDefault="00152AEC" w:rsidP="00C17ADE">
      <w:pPr>
        <w:pStyle w:val="ListParagraph"/>
        <w:spacing w:after="120" w:line="240" w:lineRule="auto"/>
        <w:ind w:left="426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You may or may not be asked to plot th</w:t>
      </w:r>
      <w:r w:rsidR="00E4229B">
        <w:rPr>
          <w:rFonts w:ascii="Times New Roman" w:hAnsi="Times New Roman"/>
          <w:szCs w:val="24"/>
          <w:lang w:val="en-US"/>
        </w:rPr>
        <w:t>e graph yourself – If so, as you will see from the exemplar later, this is one of the few occasions where time does not go on the ‘x’ axis.</w:t>
      </w:r>
    </w:p>
    <w:p w14:paraId="0DE825B0" w14:textId="77777777" w:rsidR="00F87A2F" w:rsidRPr="00F85251" w:rsidRDefault="00F87A2F" w:rsidP="00F87A2F">
      <w:pPr>
        <w:pStyle w:val="ListParagraph"/>
        <w:spacing w:after="120" w:line="240" w:lineRule="auto"/>
        <w:ind w:left="426"/>
        <w:contextualSpacing w:val="0"/>
        <w:rPr>
          <w:rFonts w:ascii="Times New Roman" w:hAnsi="Times New Roman"/>
          <w:szCs w:val="24"/>
          <w:lang w:val="en-US"/>
        </w:rPr>
      </w:pPr>
    </w:p>
    <w:p w14:paraId="1DFA9AE5" w14:textId="77777777" w:rsidR="00F87A2F" w:rsidRPr="00F87A2F" w:rsidRDefault="00F87A2F" w:rsidP="00F87A2F">
      <w:pPr>
        <w:pStyle w:val="BodyText"/>
        <w:ind w:left="-354" w:right="-759" w:firstLine="423"/>
        <w:contextualSpacing/>
        <w:rPr>
          <w:rFonts w:ascii="Times New Roman" w:hAnsi="Times New Roman"/>
          <w:b/>
          <w:color w:val="000000"/>
        </w:rPr>
      </w:pPr>
      <w:r w:rsidRPr="00F87A2F">
        <w:rPr>
          <w:rFonts w:ascii="Times New Roman" w:hAnsi="Times New Roman"/>
          <w:b/>
          <w:color w:val="000000"/>
        </w:rPr>
        <w:t>Table 1.</w:t>
      </w:r>
      <w:r w:rsidRPr="00F87A2F">
        <w:rPr>
          <w:rFonts w:ascii="Times New Roman" w:hAnsi="Times New Roman"/>
          <w:b/>
          <w:color w:val="000000"/>
        </w:rPr>
        <w:tab/>
        <w:t>Clock periods generated by the various groups</w:t>
      </w:r>
    </w:p>
    <w:p w14:paraId="32150162" w14:textId="77777777" w:rsidR="00F87A2F" w:rsidRDefault="00F87A2F" w:rsidP="00F87A2F">
      <w:pPr>
        <w:pStyle w:val="BodyText"/>
        <w:ind w:left="-354" w:right="-759"/>
        <w:contextualSpacing/>
        <w:rPr>
          <w:rFonts w:cs="Arial"/>
          <w:color w:val="000000"/>
          <w:sz w:val="22"/>
          <w:szCs w:val="22"/>
        </w:rPr>
      </w:pPr>
    </w:p>
    <w:tbl>
      <w:tblPr>
        <w:tblW w:w="0" w:type="auto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843"/>
        <w:gridCol w:w="1843"/>
        <w:gridCol w:w="1843"/>
      </w:tblGrid>
      <w:tr w:rsidR="00F87A2F" w:rsidRPr="009D53B6" w14:paraId="244344F0" w14:textId="77777777" w:rsidTr="00A579F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2DD4C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>Volume of water in flask, cm</w:t>
            </w:r>
            <w:r w:rsidRPr="009D53B6">
              <w:rPr>
                <w:rFonts w:ascii="Arial" w:hAnsi="Arial" w:cs="Arial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509E81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>Clock period, s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D71EF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>Volume of water in flask, cm</w:t>
            </w:r>
            <w:r w:rsidRPr="009D53B6">
              <w:rPr>
                <w:rFonts w:ascii="Arial" w:hAnsi="Arial" w:cs="Arial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8CB12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>Clock period, s</w:t>
            </w:r>
          </w:p>
        </w:tc>
      </w:tr>
      <w:tr w:rsidR="00F87A2F" w:rsidRPr="009D53B6" w14:paraId="65977FD9" w14:textId="77777777" w:rsidTr="00A579F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86508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125 (Group 1)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8C671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18B0F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140 (Group 6)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08628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87A2F" w:rsidRPr="009D53B6" w14:paraId="0C2E4282" w14:textId="77777777" w:rsidTr="00A579F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0A770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125 (Group 1)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F433FB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AD1D1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145 (Group 6)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017D0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87A2F" w:rsidRPr="009D53B6" w14:paraId="08B690B2" w14:textId="77777777" w:rsidTr="00A579F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BA34B0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130 (Group 2)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43E5F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5994B5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145 (Group 7)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AC78F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87A2F" w:rsidRPr="009D53B6" w14:paraId="264AE0A2" w14:textId="77777777" w:rsidTr="00A579F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9A4AD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130 (Group 2)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F5A89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123DE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145 (Group 7)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19DD48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87A2F" w:rsidRPr="009D53B6" w14:paraId="01306164" w14:textId="77777777" w:rsidTr="00A579F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879A6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130 (Group 3)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7FA420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86320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150 (Group 8)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8F9412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87A2F" w:rsidRPr="009D53B6" w14:paraId="4FCE37D7" w14:textId="77777777" w:rsidTr="00A579F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14ED8E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135 (Group 3)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A2B38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8BEFC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150 (Group 8)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13B9DD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87A2F" w:rsidRPr="009D53B6" w14:paraId="653E9B40" w14:textId="77777777" w:rsidTr="00A579F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103CE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135 (Group 4)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BC15E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75EA3A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150 (Group 9)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75397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87A2F" w:rsidRPr="009D53B6" w14:paraId="1582DFE2" w14:textId="77777777" w:rsidTr="00A579F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D6D1F6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135 (Group 4)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19526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390EB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155 (Group 9)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B7778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87A2F" w:rsidRPr="009D53B6" w14:paraId="1F5C5465" w14:textId="77777777" w:rsidTr="00A579F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D397CC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140 (Group 5)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35DE0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E54261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155 (Group 10)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303B35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87A2F" w:rsidRPr="009D53B6" w14:paraId="78ED1962" w14:textId="77777777" w:rsidTr="00A579F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E6F00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140 (Group 5)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51158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C7153E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155 (Group 10)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86AECE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</w:tbl>
    <w:p w14:paraId="3AF3AAE1" w14:textId="0D723D8C" w:rsidR="0095000A" w:rsidRDefault="0095000A" w:rsidP="00A067BA">
      <w:pPr>
        <w:spacing w:after="120" w:line="240" w:lineRule="auto"/>
        <w:rPr>
          <w:rFonts w:ascii="Times New Roman" w:hAnsi="Times New Roman"/>
          <w:b/>
          <w:szCs w:val="24"/>
          <w:lang w:val="en-US"/>
        </w:rPr>
      </w:pPr>
    </w:p>
    <w:p w14:paraId="30EF5155" w14:textId="5C937EF7" w:rsidR="00A579FF" w:rsidRDefault="007B25C3" w:rsidP="00696B22">
      <w:pPr>
        <w:spacing w:after="120" w:line="240" w:lineRule="auto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br w:type="page"/>
      </w:r>
      <w:r w:rsidR="006B4263">
        <w:rPr>
          <w:rFonts w:ascii="Times New Roman" w:hAnsi="Times New Roman"/>
          <w:b/>
          <w:szCs w:val="24"/>
          <w:lang w:val="en-US"/>
        </w:rPr>
        <w:lastRenderedPageBreak/>
        <w:t>Example graph of class results</w:t>
      </w:r>
    </w:p>
    <w:p w14:paraId="680FEA51" w14:textId="6655B307" w:rsidR="00A579FF" w:rsidRDefault="007B25C3" w:rsidP="00A579FF">
      <w:pPr>
        <w:spacing w:after="120" w:line="240" w:lineRule="auto"/>
        <w:ind w:right="-759"/>
        <w:rPr>
          <w:rFonts w:ascii="Times New Roman" w:hAnsi="Times New Roman"/>
          <w:color w:val="000000"/>
        </w:rPr>
      </w:pPr>
      <w:r>
        <w:rPr>
          <w:noProof/>
        </w:rPr>
        <w:pict w14:anchorId="0298A192">
          <v:shape id="Chart 1" o:spid="_x0000_s1055" type="#_x0000_t75" style="position:absolute;margin-left:163.9pt;margin-top:3.55pt;width:302.25pt;height:173pt;z-index:251659776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">
            <v:imagedata r:id="rId11" o:title=""/>
            <o:lock v:ext="edit" aspectratio="f"/>
            <w10:wrap type="square"/>
          </v:shape>
        </w:pict>
      </w:r>
      <w:r w:rsidR="00A579FF" w:rsidRPr="0095000A">
        <w:rPr>
          <w:rFonts w:ascii="Times New Roman" w:hAnsi="Times New Roman"/>
          <w:color w:val="000000"/>
        </w:rPr>
        <w:t xml:space="preserve">Under the conditions used the reaction time is reasonably linear with respect to water volume.  </w:t>
      </w:r>
      <w:proofErr w:type="gramStart"/>
      <w:r w:rsidR="00A579FF" w:rsidRPr="0095000A">
        <w:rPr>
          <w:rFonts w:ascii="Times New Roman" w:hAnsi="Times New Roman"/>
          <w:color w:val="000000"/>
        </w:rPr>
        <w:t>Typically</w:t>
      </w:r>
      <w:proofErr w:type="gramEnd"/>
      <w:r w:rsidR="00A579FF" w:rsidRPr="0095000A">
        <w:rPr>
          <w:rFonts w:ascii="Times New Roman" w:hAnsi="Times New Roman"/>
          <w:color w:val="000000"/>
        </w:rPr>
        <w:t xml:space="preserve"> at volumes below about 110 cm</w:t>
      </w:r>
      <w:r w:rsidR="00A579FF" w:rsidRPr="0095000A">
        <w:rPr>
          <w:rFonts w:ascii="Times New Roman" w:hAnsi="Times New Roman"/>
          <w:color w:val="000000"/>
          <w:vertAlign w:val="superscript"/>
        </w:rPr>
        <w:t>3</w:t>
      </w:r>
      <w:r w:rsidR="00A579FF" w:rsidRPr="0095000A">
        <w:rPr>
          <w:rFonts w:ascii="Times New Roman" w:hAnsi="Times New Roman"/>
          <w:color w:val="000000"/>
        </w:rPr>
        <w:t xml:space="preserve"> the reaction time is non-linear:</w:t>
      </w:r>
    </w:p>
    <w:p w14:paraId="00C20464" w14:textId="2E2F1292" w:rsidR="007B25C3" w:rsidRDefault="007B25C3" w:rsidP="00A579FF">
      <w:pPr>
        <w:spacing w:after="120" w:line="240" w:lineRule="auto"/>
        <w:ind w:right="-759"/>
        <w:rPr>
          <w:rFonts w:ascii="Times New Roman" w:hAnsi="Times New Roman"/>
          <w:color w:val="000000"/>
        </w:rPr>
      </w:pPr>
    </w:p>
    <w:p w14:paraId="5EE84541" w14:textId="0FB5A845" w:rsidR="007B25C3" w:rsidRDefault="007B25C3" w:rsidP="00A579FF">
      <w:pPr>
        <w:spacing w:after="120" w:line="240" w:lineRule="auto"/>
        <w:ind w:right="-759"/>
        <w:rPr>
          <w:rFonts w:ascii="Times New Roman" w:hAnsi="Times New Roman"/>
          <w:color w:val="000000"/>
        </w:rPr>
      </w:pPr>
    </w:p>
    <w:p w14:paraId="47050C2C" w14:textId="27B0DB2A" w:rsidR="007B25C3" w:rsidRDefault="007B25C3" w:rsidP="00A579FF">
      <w:pPr>
        <w:spacing w:after="120" w:line="240" w:lineRule="auto"/>
        <w:ind w:right="-759"/>
        <w:rPr>
          <w:rFonts w:ascii="Times New Roman" w:hAnsi="Times New Roman"/>
          <w:color w:val="000000"/>
        </w:rPr>
      </w:pPr>
    </w:p>
    <w:p w14:paraId="46D4924E" w14:textId="63FD8F14" w:rsidR="007B25C3" w:rsidRDefault="007B25C3" w:rsidP="00A579FF">
      <w:pPr>
        <w:spacing w:after="120" w:line="240" w:lineRule="auto"/>
        <w:ind w:right="-759"/>
        <w:rPr>
          <w:rFonts w:ascii="Times New Roman" w:hAnsi="Times New Roman"/>
          <w:color w:val="000000"/>
        </w:rPr>
      </w:pPr>
    </w:p>
    <w:p w14:paraId="1166DCD1" w14:textId="3231FCA4" w:rsidR="007B25C3" w:rsidRDefault="007B25C3" w:rsidP="00A579FF">
      <w:pPr>
        <w:spacing w:after="120" w:line="240" w:lineRule="auto"/>
        <w:ind w:right="-759"/>
        <w:rPr>
          <w:rFonts w:ascii="Times New Roman" w:hAnsi="Times New Roman"/>
          <w:color w:val="000000"/>
        </w:rPr>
      </w:pPr>
    </w:p>
    <w:p w14:paraId="42B5FAB1" w14:textId="5A5F2D58" w:rsidR="007B25C3" w:rsidRDefault="007B25C3" w:rsidP="00A579FF">
      <w:pPr>
        <w:spacing w:after="120" w:line="240" w:lineRule="auto"/>
        <w:ind w:right="-759"/>
        <w:rPr>
          <w:rFonts w:ascii="Times New Roman" w:hAnsi="Times New Roman"/>
          <w:color w:val="000000"/>
        </w:rPr>
      </w:pPr>
    </w:p>
    <w:p w14:paraId="459D075B" w14:textId="1DD90624" w:rsidR="00907251" w:rsidRPr="00CE4FEC" w:rsidRDefault="00F87A2F" w:rsidP="00696B22">
      <w:pPr>
        <w:spacing w:after="120" w:line="240" w:lineRule="auto"/>
        <w:rPr>
          <w:rFonts w:ascii="Times New Roman" w:hAnsi="Times New Roman"/>
          <w:b/>
          <w:szCs w:val="24"/>
          <w:lang w:val="en-US"/>
        </w:rPr>
      </w:pPr>
      <w:r w:rsidRPr="00CE4FEC">
        <w:rPr>
          <w:rFonts w:ascii="Times New Roman" w:hAnsi="Times New Roman"/>
          <w:b/>
          <w:szCs w:val="24"/>
          <w:lang w:val="en-US"/>
        </w:rPr>
        <w:t>Stage 2</w:t>
      </w:r>
    </w:p>
    <w:p w14:paraId="34301769" w14:textId="77777777" w:rsidR="00F87A2F" w:rsidRDefault="00E4229B" w:rsidP="00CE4FEC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Now</w:t>
      </w:r>
      <w:r w:rsidR="00CE4FEC">
        <w:rPr>
          <w:rFonts w:ascii="Times New Roman" w:hAnsi="Times New Roman"/>
          <w:szCs w:val="24"/>
          <w:lang w:val="en-US"/>
        </w:rPr>
        <w:t xml:space="preserve"> use the graph </w:t>
      </w:r>
      <w:r>
        <w:rPr>
          <w:rFonts w:ascii="Times New Roman" w:hAnsi="Times New Roman"/>
          <w:szCs w:val="24"/>
          <w:lang w:val="en-US"/>
        </w:rPr>
        <w:t>you or the computer generated</w:t>
      </w:r>
      <w:r w:rsidR="00CE4FEC">
        <w:rPr>
          <w:rFonts w:ascii="Times New Roman" w:hAnsi="Times New Roman"/>
          <w:szCs w:val="24"/>
          <w:lang w:val="en-US"/>
        </w:rPr>
        <w:t xml:space="preserve"> to work out what time volume of water </w:t>
      </w:r>
      <w:r>
        <w:rPr>
          <w:rFonts w:ascii="Times New Roman" w:hAnsi="Times New Roman"/>
          <w:szCs w:val="24"/>
          <w:lang w:val="en-US"/>
        </w:rPr>
        <w:t>you</w:t>
      </w:r>
      <w:r w:rsidR="00CE4FEC">
        <w:rPr>
          <w:rFonts w:ascii="Times New Roman" w:hAnsi="Times New Roman"/>
          <w:szCs w:val="24"/>
          <w:lang w:val="en-US"/>
        </w:rPr>
        <w:t xml:space="preserve"> should put in their flasks to achieve a </w:t>
      </w:r>
      <w:proofErr w:type="gramStart"/>
      <w:r w:rsidR="00CE4FEC">
        <w:rPr>
          <w:rFonts w:ascii="Times New Roman" w:hAnsi="Times New Roman"/>
          <w:szCs w:val="24"/>
          <w:lang w:val="en-US"/>
        </w:rPr>
        <w:t>target time</w:t>
      </w:r>
      <w:r w:rsidR="009E0E6C">
        <w:rPr>
          <w:rFonts w:ascii="Times New Roman" w:hAnsi="Times New Roman"/>
          <w:szCs w:val="24"/>
          <w:lang w:val="en-US"/>
        </w:rPr>
        <w:t>s</w:t>
      </w:r>
      <w:proofErr w:type="gramEnd"/>
      <w:r w:rsidR="009E0E6C">
        <w:rPr>
          <w:rFonts w:ascii="Times New Roman" w:hAnsi="Times New Roman"/>
          <w:szCs w:val="24"/>
          <w:lang w:val="en-US"/>
        </w:rPr>
        <w:t xml:space="preserve"> for your group</w:t>
      </w:r>
      <w:r w:rsidR="00CE4FEC">
        <w:rPr>
          <w:rFonts w:ascii="Times New Roman" w:hAnsi="Times New Roman"/>
          <w:szCs w:val="24"/>
          <w:lang w:val="en-US"/>
        </w:rPr>
        <w:t xml:space="preserve"> as given in Table 2 (below)</w:t>
      </w:r>
    </w:p>
    <w:p w14:paraId="33FED975" w14:textId="77777777" w:rsidR="00CE4FEC" w:rsidRPr="00CE4FEC" w:rsidRDefault="00CE4FEC" w:rsidP="001B52A7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/>
          <w:b/>
          <w:szCs w:val="24"/>
        </w:rPr>
      </w:pPr>
      <w:r w:rsidRPr="00CE4FEC">
        <w:rPr>
          <w:rFonts w:ascii="Times New Roman" w:hAnsi="Times New Roman"/>
          <w:szCs w:val="24"/>
          <w:lang w:val="en-US"/>
        </w:rPr>
        <w:t xml:space="preserve">Each group has </w:t>
      </w:r>
      <w:r w:rsidRPr="009E0E6C">
        <w:rPr>
          <w:rFonts w:ascii="Times New Roman" w:hAnsi="Times New Roman"/>
          <w:b/>
          <w:szCs w:val="24"/>
          <w:lang w:val="en-US"/>
        </w:rPr>
        <w:t>two</w:t>
      </w:r>
      <w:r w:rsidRPr="00CE4FEC">
        <w:rPr>
          <w:rFonts w:ascii="Times New Roman" w:hAnsi="Times New Roman"/>
          <w:szCs w:val="24"/>
          <w:lang w:val="en-US"/>
        </w:rPr>
        <w:t xml:space="preserve"> different target times, one flask for each pupil.</w:t>
      </w:r>
    </w:p>
    <w:p w14:paraId="52E92DD4" w14:textId="77777777" w:rsidR="00CE4FEC" w:rsidRPr="001B52A7" w:rsidRDefault="009E0E6C" w:rsidP="00CE4FEC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en-US"/>
        </w:rPr>
        <w:t xml:space="preserve">You will then need </w:t>
      </w:r>
      <w:r w:rsidR="001B52A7">
        <w:rPr>
          <w:rFonts w:ascii="Times New Roman" w:hAnsi="Times New Roman"/>
          <w:szCs w:val="24"/>
          <w:lang w:val="en-US"/>
        </w:rPr>
        <w:t xml:space="preserve">to </w:t>
      </w:r>
      <w:r w:rsidR="001B52A7" w:rsidRPr="009E0E6C">
        <w:rPr>
          <w:rFonts w:ascii="Times New Roman" w:hAnsi="Times New Roman"/>
          <w:b/>
          <w:szCs w:val="24"/>
          <w:lang w:val="en-US"/>
        </w:rPr>
        <w:t>accurately</w:t>
      </w:r>
      <w:r w:rsidR="001B52A7">
        <w:rPr>
          <w:rFonts w:ascii="Times New Roman" w:hAnsi="Times New Roman"/>
          <w:szCs w:val="24"/>
          <w:lang w:val="en-US"/>
        </w:rPr>
        <w:t xml:space="preserve"> measure out the amoun</w:t>
      </w:r>
      <w:r>
        <w:rPr>
          <w:rFonts w:ascii="Times New Roman" w:hAnsi="Times New Roman"/>
          <w:szCs w:val="24"/>
          <w:lang w:val="en-US"/>
        </w:rPr>
        <w:t>t of water to add to each flask. For this you will use a balance,</w:t>
      </w:r>
      <w:r w:rsidR="001B52A7">
        <w:rPr>
          <w:rFonts w:ascii="Times New Roman" w:hAnsi="Times New Roman"/>
          <w:szCs w:val="24"/>
          <w:lang w:val="en-US"/>
        </w:rPr>
        <w:t xml:space="preserve"> </w:t>
      </w:r>
      <w:proofErr w:type="gramStart"/>
      <w:r w:rsidR="001B52A7">
        <w:rPr>
          <w:rFonts w:ascii="Times New Roman" w:hAnsi="Times New Roman"/>
          <w:szCs w:val="24"/>
          <w:lang w:val="en-US"/>
        </w:rPr>
        <w:t>assuming that</w:t>
      </w:r>
      <w:proofErr w:type="gramEnd"/>
      <w:r w:rsidR="001B52A7">
        <w:rPr>
          <w:rFonts w:ascii="Times New Roman" w:hAnsi="Times New Roman"/>
          <w:szCs w:val="24"/>
          <w:lang w:val="en-US"/>
        </w:rPr>
        <w:t xml:space="preserve"> water has a density of 1 g/</w:t>
      </w:r>
      <w:r w:rsidRPr="009E0E6C">
        <w:rPr>
          <w:rFonts w:ascii="Times New Roman" w:hAnsi="Times New Roman"/>
          <w:szCs w:val="24"/>
          <w:vertAlign w:val="superscript"/>
          <w:lang w:val="en-US"/>
        </w:rPr>
        <w:t>cm3</w:t>
      </w:r>
      <w:r>
        <w:rPr>
          <w:rFonts w:ascii="Times New Roman" w:hAnsi="Times New Roman"/>
          <w:szCs w:val="24"/>
          <w:lang w:val="en-US"/>
        </w:rPr>
        <w:t>.</w:t>
      </w:r>
      <w:r w:rsidR="001B52A7">
        <w:rPr>
          <w:rFonts w:ascii="Times New Roman" w:hAnsi="Times New Roman"/>
          <w:szCs w:val="24"/>
          <w:lang w:val="en-US"/>
        </w:rPr>
        <w:t xml:space="preserve"> </w:t>
      </w:r>
    </w:p>
    <w:p w14:paraId="568FED10" w14:textId="77777777" w:rsidR="001B52A7" w:rsidRPr="001B52A7" w:rsidRDefault="001B52A7" w:rsidP="00CE4FEC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en-US"/>
        </w:rPr>
        <w:t xml:space="preserve">They then add 1.0 </w:t>
      </w:r>
      <w:r w:rsidRPr="001B52A7">
        <w:rPr>
          <w:rFonts w:ascii="Times New Roman" w:hAnsi="Times New Roman"/>
          <w:szCs w:val="24"/>
          <w:lang w:val="en-US"/>
        </w:rPr>
        <w:t>cm</w:t>
      </w:r>
      <w:r w:rsidRPr="001B52A7">
        <w:rPr>
          <w:rFonts w:ascii="Times New Roman" w:hAnsi="Times New Roman"/>
          <w:szCs w:val="24"/>
          <w:vertAlign w:val="superscript"/>
          <w:lang w:val="en-US"/>
        </w:rPr>
        <w:t>3</w:t>
      </w:r>
      <w:r>
        <w:rPr>
          <w:rFonts w:ascii="Times New Roman" w:hAnsi="Times New Roman"/>
          <w:szCs w:val="24"/>
          <w:lang w:val="en-US"/>
        </w:rPr>
        <w:t xml:space="preserve"> of starch solution to each flask (as accurately as possible.</w:t>
      </w:r>
    </w:p>
    <w:p w14:paraId="6A8670DA" w14:textId="77777777" w:rsidR="001B52A7" w:rsidRDefault="00646503" w:rsidP="001B52A7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.</w:t>
      </w:r>
    </w:p>
    <w:p w14:paraId="42A44691" w14:textId="77777777" w:rsidR="00646503" w:rsidRDefault="00886801" w:rsidP="004F428D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Now place your flask where told to by the teacher and get your tubes (one each) of iodic acid ready to put in when told </w:t>
      </w:r>
      <w:proofErr w:type="gramStart"/>
      <w:r>
        <w:rPr>
          <w:rFonts w:ascii="Times New Roman" w:hAnsi="Times New Roman"/>
          <w:szCs w:val="24"/>
          <w:lang w:val="en-US"/>
        </w:rPr>
        <w:t>to.</w:t>
      </w:r>
      <w:r w:rsidR="00646503">
        <w:rPr>
          <w:rFonts w:ascii="Times New Roman" w:hAnsi="Times New Roman"/>
          <w:szCs w:val="24"/>
          <w:lang w:val="en-US"/>
        </w:rPr>
        <w:t>.</w:t>
      </w:r>
      <w:proofErr w:type="gramEnd"/>
    </w:p>
    <w:p w14:paraId="33340DAE" w14:textId="77777777" w:rsidR="004F428D" w:rsidRDefault="004F428D" w:rsidP="004F428D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At </w:t>
      </w:r>
      <w:r w:rsidR="00886801">
        <w:rPr>
          <w:rFonts w:ascii="Times New Roman" w:hAnsi="Times New Roman"/>
          <w:szCs w:val="24"/>
          <w:lang w:val="en-US"/>
        </w:rPr>
        <w:t xml:space="preserve">a given signal, while the music is playing, </w:t>
      </w:r>
      <w:r>
        <w:rPr>
          <w:rFonts w:ascii="Times New Roman" w:hAnsi="Times New Roman"/>
          <w:szCs w:val="24"/>
          <w:lang w:val="en-US"/>
        </w:rPr>
        <w:t xml:space="preserve">all </w:t>
      </w:r>
      <w:r w:rsidR="00886801">
        <w:rPr>
          <w:rFonts w:ascii="Times New Roman" w:hAnsi="Times New Roman"/>
          <w:szCs w:val="24"/>
          <w:lang w:val="en-US"/>
        </w:rPr>
        <w:t>of you will</w:t>
      </w:r>
      <w:r>
        <w:rPr>
          <w:rFonts w:ascii="Times New Roman" w:hAnsi="Times New Roman"/>
          <w:szCs w:val="24"/>
          <w:lang w:val="en-US"/>
        </w:rPr>
        <w:t xml:space="preserve"> pour the iodic acid into </w:t>
      </w:r>
      <w:r w:rsidR="00886801">
        <w:rPr>
          <w:rFonts w:ascii="Times New Roman" w:hAnsi="Times New Roman"/>
          <w:szCs w:val="24"/>
          <w:lang w:val="en-US"/>
        </w:rPr>
        <w:t>your</w:t>
      </w:r>
      <w:r>
        <w:rPr>
          <w:rFonts w:ascii="Times New Roman" w:hAnsi="Times New Roman"/>
          <w:szCs w:val="24"/>
          <w:lang w:val="en-US"/>
        </w:rPr>
        <w:t xml:space="preserve"> flasks at </w:t>
      </w:r>
      <w:r w:rsidR="00886801">
        <w:rPr>
          <w:rFonts w:ascii="Times New Roman" w:hAnsi="Times New Roman"/>
          <w:szCs w:val="24"/>
          <w:lang w:val="en-US"/>
        </w:rPr>
        <w:t xml:space="preserve">the same time, swirl and put them down. </w:t>
      </w:r>
    </w:p>
    <w:p w14:paraId="6EFDA05A" w14:textId="77777777" w:rsidR="004F428D" w:rsidRDefault="004F428D" w:rsidP="004F428D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Watch and see how close to the cannon fire, the flasks change colour.</w:t>
      </w:r>
    </w:p>
    <w:p w14:paraId="12FD9C3A" w14:textId="77777777" w:rsidR="009E0E6C" w:rsidRDefault="009E0E6C" w:rsidP="009E0E6C">
      <w:pPr>
        <w:pStyle w:val="ListParagraph"/>
        <w:spacing w:after="120" w:line="240" w:lineRule="auto"/>
        <w:ind w:left="0"/>
        <w:rPr>
          <w:rFonts w:ascii="Times New Roman" w:hAnsi="Times New Roman"/>
          <w:b/>
          <w:szCs w:val="24"/>
        </w:rPr>
      </w:pPr>
    </w:p>
    <w:p w14:paraId="265F168B" w14:textId="5C2A320B" w:rsidR="009E0E6C" w:rsidRPr="00CE4FEC" w:rsidRDefault="007B25C3" w:rsidP="009E0E6C">
      <w:pPr>
        <w:pStyle w:val="ListParagraph"/>
        <w:spacing w:after="120" w:line="240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  <w:r w:rsidR="009E0E6C" w:rsidRPr="00CE4FEC">
        <w:rPr>
          <w:rFonts w:ascii="Times New Roman" w:hAnsi="Times New Roman"/>
          <w:b/>
          <w:szCs w:val="24"/>
        </w:rPr>
        <w:lastRenderedPageBreak/>
        <w:t>Table 2.</w:t>
      </w:r>
      <w:r w:rsidR="009E0E6C" w:rsidRPr="00CE4FEC">
        <w:rPr>
          <w:rFonts w:ascii="Times New Roman" w:hAnsi="Times New Roman"/>
          <w:b/>
          <w:szCs w:val="24"/>
        </w:rPr>
        <w:tab/>
        <w:t>Clock times required</w:t>
      </w:r>
    </w:p>
    <w:p w14:paraId="28F09230" w14:textId="77777777" w:rsidR="009E0E6C" w:rsidRPr="00CE4FEC" w:rsidRDefault="009E0E6C" w:rsidP="009E0E6C">
      <w:pPr>
        <w:spacing w:after="0" w:line="240" w:lineRule="auto"/>
        <w:ind w:right="-759"/>
        <w:contextualSpacing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</w:tblGrid>
      <w:tr w:rsidR="009E0E6C" w:rsidRPr="00CE4FEC" w14:paraId="177E1C4D" w14:textId="77777777" w:rsidTr="009E0E6C">
        <w:trPr>
          <w:trHeight w:val="953"/>
        </w:trPr>
        <w:tc>
          <w:tcPr>
            <w:tcW w:w="158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24FE0D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Cs w:val="24"/>
                <w:lang w:eastAsia="en-GB"/>
              </w:rPr>
              <w:t>Group number</w:t>
            </w:r>
          </w:p>
        </w:tc>
        <w:tc>
          <w:tcPr>
            <w:tcW w:w="158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32FE8F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Cs w:val="24"/>
                <w:lang w:eastAsia="en-GB"/>
              </w:rPr>
              <w:t>Target Time (/s)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5C7284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Cs w:val="24"/>
                <w:lang w:eastAsia="en-GB"/>
              </w:rPr>
              <w:t>Flask Number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A1FF22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Cs w:val="24"/>
                <w:lang w:eastAsia="en-GB"/>
              </w:rPr>
              <w:t>Group number</w:t>
            </w:r>
          </w:p>
        </w:tc>
        <w:tc>
          <w:tcPr>
            <w:tcW w:w="158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C57246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Cs w:val="24"/>
                <w:lang w:eastAsia="en-GB"/>
              </w:rPr>
              <w:t>Target Time (/s)</w:t>
            </w:r>
          </w:p>
        </w:tc>
        <w:tc>
          <w:tcPr>
            <w:tcW w:w="158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BDC6BC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Cs w:val="24"/>
                <w:lang w:eastAsia="en-GB"/>
              </w:rPr>
              <w:t>Flask Number</w:t>
            </w:r>
          </w:p>
        </w:tc>
      </w:tr>
      <w:tr w:rsidR="009E0E6C" w:rsidRPr="00CE4FEC" w14:paraId="794F206A" w14:textId="77777777" w:rsidTr="00A579FF">
        <w:trPr>
          <w:trHeight w:val="374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106F24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1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84A89E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74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5AEDB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51F255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6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CA7A81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87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CA4F3F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11</w:t>
            </w:r>
          </w:p>
        </w:tc>
      </w:tr>
      <w:tr w:rsidR="009E0E6C" w:rsidRPr="00CE4FEC" w14:paraId="5B41BDA5" w14:textId="77777777" w:rsidTr="00A579FF">
        <w:trPr>
          <w:trHeight w:val="374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9B7E83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1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51591B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76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D441D8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2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EEB78F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6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04DCB7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87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94244E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12</w:t>
            </w:r>
          </w:p>
        </w:tc>
      </w:tr>
      <w:tr w:rsidR="009E0E6C" w:rsidRPr="00CE4FEC" w14:paraId="02715DD4" w14:textId="77777777" w:rsidTr="00A579FF">
        <w:trPr>
          <w:trHeight w:val="374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153FC8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2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3C9128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79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997988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3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D8339D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7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410CBD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88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928E7F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13</w:t>
            </w:r>
          </w:p>
        </w:tc>
      </w:tr>
      <w:tr w:rsidR="009E0E6C" w:rsidRPr="00CE4FEC" w14:paraId="36C8B308" w14:textId="77777777" w:rsidTr="00A579FF">
        <w:trPr>
          <w:trHeight w:val="374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2950A0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2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06F654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81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24A3B9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4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A9B451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7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7658A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88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7F1801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14</w:t>
            </w:r>
          </w:p>
        </w:tc>
      </w:tr>
      <w:tr w:rsidR="009E0E6C" w:rsidRPr="00CE4FEC" w14:paraId="7C05B9F9" w14:textId="77777777" w:rsidTr="00A579FF">
        <w:trPr>
          <w:trHeight w:val="374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891D7C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3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3D073F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82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4BD6A1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5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590B0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8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3CA499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90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837AAB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15</w:t>
            </w:r>
          </w:p>
        </w:tc>
      </w:tr>
      <w:tr w:rsidR="009E0E6C" w:rsidRPr="00CE4FEC" w14:paraId="57F9691A" w14:textId="77777777" w:rsidTr="00A579FF">
        <w:trPr>
          <w:trHeight w:val="374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BC8D15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3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7D096A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83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DEF67C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6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A2CEC2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8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E2CEE8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92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28595E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16</w:t>
            </w:r>
          </w:p>
        </w:tc>
      </w:tr>
      <w:tr w:rsidR="009E0E6C" w:rsidRPr="00CE4FEC" w14:paraId="5B491E80" w14:textId="77777777" w:rsidTr="00A579FF">
        <w:trPr>
          <w:trHeight w:val="374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41F140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4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0DFD1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85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73E47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7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8CEC42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9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5057DF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93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47F32E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17</w:t>
            </w:r>
          </w:p>
        </w:tc>
      </w:tr>
      <w:tr w:rsidR="009E0E6C" w:rsidRPr="00CE4FEC" w14:paraId="5E88145D" w14:textId="77777777" w:rsidTr="00A579FF">
        <w:trPr>
          <w:trHeight w:val="374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23F8D5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4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DBF2C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85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6BD2E1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85B7AF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9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E4AC63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96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B61673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18</w:t>
            </w:r>
          </w:p>
        </w:tc>
      </w:tr>
      <w:tr w:rsidR="009E0E6C" w:rsidRPr="00CE4FEC" w14:paraId="24C44C9A" w14:textId="77777777" w:rsidTr="00A579FF">
        <w:trPr>
          <w:trHeight w:val="374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8224C7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5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C9BCD7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86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E2FB7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9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594E61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10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20C358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120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F2D438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19</w:t>
            </w:r>
          </w:p>
        </w:tc>
      </w:tr>
      <w:tr w:rsidR="009E0E6C" w:rsidRPr="00CE4FEC" w14:paraId="2B08B43A" w14:textId="77777777" w:rsidTr="00A579FF">
        <w:trPr>
          <w:trHeight w:val="374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BB64C6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5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15B594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86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E3CAB3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10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E4305B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10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2012A9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120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78C41F" w14:textId="77777777" w:rsidR="009E0E6C" w:rsidRPr="00CE4FEC" w:rsidRDefault="009E0E6C" w:rsidP="009E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20</w:t>
            </w:r>
          </w:p>
        </w:tc>
      </w:tr>
    </w:tbl>
    <w:p w14:paraId="07F6DC2E" w14:textId="77777777" w:rsidR="009E0E6C" w:rsidRPr="00CE4FEC" w:rsidRDefault="009E0E6C" w:rsidP="009E0E6C">
      <w:pPr>
        <w:spacing w:after="0" w:line="240" w:lineRule="auto"/>
        <w:ind w:right="-759"/>
        <w:contextualSpacing/>
        <w:rPr>
          <w:rFonts w:ascii="Times New Roman" w:hAnsi="Times New Roman"/>
          <w:b/>
          <w:szCs w:val="24"/>
        </w:rPr>
      </w:pPr>
    </w:p>
    <w:p w14:paraId="246992A6" w14:textId="77777777" w:rsidR="00907251" w:rsidRPr="00F85251" w:rsidRDefault="00907251" w:rsidP="00886801">
      <w:pPr>
        <w:pStyle w:val="ListParagraph"/>
        <w:spacing w:after="120" w:line="240" w:lineRule="auto"/>
        <w:ind w:left="0"/>
        <w:rPr>
          <w:rFonts w:ascii="Times New Roman" w:hAnsi="Times New Roman"/>
          <w:b/>
          <w:szCs w:val="24"/>
        </w:rPr>
      </w:pPr>
      <w:r w:rsidRPr="00F85251">
        <w:rPr>
          <w:rFonts w:ascii="Times New Roman" w:hAnsi="Times New Roman"/>
          <w:b/>
          <w:szCs w:val="24"/>
        </w:rPr>
        <w:t>Safety</w:t>
      </w:r>
    </w:p>
    <w:p w14:paraId="012BBE27" w14:textId="77777777" w:rsidR="00907251" w:rsidRPr="00F85251" w:rsidRDefault="00886801" w:rsidP="00A067BA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proofErr w:type="spellStart"/>
      <w:r>
        <w:rPr>
          <w:rFonts w:ascii="Times New Roman" w:hAnsi="Times New Roman"/>
          <w:szCs w:val="24"/>
        </w:rPr>
        <w:t>chenicals</w:t>
      </w:r>
      <w:proofErr w:type="spellEnd"/>
      <w:r>
        <w:rPr>
          <w:rFonts w:ascii="Times New Roman" w:hAnsi="Times New Roman"/>
          <w:szCs w:val="24"/>
        </w:rPr>
        <w:t xml:space="preserve"> used in this experiment are, at the concentrations used, </w:t>
      </w:r>
      <w:proofErr w:type="gramStart"/>
      <w:r>
        <w:rPr>
          <w:rFonts w:ascii="Times New Roman" w:hAnsi="Times New Roman"/>
          <w:szCs w:val="24"/>
        </w:rPr>
        <w:t>all of</w:t>
      </w:r>
      <w:proofErr w:type="gramEnd"/>
      <w:r>
        <w:rPr>
          <w:rFonts w:ascii="Times New Roman" w:hAnsi="Times New Roman"/>
          <w:szCs w:val="24"/>
        </w:rPr>
        <w:t xml:space="preserve"> no significant hazard.</w:t>
      </w:r>
      <w:r w:rsidR="00907251" w:rsidRPr="00F85251">
        <w:rPr>
          <w:rFonts w:ascii="Times New Roman" w:hAnsi="Times New Roman"/>
          <w:szCs w:val="24"/>
        </w:rPr>
        <w:tab/>
      </w:r>
    </w:p>
    <w:p w14:paraId="062A9B77" w14:textId="77777777" w:rsidR="00907251" w:rsidRPr="00596565" w:rsidRDefault="00907251" w:rsidP="00A579FF">
      <w:pPr>
        <w:spacing w:after="120"/>
        <w:rPr>
          <w:rFonts w:ascii="Times New Roman" w:hAnsi="Times New Roman"/>
          <w:b/>
          <w:color w:val="FF0000"/>
          <w:sz w:val="28"/>
          <w:szCs w:val="28"/>
        </w:rPr>
      </w:pPr>
    </w:p>
    <w:sectPr w:rsidR="00907251" w:rsidRPr="00596565" w:rsidSect="007B25C3">
      <w:pgSz w:w="11906" w:h="16838"/>
      <w:pgMar w:top="993" w:right="1274" w:bottom="851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19E8" w14:textId="77777777" w:rsidR="00AE7D64" w:rsidRDefault="00AE7D64" w:rsidP="00F31C32">
      <w:pPr>
        <w:spacing w:after="0" w:line="240" w:lineRule="auto"/>
      </w:pPr>
      <w:r>
        <w:separator/>
      </w:r>
    </w:p>
  </w:endnote>
  <w:endnote w:type="continuationSeparator" w:id="0">
    <w:p w14:paraId="3650E2B3" w14:textId="77777777" w:rsidR="00AE7D64" w:rsidRDefault="00AE7D64" w:rsidP="00F3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0B12" w14:textId="77777777" w:rsidR="00AE7D64" w:rsidRDefault="00AE7D64" w:rsidP="00F31C32">
      <w:pPr>
        <w:spacing w:after="0" w:line="240" w:lineRule="auto"/>
      </w:pPr>
      <w:r>
        <w:separator/>
      </w:r>
    </w:p>
  </w:footnote>
  <w:footnote w:type="continuationSeparator" w:id="0">
    <w:p w14:paraId="003845ED" w14:textId="77777777" w:rsidR="00AE7D64" w:rsidRDefault="00AE7D64" w:rsidP="00F3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5DF"/>
    <w:multiLevelType w:val="hybridMultilevel"/>
    <w:tmpl w:val="1D2A4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64D"/>
    <w:multiLevelType w:val="hybridMultilevel"/>
    <w:tmpl w:val="26F85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0418"/>
    <w:multiLevelType w:val="hybridMultilevel"/>
    <w:tmpl w:val="8488D0DC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0278C"/>
    <w:multiLevelType w:val="hybridMultilevel"/>
    <w:tmpl w:val="7772C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5BD5"/>
    <w:multiLevelType w:val="hybridMultilevel"/>
    <w:tmpl w:val="A2062D72"/>
    <w:lvl w:ilvl="0" w:tplc="A50EBE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16034"/>
    <w:multiLevelType w:val="hybridMultilevel"/>
    <w:tmpl w:val="CFF2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7238A"/>
    <w:multiLevelType w:val="hybridMultilevel"/>
    <w:tmpl w:val="588C542C"/>
    <w:lvl w:ilvl="0" w:tplc="A50EBE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5226C5"/>
    <w:multiLevelType w:val="hybridMultilevel"/>
    <w:tmpl w:val="DE58693A"/>
    <w:lvl w:ilvl="0" w:tplc="868C24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BC62DD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B4B68"/>
    <w:multiLevelType w:val="hybridMultilevel"/>
    <w:tmpl w:val="206AC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43EA"/>
    <w:multiLevelType w:val="hybridMultilevel"/>
    <w:tmpl w:val="33C446D8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73042D"/>
    <w:multiLevelType w:val="hybridMultilevel"/>
    <w:tmpl w:val="CC92B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A483D"/>
    <w:multiLevelType w:val="hybridMultilevel"/>
    <w:tmpl w:val="0B68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C7F7F"/>
    <w:multiLevelType w:val="hybridMultilevel"/>
    <w:tmpl w:val="175EB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63F54"/>
    <w:multiLevelType w:val="hybridMultilevel"/>
    <w:tmpl w:val="6B226DAC"/>
    <w:lvl w:ilvl="0" w:tplc="0809000F">
      <w:start w:val="1"/>
      <w:numFmt w:val="decimal"/>
      <w:lvlText w:val="%1."/>
      <w:lvlJc w:val="left"/>
      <w:pPr>
        <w:ind w:left="6" w:hanging="360"/>
      </w:p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4" w15:restartNumberingAfterBreak="0">
    <w:nsid w:val="6CCA4E0D"/>
    <w:multiLevelType w:val="hybridMultilevel"/>
    <w:tmpl w:val="0C882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55EDD"/>
    <w:multiLevelType w:val="hybridMultilevel"/>
    <w:tmpl w:val="FBAEE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72084">
    <w:abstractNumId w:val="7"/>
  </w:num>
  <w:num w:numId="2" w16cid:durableId="1619801895">
    <w:abstractNumId w:val="2"/>
  </w:num>
  <w:num w:numId="3" w16cid:durableId="240406178">
    <w:abstractNumId w:val="9"/>
  </w:num>
  <w:num w:numId="4" w16cid:durableId="1815218034">
    <w:abstractNumId w:val="10"/>
  </w:num>
  <w:num w:numId="5" w16cid:durableId="1611281652">
    <w:abstractNumId w:val="12"/>
  </w:num>
  <w:num w:numId="6" w16cid:durableId="583148206">
    <w:abstractNumId w:val="1"/>
  </w:num>
  <w:num w:numId="7" w16cid:durableId="497769570">
    <w:abstractNumId w:val="8"/>
  </w:num>
  <w:num w:numId="8" w16cid:durableId="1926721392">
    <w:abstractNumId w:val="14"/>
  </w:num>
  <w:num w:numId="9" w16cid:durableId="1860965161">
    <w:abstractNumId w:val="11"/>
  </w:num>
  <w:num w:numId="10" w16cid:durableId="1287853075">
    <w:abstractNumId w:val="15"/>
  </w:num>
  <w:num w:numId="11" w16cid:durableId="1340428237">
    <w:abstractNumId w:val="0"/>
  </w:num>
  <w:num w:numId="12" w16cid:durableId="1108701874">
    <w:abstractNumId w:val="13"/>
  </w:num>
  <w:num w:numId="13" w16cid:durableId="1697660095">
    <w:abstractNumId w:val="5"/>
  </w:num>
  <w:num w:numId="14" w16cid:durableId="479228505">
    <w:abstractNumId w:val="6"/>
  </w:num>
  <w:num w:numId="15" w16cid:durableId="2122725844">
    <w:abstractNumId w:val="4"/>
  </w:num>
  <w:num w:numId="16" w16cid:durableId="752900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AD8"/>
    <w:rsid w:val="0002002D"/>
    <w:rsid w:val="00022AD8"/>
    <w:rsid w:val="000C5AF8"/>
    <w:rsid w:val="000E2902"/>
    <w:rsid w:val="001359A8"/>
    <w:rsid w:val="00152AEC"/>
    <w:rsid w:val="001737DB"/>
    <w:rsid w:val="00173F05"/>
    <w:rsid w:val="001B52A7"/>
    <w:rsid w:val="001C5538"/>
    <w:rsid w:val="001E0444"/>
    <w:rsid w:val="001E630F"/>
    <w:rsid w:val="0022668F"/>
    <w:rsid w:val="00252D81"/>
    <w:rsid w:val="00280D4C"/>
    <w:rsid w:val="00354DE3"/>
    <w:rsid w:val="003776B2"/>
    <w:rsid w:val="0038293D"/>
    <w:rsid w:val="00435F20"/>
    <w:rsid w:val="00456886"/>
    <w:rsid w:val="004B3AD0"/>
    <w:rsid w:val="004F428D"/>
    <w:rsid w:val="00573741"/>
    <w:rsid w:val="00574307"/>
    <w:rsid w:val="005804A2"/>
    <w:rsid w:val="0059280C"/>
    <w:rsid w:val="00596565"/>
    <w:rsid w:val="005B240B"/>
    <w:rsid w:val="00646503"/>
    <w:rsid w:val="0065548A"/>
    <w:rsid w:val="00665596"/>
    <w:rsid w:val="00696B22"/>
    <w:rsid w:val="006B4263"/>
    <w:rsid w:val="006D6F17"/>
    <w:rsid w:val="007328CF"/>
    <w:rsid w:val="00742E89"/>
    <w:rsid w:val="0074532D"/>
    <w:rsid w:val="00754CE8"/>
    <w:rsid w:val="0076042C"/>
    <w:rsid w:val="00786A3D"/>
    <w:rsid w:val="0079254F"/>
    <w:rsid w:val="00794E8C"/>
    <w:rsid w:val="007B25C3"/>
    <w:rsid w:val="007C4442"/>
    <w:rsid w:val="007F3D2B"/>
    <w:rsid w:val="00801BE1"/>
    <w:rsid w:val="00815A42"/>
    <w:rsid w:val="00884F02"/>
    <w:rsid w:val="00886801"/>
    <w:rsid w:val="008B34F5"/>
    <w:rsid w:val="00907251"/>
    <w:rsid w:val="00910CA2"/>
    <w:rsid w:val="00936D82"/>
    <w:rsid w:val="0095000A"/>
    <w:rsid w:val="0095522C"/>
    <w:rsid w:val="00973FFE"/>
    <w:rsid w:val="00987D1F"/>
    <w:rsid w:val="009C7962"/>
    <w:rsid w:val="009D4E1D"/>
    <w:rsid w:val="009E0E6C"/>
    <w:rsid w:val="009E7E26"/>
    <w:rsid w:val="009F38B7"/>
    <w:rsid w:val="009F78A8"/>
    <w:rsid w:val="00A067BA"/>
    <w:rsid w:val="00A41BD3"/>
    <w:rsid w:val="00A478B4"/>
    <w:rsid w:val="00A579FF"/>
    <w:rsid w:val="00A76B27"/>
    <w:rsid w:val="00A9663C"/>
    <w:rsid w:val="00AE7D64"/>
    <w:rsid w:val="00B0477F"/>
    <w:rsid w:val="00B21D7F"/>
    <w:rsid w:val="00B77758"/>
    <w:rsid w:val="00B80585"/>
    <w:rsid w:val="00BC2D98"/>
    <w:rsid w:val="00BC727F"/>
    <w:rsid w:val="00C03CBC"/>
    <w:rsid w:val="00C17ADE"/>
    <w:rsid w:val="00C36384"/>
    <w:rsid w:val="00C87261"/>
    <w:rsid w:val="00CE3A1A"/>
    <w:rsid w:val="00CE4FEC"/>
    <w:rsid w:val="00D31CFA"/>
    <w:rsid w:val="00D62301"/>
    <w:rsid w:val="00D675A0"/>
    <w:rsid w:val="00DA5429"/>
    <w:rsid w:val="00DD6BC8"/>
    <w:rsid w:val="00DF5C9E"/>
    <w:rsid w:val="00E11815"/>
    <w:rsid w:val="00E13755"/>
    <w:rsid w:val="00E4229B"/>
    <w:rsid w:val="00E67376"/>
    <w:rsid w:val="00E734D0"/>
    <w:rsid w:val="00E829F4"/>
    <w:rsid w:val="00EB0F33"/>
    <w:rsid w:val="00ED0820"/>
    <w:rsid w:val="00ED6234"/>
    <w:rsid w:val="00EE7892"/>
    <w:rsid w:val="00F31C32"/>
    <w:rsid w:val="00F32B28"/>
    <w:rsid w:val="00F55ED3"/>
    <w:rsid w:val="00F85251"/>
    <w:rsid w:val="00F87A2F"/>
    <w:rsid w:val="00FC7883"/>
    <w:rsid w:val="00FE4B40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  <w14:docId w14:val="5A2BA4BC"/>
  <w15:chartTrackingRefBased/>
  <w15:docId w15:val="{D6E94922-6E28-4241-9FC5-A32BBB54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AD8"/>
    <w:pPr>
      <w:spacing w:after="200" w:line="276" w:lineRule="auto"/>
    </w:pPr>
    <w:rPr>
      <w:rFonts w:ascii="Comic Sans MS" w:hAnsi="Comic Sans MS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2AD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AD8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AD8"/>
    <w:rPr>
      <w:rFonts w:ascii="Comic Sans MS" w:eastAsia="Times New Roman" w:hAnsi="Comic Sans MS" w:cs="Times New Roman"/>
      <w:b/>
      <w:bCs/>
      <w:kern w:val="32"/>
      <w:sz w:val="32"/>
      <w:szCs w:val="32"/>
      <w:lang w:val="en-US"/>
    </w:rPr>
  </w:style>
  <w:style w:type="paragraph" w:styleId="NoSpacing">
    <w:name w:val="No Spacing"/>
    <w:link w:val="NoSpacingChar"/>
    <w:uiPriority w:val="1"/>
    <w:qFormat/>
    <w:rsid w:val="00786A3D"/>
    <w:rPr>
      <w:rFonts w:eastAsia="Times New Roman"/>
      <w:sz w:val="24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86A3D"/>
    <w:rPr>
      <w:rFonts w:eastAsia="Times New Roman"/>
      <w:sz w:val="24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22AD8"/>
    <w:rPr>
      <w:rFonts w:ascii="Comic Sans MS" w:eastAsia="Times New Roman" w:hAnsi="Comic Sans MS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BC2D98"/>
    <w:pPr>
      <w:spacing w:after="300" w:line="240" w:lineRule="auto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C2D98"/>
    <w:rPr>
      <w:rFonts w:ascii="Comic Sans MS" w:eastAsia="Times New Roman" w:hAnsi="Comic Sans MS" w:cs="Times New Roman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C32"/>
    <w:rPr>
      <w:rFonts w:ascii="Comic Sans MS" w:hAnsi="Comic Sans M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C32"/>
    <w:rPr>
      <w:rFonts w:ascii="Comic Sans MS" w:hAnsi="Comic Sans MS" w:cs="Times New Roman"/>
      <w:sz w:val="24"/>
    </w:rPr>
  </w:style>
  <w:style w:type="paragraph" w:styleId="ListParagraph">
    <w:name w:val="List Paragraph"/>
    <w:basedOn w:val="Normal"/>
    <w:uiPriority w:val="34"/>
    <w:qFormat/>
    <w:rsid w:val="00DF5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9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A478B4"/>
    <w:pPr>
      <w:spacing w:after="0" w:line="240" w:lineRule="auto"/>
    </w:pPr>
    <w:rPr>
      <w:rFonts w:ascii="Times New Roman" w:eastAsia="Times New Roman" w:hAnsi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A478B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E11815"/>
  </w:style>
  <w:style w:type="table" w:styleId="TableGrid">
    <w:name w:val="Table Grid"/>
    <w:basedOn w:val="TableNormal"/>
    <w:uiPriority w:val="59"/>
    <w:rsid w:val="00E1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F87A2F"/>
    <w:pPr>
      <w:spacing w:after="0" w:line="240" w:lineRule="auto"/>
      <w:ind w:right="-417"/>
    </w:pPr>
    <w:rPr>
      <w:rFonts w:ascii="Arial" w:eastAsia="Times New Roman" w:hAnsi="Arial"/>
      <w:szCs w:val="24"/>
    </w:rPr>
  </w:style>
  <w:style w:type="character" w:customStyle="1" w:styleId="BodyTextChar">
    <w:name w:val="Body Text Char"/>
    <w:basedOn w:val="DefaultParagraphFont"/>
    <w:link w:val="BodyText"/>
    <w:rsid w:val="00F87A2F"/>
    <w:rPr>
      <w:rFonts w:ascii="Arial" w:eastAsia="Times New Roman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6D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D82"/>
    <w:rPr>
      <w:rFonts w:ascii="Comic Sans MS" w:hAnsi="Comic Sans MS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36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71C0-B2AA-460D-B3B4-5B619AFF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Chemical Reactions</vt:lpstr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Chemical Reactions</dc:title>
  <dc:subject>Green Boogers</dc:subject>
  <dc:creator>Andy Boswell</dc:creator>
  <cp:keywords/>
  <dc:description/>
  <cp:lastModifiedBy>Chris Lloyd</cp:lastModifiedBy>
  <cp:revision>2</cp:revision>
  <dcterms:created xsi:type="dcterms:W3CDTF">2022-07-07T14:43:00Z</dcterms:created>
  <dcterms:modified xsi:type="dcterms:W3CDTF">2022-07-07T14:43:00Z</dcterms:modified>
</cp:coreProperties>
</file>