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3B144521" w:rsidR="00F4431D" w:rsidRDefault="00BA75BB" w:rsidP="00F4431D">
            <w:pPr>
              <w:pStyle w:val="Heading6"/>
            </w:pPr>
            <w:r>
              <w:t>Ion Migration</w:t>
            </w:r>
          </w:p>
        </w:tc>
        <w:tc>
          <w:tcPr>
            <w:tcW w:w="5843" w:type="dxa"/>
          </w:tcPr>
          <w:p w14:paraId="741F747D" w14:textId="3DB82C00" w:rsidR="00F4431D" w:rsidRDefault="00BA75BB" w:rsidP="00F4431D">
            <w:r>
              <w:t>Ion Migration</w:t>
            </w:r>
            <w:r w:rsidR="005C753E">
              <w:t xml:space="preserve"> - Microscale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6C84C7DD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</w:t>
            </w:r>
            <w:r w:rsidR="00BA75BB">
              <w:t>2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4932"/>
        <w:gridCol w:w="993"/>
        <w:gridCol w:w="141"/>
        <w:gridCol w:w="709"/>
        <w:gridCol w:w="284"/>
        <w:gridCol w:w="708"/>
      </w:tblGrid>
      <w:tr w:rsidR="00207672" w14:paraId="3BEABC81" w14:textId="77777777" w:rsidTr="00615F7E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932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615F7E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Pr="00A22627" w:rsidRDefault="00207672" w:rsidP="005A2179">
            <w:pPr>
              <w:pStyle w:val="Salutation"/>
              <w:rPr>
                <w:sz w:val="28"/>
              </w:rPr>
            </w:pPr>
            <w:r w:rsidRPr="00A22627">
              <w:t>List Significant hazards here:</w:t>
            </w:r>
          </w:p>
        </w:tc>
        <w:tc>
          <w:tcPr>
            <w:tcW w:w="2835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932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615F7E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Pr="00A22627" w:rsidRDefault="00207672" w:rsidP="005A2179">
            <w:pPr>
              <w:pStyle w:val="Salutation"/>
            </w:pPr>
          </w:p>
        </w:tc>
        <w:tc>
          <w:tcPr>
            <w:tcW w:w="2835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932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F6D07" w14:paraId="7F555C9D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353DB47" w14:textId="7E55335C" w:rsidR="00D35F36" w:rsidRPr="00A22627" w:rsidRDefault="00A22627" w:rsidP="005F6D07">
            <w:r>
              <w:t xml:space="preserve">Copper sulphate is </w:t>
            </w:r>
            <w:r w:rsidR="002B0F06">
              <w:t>harmful if swallowed and causes serious eye damage</w:t>
            </w:r>
          </w:p>
          <w:p w14:paraId="47C20696" w14:textId="77777777" w:rsidR="005F6D07" w:rsidRPr="00A22627" w:rsidRDefault="005F6D07" w:rsidP="005F6D07"/>
          <w:p w14:paraId="120BA85F" w14:textId="16BE6FB7" w:rsidR="005F6D07" w:rsidRPr="00A22627" w:rsidRDefault="005F6D07" w:rsidP="005F6D07"/>
        </w:tc>
        <w:tc>
          <w:tcPr>
            <w:tcW w:w="2835" w:type="dxa"/>
          </w:tcPr>
          <w:p w14:paraId="61482769" w14:textId="77F11229" w:rsidR="005F6D07" w:rsidRDefault="005F6D07" w:rsidP="005F6D07">
            <w:r>
              <w:t xml:space="preserve">Technician, preparing </w:t>
            </w:r>
            <w:r w:rsidR="002B0F06">
              <w:t>copper chromate solution</w:t>
            </w:r>
          </w:p>
          <w:p w14:paraId="6446FE21" w14:textId="10498A44" w:rsidR="005F6D07" w:rsidRDefault="005F6D07" w:rsidP="005F6D07"/>
        </w:tc>
        <w:tc>
          <w:tcPr>
            <w:tcW w:w="4932" w:type="dxa"/>
          </w:tcPr>
          <w:p w14:paraId="3FF3F68E" w14:textId="32374798" w:rsidR="005F6D07" w:rsidRDefault="005F6D07" w:rsidP="002B0F06">
            <w:r>
              <w:t xml:space="preserve">Wear goggles (BS EN166 3) </w:t>
            </w:r>
          </w:p>
        </w:tc>
        <w:tc>
          <w:tcPr>
            <w:tcW w:w="993" w:type="dxa"/>
          </w:tcPr>
          <w:p w14:paraId="0D466C2C" w14:textId="77777777" w:rsidR="005F6D07" w:rsidRDefault="005F6D07" w:rsidP="005F6D07"/>
        </w:tc>
        <w:tc>
          <w:tcPr>
            <w:tcW w:w="850" w:type="dxa"/>
            <w:gridSpan w:val="2"/>
          </w:tcPr>
          <w:p w14:paraId="61B08B81" w14:textId="77777777" w:rsidR="005F6D07" w:rsidRDefault="005F6D07" w:rsidP="005F6D07"/>
        </w:tc>
        <w:tc>
          <w:tcPr>
            <w:tcW w:w="992" w:type="dxa"/>
            <w:gridSpan w:val="2"/>
          </w:tcPr>
          <w:p w14:paraId="4CE4C48E" w14:textId="77777777" w:rsidR="005F6D07" w:rsidRDefault="005F6D07" w:rsidP="005F6D07"/>
        </w:tc>
      </w:tr>
      <w:tr w:rsidR="005F6D07" w14:paraId="379E4865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4014238" w14:textId="3849E622" w:rsidR="005F6D07" w:rsidRDefault="002B0F06" w:rsidP="005F6D07">
            <w:r>
              <w:t xml:space="preserve">Potassium dichromate is </w:t>
            </w:r>
            <w:r w:rsidR="0039364A">
              <w:t xml:space="preserve">toxic, corrosive to skin and eyes, mutagenic, carcinogenic, </w:t>
            </w:r>
            <w:r w:rsidR="006E66A4">
              <w:t>a skin/respiratory sensitiser and a reproductive toxin</w:t>
            </w:r>
          </w:p>
        </w:tc>
        <w:tc>
          <w:tcPr>
            <w:tcW w:w="2835" w:type="dxa"/>
          </w:tcPr>
          <w:p w14:paraId="3811ECD9" w14:textId="00E18A67" w:rsidR="005F6D07" w:rsidRDefault="006E66A4" w:rsidP="005F6D07">
            <w:r>
              <w:t>Technician, preparing copper chromate solution</w:t>
            </w:r>
          </w:p>
          <w:p w14:paraId="4F563389" w14:textId="77777777" w:rsidR="005F6D07" w:rsidRDefault="005F6D07" w:rsidP="005F6D07"/>
        </w:tc>
        <w:tc>
          <w:tcPr>
            <w:tcW w:w="4932" w:type="dxa"/>
          </w:tcPr>
          <w:p w14:paraId="5A786EFE" w14:textId="533BDC2D" w:rsidR="00D35F36" w:rsidRDefault="00D35F36" w:rsidP="00D35F36">
            <w:r>
              <w:t>Wear goggles (BS EN166 3) and gloves.</w:t>
            </w:r>
            <w:r w:rsidR="006E66A4">
              <w:t xml:space="preserve"> </w:t>
            </w:r>
            <w:r w:rsidR="0003444B">
              <w:t>The very small quantities reduce the risk greatly</w:t>
            </w:r>
          </w:p>
          <w:p w14:paraId="3903FCC4" w14:textId="77777777" w:rsidR="005F6D07" w:rsidRDefault="005F6D07" w:rsidP="005F6D07"/>
        </w:tc>
        <w:tc>
          <w:tcPr>
            <w:tcW w:w="993" w:type="dxa"/>
          </w:tcPr>
          <w:p w14:paraId="6904B78E" w14:textId="77777777" w:rsidR="005F6D07" w:rsidRDefault="005F6D07" w:rsidP="005F6D07"/>
        </w:tc>
        <w:tc>
          <w:tcPr>
            <w:tcW w:w="850" w:type="dxa"/>
            <w:gridSpan w:val="2"/>
          </w:tcPr>
          <w:p w14:paraId="75029FF2" w14:textId="77777777" w:rsidR="005F6D07" w:rsidRDefault="005F6D07" w:rsidP="005F6D07"/>
        </w:tc>
        <w:tc>
          <w:tcPr>
            <w:tcW w:w="992" w:type="dxa"/>
            <w:gridSpan w:val="2"/>
          </w:tcPr>
          <w:p w14:paraId="00BEED32" w14:textId="77777777" w:rsidR="005F6D07" w:rsidRDefault="005F6D07" w:rsidP="005F6D07"/>
        </w:tc>
      </w:tr>
      <w:tr w:rsidR="0003444B" w14:paraId="064DE653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43B5D294" w:rsidR="0003444B" w:rsidRDefault="0003444B" w:rsidP="0003444B">
            <w:r>
              <w:t>Copper</w:t>
            </w:r>
            <w:r>
              <w:t xml:space="preserve"> chromate is toxic, corrosive to skin and eyes, mutagenic, carcinogenic, a skin/respiratory sensitiser and a reproductive toxin</w:t>
            </w:r>
          </w:p>
        </w:tc>
        <w:tc>
          <w:tcPr>
            <w:tcW w:w="2835" w:type="dxa"/>
          </w:tcPr>
          <w:p w14:paraId="0C39AEC4" w14:textId="66A18CC7" w:rsidR="0003444B" w:rsidRDefault="0003444B" w:rsidP="0003444B">
            <w:r>
              <w:t>Technician, preparing copper chromate solution</w:t>
            </w:r>
          </w:p>
          <w:p w14:paraId="705B2310" w14:textId="3A508922" w:rsidR="0003444B" w:rsidRDefault="0003444B" w:rsidP="0003444B"/>
        </w:tc>
        <w:tc>
          <w:tcPr>
            <w:tcW w:w="4932" w:type="dxa"/>
          </w:tcPr>
          <w:p w14:paraId="3984A541" w14:textId="4793C9F4" w:rsidR="0003444B" w:rsidRDefault="0003444B" w:rsidP="0003444B">
            <w:r>
              <w:t>Wear goggles (BS EN166 3) and gloves. The very small quantities reduce the risk greatly</w:t>
            </w:r>
            <w:r>
              <w:t xml:space="preserve"> but ensure the lid/bung is tightly in place if shaking the mixture to dissolve it.</w:t>
            </w:r>
          </w:p>
          <w:p w14:paraId="735D1DD6" w14:textId="1BF24D1A" w:rsidR="0003444B" w:rsidRDefault="0003444B" w:rsidP="0003444B"/>
        </w:tc>
        <w:tc>
          <w:tcPr>
            <w:tcW w:w="993" w:type="dxa"/>
          </w:tcPr>
          <w:p w14:paraId="564E92DA" w14:textId="77777777" w:rsidR="0003444B" w:rsidRDefault="0003444B" w:rsidP="0003444B"/>
        </w:tc>
        <w:tc>
          <w:tcPr>
            <w:tcW w:w="850" w:type="dxa"/>
            <w:gridSpan w:val="2"/>
          </w:tcPr>
          <w:p w14:paraId="1F6495A1" w14:textId="77777777" w:rsidR="0003444B" w:rsidRDefault="0003444B" w:rsidP="0003444B"/>
        </w:tc>
        <w:tc>
          <w:tcPr>
            <w:tcW w:w="992" w:type="dxa"/>
            <w:gridSpan w:val="2"/>
          </w:tcPr>
          <w:p w14:paraId="70CD128F" w14:textId="77777777" w:rsidR="0003444B" w:rsidRDefault="0003444B" w:rsidP="0003444B"/>
        </w:tc>
      </w:tr>
      <w:tr w:rsidR="00D35F36" w14:paraId="58BA09B4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578C690" w14:textId="4DFF989E" w:rsidR="00D35F36" w:rsidRDefault="0003444B" w:rsidP="00D35F36">
            <w:r>
              <w:t>880 ammonia is corrosive and releases toxic fumes</w:t>
            </w:r>
          </w:p>
          <w:p w14:paraId="5879EF4B" w14:textId="77777777" w:rsidR="00D35F36" w:rsidRDefault="00D35F36" w:rsidP="005F6D07"/>
        </w:tc>
        <w:tc>
          <w:tcPr>
            <w:tcW w:w="2835" w:type="dxa"/>
          </w:tcPr>
          <w:p w14:paraId="6FF31A2B" w14:textId="10B45F1F" w:rsidR="0003444B" w:rsidRDefault="0003444B" w:rsidP="0003444B">
            <w:r>
              <w:t xml:space="preserve">Technician, </w:t>
            </w:r>
            <w:r>
              <w:t xml:space="preserve">by splashing or inhalation </w:t>
            </w:r>
            <w:r>
              <w:t>preparing copper chromate solution</w:t>
            </w:r>
          </w:p>
          <w:p w14:paraId="58DDFD0A" w14:textId="77777777" w:rsidR="00D35F36" w:rsidRDefault="00D35F36" w:rsidP="005F6D07"/>
        </w:tc>
        <w:tc>
          <w:tcPr>
            <w:tcW w:w="4932" w:type="dxa"/>
          </w:tcPr>
          <w:p w14:paraId="742C67AC" w14:textId="7B20243F" w:rsidR="00D35F36" w:rsidRDefault="0003444B" w:rsidP="00D35F36">
            <w:r>
              <w:t>Unless quantity is very small, work in a fume cupboard</w:t>
            </w:r>
            <w:r w:rsidR="007C6804">
              <w:t xml:space="preserve">. </w:t>
            </w:r>
            <w:r w:rsidR="007C6804">
              <w:t>Wear goggles (BS EN166 3) and gloves</w:t>
            </w:r>
            <w:r w:rsidR="007C6804">
              <w:t>.</w:t>
            </w:r>
          </w:p>
          <w:p w14:paraId="57415EF2" w14:textId="77777777" w:rsidR="00D35F36" w:rsidRDefault="00D35F36" w:rsidP="00D35F36"/>
        </w:tc>
        <w:tc>
          <w:tcPr>
            <w:tcW w:w="993" w:type="dxa"/>
          </w:tcPr>
          <w:p w14:paraId="01E43C7D" w14:textId="77777777" w:rsidR="00D35F36" w:rsidRDefault="00D35F36" w:rsidP="005F6D07"/>
        </w:tc>
        <w:tc>
          <w:tcPr>
            <w:tcW w:w="850" w:type="dxa"/>
            <w:gridSpan w:val="2"/>
          </w:tcPr>
          <w:p w14:paraId="2BF14155" w14:textId="77777777" w:rsidR="00D35F36" w:rsidRDefault="00D35F36" w:rsidP="005F6D07"/>
        </w:tc>
        <w:tc>
          <w:tcPr>
            <w:tcW w:w="992" w:type="dxa"/>
            <w:gridSpan w:val="2"/>
          </w:tcPr>
          <w:p w14:paraId="61641D04" w14:textId="77777777" w:rsidR="00D35F36" w:rsidRDefault="00D35F36" w:rsidP="005F6D07"/>
        </w:tc>
      </w:tr>
      <w:tr w:rsidR="005F6D07" w14:paraId="7D4B41E2" w14:textId="77777777" w:rsidTr="00615F7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F4321CB" w14:textId="649C5402" w:rsidR="00D35F36" w:rsidRDefault="007C6804" w:rsidP="00D35F36">
            <w:r>
              <w:t xml:space="preserve">2 </w:t>
            </w:r>
            <w:r w:rsidRPr="00907359">
              <w:t>mol l</w:t>
            </w:r>
            <w:r w:rsidRPr="00907359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ammonia is</w:t>
            </w:r>
            <w:r w:rsidR="00907359">
              <w:t xml:space="preserve"> </w:t>
            </w:r>
            <w:r w:rsidR="00A06CF4">
              <w:t>corrosive</w:t>
            </w:r>
            <w:r w:rsidR="00907359">
              <w:t xml:space="preserve"> to skin and eyes and releases toxic gases</w:t>
            </w:r>
            <w:r w:rsidR="00A06CF4">
              <w:t>.</w:t>
            </w:r>
          </w:p>
          <w:p w14:paraId="701C5B6B" w14:textId="374DFA1C" w:rsidR="005F6D07" w:rsidRDefault="005F6D07" w:rsidP="005F6D07"/>
        </w:tc>
        <w:tc>
          <w:tcPr>
            <w:tcW w:w="2835" w:type="dxa"/>
          </w:tcPr>
          <w:p w14:paraId="0AEC086B" w14:textId="78BAEB5C" w:rsidR="005F6D07" w:rsidRDefault="00A06CF4" w:rsidP="005F6D07">
            <w:r>
              <w:t xml:space="preserve">Technician, preparing </w:t>
            </w:r>
            <w:r>
              <w:t xml:space="preserve">electrolyte. </w:t>
            </w:r>
            <w:r w:rsidR="008F79CC">
              <w:t>Pupil</w:t>
            </w:r>
            <w:r w:rsidR="00615F7E">
              <w:t xml:space="preserve"> /</w:t>
            </w:r>
            <w:r w:rsidR="008F79CC">
              <w:t xml:space="preserve"> teachers during </w:t>
            </w:r>
            <w:r>
              <w:t>using electrolyte</w:t>
            </w:r>
            <w:r w:rsidR="008F79CC">
              <w:t xml:space="preserve"> by splashing</w:t>
            </w:r>
            <w:r>
              <w:t xml:space="preserve"> or inhalation.</w:t>
            </w:r>
          </w:p>
        </w:tc>
        <w:tc>
          <w:tcPr>
            <w:tcW w:w="4932" w:type="dxa"/>
          </w:tcPr>
          <w:p w14:paraId="1C0B9DC1" w14:textId="2311BEF7" w:rsidR="005F6D07" w:rsidRDefault="00D35F36" w:rsidP="005F6D07">
            <w:r>
              <w:t>Wear eye protection. Avoid splashing.</w:t>
            </w:r>
            <w:r w:rsidR="00A06CF4">
              <w:t xml:space="preserve"> Dispense in a well-ventilated room or use a fume cupboard.</w:t>
            </w:r>
          </w:p>
        </w:tc>
        <w:tc>
          <w:tcPr>
            <w:tcW w:w="993" w:type="dxa"/>
          </w:tcPr>
          <w:p w14:paraId="04AFC763" w14:textId="77777777" w:rsidR="005F6D07" w:rsidRDefault="005F6D07" w:rsidP="005F6D07"/>
        </w:tc>
        <w:tc>
          <w:tcPr>
            <w:tcW w:w="850" w:type="dxa"/>
            <w:gridSpan w:val="2"/>
          </w:tcPr>
          <w:p w14:paraId="6680E55F" w14:textId="77777777" w:rsidR="005F6D07" w:rsidRDefault="005F6D07" w:rsidP="005F6D07"/>
        </w:tc>
        <w:tc>
          <w:tcPr>
            <w:tcW w:w="992" w:type="dxa"/>
            <w:gridSpan w:val="2"/>
          </w:tcPr>
          <w:p w14:paraId="79EC677E" w14:textId="77777777" w:rsidR="005F6D07" w:rsidRDefault="005F6D07" w:rsidP="005F6D07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7729BA20" w14:textId="77777777" w:rsidR="00B74497" w:rsidRDefault="00B74497" w:rsidP="00B74497"/>
          <w:p w14:paraId="6DDD1C2A" w14:textId="523AC668" w:rsidR="00E0611B" w:rsidRDefault="00CC6356" w:rsidP="00E0611B">
            <w:r>
              <w:t>Copper sulphate and potassium dichromate are dissolved in ammonia to make copper chromate.</w:t>
            </w:r>
          </w:p>
          <w:p w14:paraId="59B4008A" w14:textId="613CF7D2" w:rsidR="00CC6356" w:rsidRDefault="00CC6356" w:rsidP="00E0611B">
            <w:r>
              <w:t>A drop of this is applied to a strip of filter paper</w:t>
            </w:r>
          </w:p>
          <w:p w14:paraId="35595C97" w14:textId="21B00BFC" w:rsidR="00CC6356" w:rsidRDefault="00CC6356" w:rsidP="00E0611B">
            <w:r>
              <w:t xml:space="preserve">The filter paper is </w:t>
            </w:r>
            <w:r w:rsidR="00877D18">
              <w:t>moistened with an electrolyte of ammonium chloride in ammonia</w:t>
            </w:r>
          </w:p>
          <w:p w14:paraId="1D7DF229" w14:textId="378A6657" w:rsidR="00877D18" w:rsidRDefault="00877D18" w:rsidP="00E0611B">
            <w:r>
              <w:t>An electric current is passed along the paper and the different ions move in opposite directions – observable because of their different colour.</w:t>
            </w:r>
          </w:p>
          <w:p w14:paraId="2D85E72E" w14:textId="4FEE7366" w:rsidR="00877D18" w:rsidRDefault="00877D18" w:rsidP="00E0611B">
            <w:r>
              <w:t>The whole experiment take place in a Petri dish – preventing the release of ammonia fumes.</w:t>
            </w:r>
          </w:p>
          <w:p w14:paraId="4F5CD339" w14:textId="1800B2EE" w:rsidR="00AF383F" w:rsidRDefault="00AF383F" w:rsidP="005030EB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6404AE60" w:rsidR="006C25FB" w:rsidRPr="006C25FB" w:rsidRDefault="004B117E" w:rsidP="00F5440F">
            <w:pPr>
              <w:rPr>
                <w:b/>
                <w:bCs/>
              </w:rPr>
            </w:pPr>
            <w:r>
              <w:t xml:space="preserve">At the end of the experiment, the </w:t>
            </w:r>
            <w:r w:rsidR="009E38FF">
              <w:t xml:space="preserve">petri dish should be opened in a well-ventilated space – ideally in a fume cupboard – the </w:t>
            </w:r>
            <w:r w:rsidR="00BA75BB">
              <w:t>electrolyte can be mopped up in a paper towel and the filter paper put in the bin.</w:t>
            </w:r>
          </w:p>
        </w:tc>
      </w:tr>
    </w:tbl>
    <w:p w14:paraId="35C66601" w14:textId="77777777" w:rsidR="00185440" w:rsidRDefault="00BA75BB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2F0C" w14:textId="77777777" w:rsidR="00065E28" w:rsidRDefault="00065E28">
      <w:r>
        <w:separator/>
      </w:r>
    </w:p>
  </w:endnote>
  <w:endnote w:type="continuationSeparator" w:id="0">
    <w:p w14:paraId="4F3CCA5A" w14:textId="77777777" w:rsidR="00065E28" w:rsidRDefault="0006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5907" w14:textId="77777777" w:rsidR="00065E28" w:rsidRDefault="00065E28">
      <w:r>
        <w:separator/>
      </w:r>
    </w:p>
  </w:footnote>
  <w:footnote w:type="continuationSeparator" w:id="0">
    <w:p w14:paraId="202538B3" w14:textId="77777777" w:rsidR="00065E28" w:rsidRDefault="0006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1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3444B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26876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610F"/>
    <w:rsid w:val="00260194"/>
    <w:rsid w:val="00280014"/>
    <w:rsid w:val="00283111"/>
    <w:rsid w:val="0029572F"/>
    <w:rsid w:val="00297908"/>
    <w:rsid w:val="002B0F06"/>
    <w:rsid w:val="002B1D78"/>
    <w:rsid w:val="002C3B8F"/>
    <w:rsid w:val="002D5CE4"/>
    <w:rsid w:val="002F291A"/>
    <w:rsid w:val="00320F83"/>
    <w:rsid w:val="0032218E"/>
    <w:rsid w:val="00326001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64A"/>
    <w:rsid w:val="00393E7C"/>
    <w:rsid w:val="00397813"/>
    <w:rsid w:val="003B2E9D"/>
    <w:rsid w:val="003F3EA1"/>
    <w:rsid w:val="00424815"/>
    <w:rsid w:val="00440FD3"/>
    <w:rsid w:val="00480E95"/>
    <w:rsid w:val="004B117E"/>
    <w:rsid w:val="004B377E"/>
    <w:rsid w:val="004B3F05"/>
    <w:rsid w:val="004B4563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A767D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90606"/>
    <w:rsid w:val="006B055B"/>
    <w:rsid w:val="006C25FB"/>
    <w:rsid w:val="006E27A3"/>
    <w:rsid w:val="006E66A4"/>
    <w:rsid w:val="006F40B2"/>
    <w:rsid w:val="00706931"/>
    <w:rsid w:val="00726B26"/>
    <w:rsid w:val="0073596C"/>
    <w:rsid w:val="00747162"/>
    <w:rsid w:val="00753834"/>
    <w:rsid w:val="007547AB"/>
    <w:rsid w:val="007718A2"/>
    <w:rsid w:val="007864BC"/>
    <w:rsid w:val="00792AC7"/>
    <w:rsid w:val="00797200"/>
    <w:rsid w:val="007C1A93"/>
    <w:rsid w:val="007C6804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18"/>
    <w:rsid w:val="00877DBC"/>
    <w:rsid w:val="00895E28"/>
    <w:rsid w:val="008B19F1"/>
    <w:rsid w:val="008B65FC"/>
    <w:rsid w:val="008F79CC"/>
    <w:rsid w:val="00907359"/>
    <w:rsid w:val="0091164D"/>
    <w:rsid w:val="00920368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38FF"/>
    <w:rsid w:val="009E5CFF"/>
    <w:rsid w:val="009F3CCD"/>
    <w:rsid w:val="00A06CF4"/>
    <w:rsid w:val="00A20275"/>
    <w:rsid w:val="00A22627"/>
    <w:rsid w:val="00AA4BC1"/>
    <w:rsid w:val="00AC157A"/>
    <w:rsid w:val="00AC18DD"/>
    <w:rsid w:val="00AE54C2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4497"/>
    <w:rsid w:val="00B758F6"/>
    <w:rsid w:val="00B97264"/>
    <w:rsid w:val="00BA3643"/>
    <w:rsid w:val="00BA75BB"/>
    <w:rsid w:val="00BD1D40"/>
    <w:rsid w:val="00BD2B84"/>
    <w:rsid w:val="00C4187C"/>
    <w:rsid w:val="00C50CF7"/>
    <w:rsid w:val="00C86433"/>
    <w:rsid w:val="00CA5A76"/>
    <w:rsid w:val="00CC5CDD"/>
    <w:rsid w:val="00CC6356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F81"/>
    <w:rsid w:val="00E02801"/>
    <w:rsid w:val="00E0611B"/>
    <w:rsid w:val="00E426F1"/>
    <w:rsid w:val="00E81178"/>
    <w:rsid w:val="00E82E1C"/>
    <w:rsid w:val="00EB7C10"/>
    <w:rsid w:val="00F14337"/>
    <w:rsid w:val="00F2050C"/>
    <w:rsid w:val="00F31A31"/>
    <w:rsid w:val="00F4431D"/>
    <w:rsid w:val="00F50858"/>
    <w:rsid w:val="00F5440F"/>
    <w:rsid w:val="00F71958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44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169</cp:revision>
  <dcterms:created xsi:type="dcterms:W3CDTF">2019-11-07T14:42:00Z</dcterms:created>
  <dcterms:modified xsi:type="dcterms:W3CDTF">2022-07-01T14:50:00Z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