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813B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39AC58" wp14:editId="3D95793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AEE94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400F7FB4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HSE’s INDG 163 ‘Risk assessment - A brief guide to controlling risks in the workplace’) </w:t>
                            </w:r>
                          </w:p>
                          <w:p w14:paraId="2DA2F15C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F122F83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57B58D4E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tel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6AFAC592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317A62E2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9AC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2E2AEE94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400F7FB4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HSE’s INDG 163 ‘Risk assessment - A brief guide to controlling risks in the workplace’) </w:t>
                      </w:r>
                    </w:p>
                    <w:p w14:paraId="2DA2F15C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5F122F83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57B58D4E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tel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6AFAC592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317A62E2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2A583D99" wp14:editId="163FF1C6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486EE" w14:textId="77777777" w:rsidR="00762595" w:rsidRDefault="00762595" w:rsidP="00762595">
      <w:pPr>
        <w:pStyle w:val="Heading1"/>
        <w:rPr>
          <w:sz w:val="24"/>
        </w:rPr>
      </w:pPr>
    </w:p>
    <w:p w14:paraId="067931C8" w14:textId="77777777" w:rsidR="00762595" w:rsidRDefault="00762595" w:rsidP="00762595">
      <w:pPr>
        <w:pStyle w:val="Heading1"/>
        <w:rPr>
          <w:sz w:val="24"/>
        </w:rPr>
      </w:pPr>
    </w:p>
    <w:p w14:paraId="7277668C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264336B9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FF18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2DD6" w14:textId="0302A543" w:rsidR="00762595" w:rsidRDefault="0022539F">
            <w:r w:rsidRPr="0022539F">
              <w:t>Int2 PPA1-3 - Electrolysis</w:t>
            </w:r>
          </w:p>
        </w:tc>
      </w:tr>
      <w:tr w:rsidR="00762595" w14:paraId="43BB0500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11B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E116" w14:textId="4D0EE77D" w:rsidR="00762595" w:rsidRDefault="0022539F">
            <w:r>
              <w:t>July 8</w:t>
            </w:r>
            <w:r w:rsidRPr="0022539F">
              <w:rPr>
                <w:vertAlign w:val="superscript"/>
              </w:rPr>
              <w:t>th</w:t>
            </w:r>
            <w:r>
              <w:t xml:space="preserve"> 2022</w:t>
            </w:r>
          </w:p>
        </w:tc>
      </w:tr>
      <w:tr w:rsidR="00762595" w14:paraId="69CE5843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9C2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6520" w14:textId="77777777" w:rsidR="00762595" w:rsidRDefault="00762595">
            <w:pPr>
              <w:pStyle w:val="Salutation"/>
            </w:pPr>
          </w:p>
        </w:tc>
      </w:tr>
      <w:tr w:rsidR="00762595" w14:paraId="41FE68CA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E1C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38AE" w14:textId="77777777" w:rsidR="00762595" w:rsidRDefault="00762595">
            <w:pPr>
              <w:pStyle w:val="Salutation"/>
            </w:pPr>
          </w:p>
        </w:tc>
      </w:tr>
      <w:tr w:rsidR="00762595" w14:paraId="70FF2D92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F7B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AEE" w14:textId="77777777" w:rsidR="00762595" w:rsidRDefault="00762595"/>
        </w:tc>
      </w:tr>
    </w:tbl>
    <w:p w14:paraId="08843453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5720C2CB" w14:textId="77777777" w:rsidTr="0022539F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2D81869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72D6031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32D00ECB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2D45729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1A686328" w14:textId="77777777" w:rsidTr="0022539F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EDDCC2D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DEE9970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0581354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48E5CB9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2C06827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277BC806" w14:textId="77777777" w:rsidTr="0022539F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0B7D8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A9CA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9FCC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45620C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734AA65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A79A35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52013F7F" w14:textId="77777777" w:rsidTr="0022539F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676B" w14:textId="29D945BD" w:rsidR="00762595" w:rsidRDefault="0022539F">
            <w:r>
              <w:t>Copper chloride is harmful if swallowed or in contact with the skin and is a skin / eye irritant.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5A87" w14:textId="6F33ABD8" w:rsidR="00762595" w:rsidRDefault="0022539F">
            <w:r>
              <w:t>Technician preparing dilute solution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AAC" w14:textId="4FDDD816" w:rsidR="00762595" w:rsidRDefault="0022539F">
            <w:r>
              <w:t>Wear eye protection and consider gloves.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AA14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82D3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D661" w14:textId="77777777" w:rsidR="00762595" w:rsidRDefault="00762595"/>
        </w:tc>
      </w:tr>
      <w:tr w:rsidR="00762595" w14:paraId="36194EE7" w14:textId="77777777" w:rsidTr="0022539F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D96F" w14:textId="00792310" w:rsidR="00762595" w:rsidRPr="0022539F" w:rsidRDefault="0022539F">
            <w:pPr>
              <w:rPr>
                <w:rFonts w:cs="Tahoma"/>
              </w:rPr>
            </w:pPr>
            <w:r w:rsidRPr="0022539F">
              <w:rPr>
                <w:rFonts w:cs="Tahoma"/>
              </w:rPr>
              <w:t>0.1 mol l</w:t>
            </w:r>
            <w:r w:rsidRPr="0022539F">
              <w:rPr>
                <w:rFonts w:cs="Tahoma"/>
                <w:vertAlign w:val="superscript"/>
              </w:rPr>
              <w:t>-1</w:t>
            </w:r>
            <w:r w:rsidRPr="0022539F">
              <w:rPr>
                <w:rFonts w:cs="Tahoma"/>
              </w:rPr>
              <w:t xml:space="preserve"> Copper II chloride solution</w:t>
            </w:r>
            <w:r>
              <w:rPr>
                <w:rFonts w:cs="Tahoma"/>
              </w:rPr>
              <w:t xml:space="preserve"> is an eye irritant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3931" w14:textId="209490CC" w:rsidR="00762595" w:rsidRDefault="0022539F">
            <w:r>
              <w:t>Pupil by splashes during the experiment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B350" w14:textId="7BAA238E" w:rsidR="00762595" w:rsidRDefault="0022539F">
            <w:r>
              <w:t>Wear eye protection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BD7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6088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41E8" w14:textId="77777777" w:rsidR="00762595" w:rsidRDefault="00762595"/>
        </w:tc>
      </w:tr>
      <w:tr w:rsidR="00762595" w14:paraId="7CFFABCD" w14:textId="77777777" w:rsidTr="0022539F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C3DF" w14:textId="0B327E44" w:rsidR="00762595" w:rsidRDefault="0022539F">
            <w:r>
              <w:t>Chlorine gas, which is toxic if inhaled, is given off in the reaction.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EE38" w14:textId="2A80D28E" w:rsidR="00762595" w:rsidRDefault="0022539F">
            <w:r>
              <w:t>Pupil by inhalation carrying out the experiment.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218" w14:textId="77777777" w:rsidR="00762595" w:rsidRDefault="0022539F">
            <w:r>
              <w:t>Work in a well ventilated lab. Keep the current to less than 0.3 A to reduce emissions.</w:t>
            </w:r>
          </w:p>
          <w:p w14:paraId="1E61BAA1" w14:textId="5C5A22AF" w:rsidR="0022539F" w:rsidRDefault="0022539F">
            <w:r>
              <w:t>Or consider an alternative method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75A0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4B60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9F5" w14:textId="77777777" w:rsidR="00762595" w:rsidRDefault="00762595"/>
        </w:tc>
      </w:tr>
    </w:tbl>
    <w:p w14:paraId="37647622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520AC1E1" w14:textId="77777777" w:rsidTr="00D138BE">
        <w:trPr>
          <w:trHeight w:val="1882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B7D7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0156BC8D" w14:textId="77777777" w:rsidR="00762595" w:rsidRDefault="00762595"/>
          <w:p w14:paraId="49DD8381" w14:textId="2DED94AB" w:rsidR="0022539F" w:rsidRDefault="0022539F">
            <w:r>
              <w:t xml:space="preserve">Copper chloride solution is electrolysed using </w:t>
            </w:r>
            <w:r w:rsidR="00D138BE">
              <w:t>carbon electrodes and the chloride gas given off tested by bleaching blue litmus paper.</w:t>
            </w:r>
          </w:p>
        </w:tc>
      </w:tr>
    </w:tbl>
    <w:p w14:paraId="01BCC2AA" w14:textId="77777777" w:rsidR="00762595" w:rsidRDefault="00762595" w:rsidP="00762595">
      <w:pPr>
        <w:rPr>
          <w:sz w:val="28"/>
        </w:rPr>
      </w:pPr>
    </w:p>
    <w:p w14:paraId="418492C7" w14:textId="77777777" w:rsidR="00762595" w:rsidRDefault="00762595" w:rsidP="00762595">
      <w:pPr>
        <w:rPr>
          <w:sz w:val="28"/>
        </w:rPr>
      </w:pPr>
    </w:p>
    <w:p w14:paraId="15FFBDC8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65F050B6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DDEC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1B1035BB" w14:textId="77777777" w:rsidR="00D138BE" w:rsidRDefault="00D138BE">
            <w:pPr>
              <w:rPr>
                <w:b/>
                <w:bCs/>
                <w:sz w:val="28"/>
              </w:rPr>
            </w:pPr>
          </w:p>
          <w:p w14:paraId="57EA0892" w14:textId="77777777" w:rsidR="00D138BE" w:rsidRPr="00CE00EF" w:rsidRDefault="00D138BE" w:rsidP="00D138B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E00EF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A safer version is to use a microscale approach. A method is in the Microscale Chemistry section of the SSERC website. The reaction is not only smaller scale but is carried out within a Petri dish which contains the chlorine thus all but eliminating the risk.</w:t>
            </w:r>
          </w:p>
          <w:p w14:paraId="0F2051D7" w14:textId="33DF5D6F" w:rsidR="00D138BE" w:rsidRDefault="00D138BE"/>
        </w:tc>
      </w:tr>
    </w:tbl>
    <w:p w14:paraId="4F554B61" w14:textId="77777777" w:rsidR="00185440" w:rsidRDefault="00036926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39F"/>
    <w:rsid w:val="000147A5"/>
    <w:rsid w:val="00036926"/>
    <w:rsid w:val="001D1C70"/>
    <w:rsid w:val="0022539F"/>
    <w:rsid w:val="00393E7C"/>
    <w:rsid w:val="003F3EA1"/>
    <w:rsid w:val="006E27A3"/>
    <w:rsid w:val="00762595"/>
    <w:rsid w:val="009601EF"/>
    <w:rsid w:val="00BA3643"/>
    <w:rsid w:val="00D138BE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EAF14"/>
  <w15:chartTrackingRefBased/>
  <w15:docId w15:val="{ED8382A3-9750-4985-BC04-22311869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2</cp:revision>
  <dcterms:created xsi:type="dcterms:W3CDTF">2022-07-08T19:59:00Z</dcterms:created>
  <dcterms:modified xsi:type="dcterms:W3CDTF">2022-07-08T19:59:00Z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