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E90CBB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7F42D791" w:rsidR="00AF32C9" w:rsidRPr="00036364" w:rsidRDefault="00AC17C3" w:rsidP="00E90CBB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Burning Carbohydrates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01E441C3" w:rsidR="00AF32C9" w:rsidRPr="000959EE" w:rsidRDefault="00B834A4" w:rsidP="00E90CBB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598DFF32" w:rsidR="00AF32C9" w:rsidRDefault="00800039" w:rsidP="00E90CBB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D4DCC7C" wp14:editId="3C05A866">
            <wp:simplePos x="0" y="0"/>
            <wp:positionH relativeFrom="column">
              <wp:posOffset>-426720</wp:posOffset>
            </wp:positionH>
            <wp:positionV relativeFrom="paragraph">
              <wp:posOffset>3352165</wp:posOffset>
            </wp:positionV>
            <wp:extent cx="2971165" cy="3276600"/>
            <wp:effectExtent l="0" t="0" r="635" b="0"/>
            <wp:wrapSquare wrapText="bothSides"/>
            <wp:docPr id="1" name="Picture 1" descr="A picture containing indoor, container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container,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3B9816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0EB37729" w:rsidR="00475A8B" w:rsidRDefault="00AC17C3" w:rsidP="00E90CBB">
      <w:pPr>
        <w:pStyle w:val="Title"/>
        <w:spacing w:before="0"/>
      </w:pPr>
      <w:r>
        <w:lastRenderedPageBreak/>
        <w:t>Burning Carbohydrates</w:t>
      </w:r>
    </w:p>
    <w:p w14:paraId="7843EB98" w14:textId="0EE0FF88" w:rsidR="00191589" w:rsidRPr="009D165D" w:rsidRDefault="00475A8B" w:rsidP="00E90CBB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AC17C3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D953DD2" w14:textId="27068825" w:rsidR="00191589" w:rsidRPr="0058329F" w:rsidRDefault="00191589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A449AEA" w14:textId="7D094243" w:rsidR="00603D15" w:rsidRP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>Carbohydrates are compounds of carbon, hydrogen and oxygen. Starch and sugar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D15">
        <w:rPr>
          <w:rFonts w:ascii="Times New Roman" w:hAnsi="Times New Roman" w:cs="Times New Roman"/>
          <w:sz w:val="24"/>
          <w:szCs w:val="24"/>
        </w:rPr>
        <w:t>carbohydrates</w:t>
      </w:r>
      <w:proofErr w:type="gramEnd"/>
      <w:r w:rsidRPr="00603D15">
        <w:rPr>
          <w:rFonts w:ascii="Times New Roman" w:hAnsi="Times New Roman" w:cs="Times New Roman"/>
          <w:sz w:val="24"/>
          <w:szCs w:val="24"/>
        </w:rPr>
        <w:t xml:space="preserve"> and they provide us with the energy our bodies need.</w:t>
      </w:r>
    </w:p>
    <w:p w14:paraId="53C383CC" w14:textId="115233D7" w:rsidR="00603D15" w:rsidRP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>The aim of this experiment is to show that heat energy is produced when starch and sugar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are burned and to compare how much heat energy each produces.</w:t>
      </w:r>
    </w:p>
    <w:p w14:paraId="25E2812C" w14:textId="465A671A" w:rsidR="00603D15" w:rsidRP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>We will burn flour as the 'starch' carbohydrate and icing sugar as the 'sugar' carbohydrate.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energy produced when they burn will be used to heat water. The rise in temperature of the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will give us some idea of how much heat energy has been produced.</w:t>
      </w:r>
    </w:p>
    <w:p w14:paraId="2F418E05" w14:textId="27538542" w:rsid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 xml:space="preserve">To make the experiment fair the same amount of flour and icing sugar will be </w:t>
      </w:r>
      <w:proofErr w:type="gramStart"/>
      <w:r w:rsidRPr="00603D15">
        <w:rPr>
          <w:rFonts w:ascii="Times New Roman" w:hAnsi="Times New Roman" w:cs="Times New Roman"/>
          <w:sz w:val="24"/>
          <w:szCs w:val="24"/>
        </w:rPr>
        <w:t>burned</w:t>
      </w:r>
      <w:proofErr w:type="gramEnd"/>
      <w:r w:rsidRPr="00603D15">
        <w:rPr>
          <w:rFonts w:ascii="Times New Roman" w:hAnsi="Times New Roman" w:cs="Times New Roman"/>
          <w:sz w:val="24"/>
          <w:szCs w:val="24"/>
        </w:rPr>
        <w:t xml:space="preserve"> and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volume of water will be heated.</w:t>
      </w:r>
    </w:p>
    <w:p w14:paraId="2CEC9159" w14:textId="77777777" w:rsidR="000D3EF2" w:rsidRDefault="000D3EF2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7B36B" w14:textId="0C9E78C2" w:rsidR="00191589" w:rsidRPr="0058329F" w:rsidRDefault="001157D8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</w:t>
      </w:r>
      <w:r w:rsidR="0058329F">
        <w:rPr>
          <w:rFonts w:ascii="Times New Roman" w:hAnsi="Times New Roman" w:cs="Times New Roman"/>
          <w:b/>
          <w:bCs/>
          <w:sz w:val="24"/>
          <w:szCs w:val="24"/>
        </w:rPr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9446B6" w14:paraId="05656614" w14:textId="77777777" w:rsidTr="00E15E78">
        <w:tc>
          <w:tcPr>
            <w:tcW w:w="4509" w:type="dxa"/>
          </w:tcPr>
          <w:p w14:paraId="0997A2AC" w14:textId="507CD3DA" w:rsidR="0058329F" w:rsidRPr="009446B6" w:rsidRDefault="00DD022E" w:rsidP="00E90CB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x b</w:t>
            </w:r>
            <w:r w:rsidR="00603D15" w:rsidRPr="009446B6">
              <w:rPr>
                <w:rFonts w:ascii="Times New Roman" w:hAnsi="Times New Roman" w:cs="Times New Roman"/>
                <w:sz w:val="24"/>
                <w:szCs w:val="24"/>
              </w:rPr>
              <w:t>oiling</w:t>
            </w:r>
            <w:r w:rsidR="00D811DC" w:rsidRPr="009446B6">
              <w:rPr>
                <w:rFonts w:ascii="Times New Roman" w:hAnsi="Times New Roman" w:cs="Times New Roman"/>
                <w:sz w:val="24"/>
                <w:szCs w:val="24"/>
              </w:rPr>
              <w:t xml:space="preserve"> tube</w:t>
            </w:r>
          </w:p>
        </w:tc>
        <w:tc>
          <w:tcPr>
            <w:tcW w:w="4507" w:type="dxa"/>
          </w:tcPr>
          <w:p w14:paraId="19484AAC" w14:textId="13994939" w:rsidR="0058329F" w:rsidRPr="009446B6" w:rsidRDefault="00DD022E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DD022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D0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F2C" w:rsidRPr="009446B6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DE5B1F" w:rsidRPr="009446B6" w14:paraId="7C5DCF2E" w14:textId="77777777" w:rsidTr="00E15E78">
        <w:tc>
          <w:tcPr>
            <w:tcW w:w="4509" w:type="dxa"/>
          </w:tcPr>
          <w:p w14:paraId="226A8FBE" w14:textId="59ED5397" w:rsidR="00DE5B1F" w:rsidRPr="009446B6" w:rsidRDefault="00603D15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spatula</w:t>
            </w:r>
          </w:p>
        </w:tc>
        <w:tc>
          <w:tcPr>
            <w:tcW w:w="4507" w:type="dxa"/>
          </w:tcPr>
          <w:p w14:paraId="6D193D9E" w14:textId="4F546F7E" w:rsidR="00DE5B1F" w:rsidRPr="009446B6" w:rsidRDefault="00EF422E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753BC" w:rsidRPr="009446B6">
              <w:rPr>
                <w:rFonts w:ascii="Times New Roman" w:hAnsi="Times New Roman" w:cs="Times New Roman"/>
                <w:sz w:val="24"/>
                <w:szCs w:val="24"/>
              </w:rPr>
              <w:t>hermometer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– 100°C</w:t>
            </w:r>
          </w:p>
        </w:tc>
      </w:tr>
      <w:tr w:rsidR="003753BC" w:rsidRPr="009446B6" w14:paraId="2CD1B129" w14:textId="77777777" w:rsidTr="00E15E78">
        <w:tc>
          <w:tcPr>
            <w:tcW w:w="4509" w:type="dxa"/>
          </w:tcPr>
          <w:p w14:paraId="0CD93E75" w14:textId="7704F3A5" w:rsidR="003753BC" w:rsidRPr="009446B6" w:rsidRDefault="00DD022E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F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EF422E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EF422E" w:rsidRPr="00EF422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EF422E" w:rsidRPr="00EF4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F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BC" w:rsidRPr="009446B6">
              <w:rPr>
                <w:rFonts w:ascii="Times New Roman" w:hAnsi="Times New Roman" w:cs="Times New Roman"/>
                <w:sz w:val="24"/>
                <w:szCs w:val="24"/>
              </w:rPr>
              <w:t>measuring cylinder</w:t>
            </w:r>
          </w:p>
        </w:tc>
        <w:tc>
          <w:tcPr>
            <w:tcW w:w="4507" w:type="dxa"/>
          </w:tcPr>
          <w:p w14:paraId="053DBEE9" w14:textId="75AFC789" w:rsidR="003753BC" w:rsidRPr="009446B6" w:rsidRDefault="003753BC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3753BC" w:rsidRPr="009446B6" w14:paraId="572164F0" w14:textId="77777777" w:rsidTr="00E15E78">
        <w:tc>
          <w:tcPr>
            <w:tcW w:w="4509" w:type="dxa"/>
          </w:tcPr>
          <w:p w14:paraId="7DCA61AF" w14:textId="697ED0D2" w:rsidR="003753BC" w:rsidRPr="009446B6" w:rsidRDefault="003753BC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clamp stand and clamp</w:t>
            </w:r>
          </w:p>
        </w:tc>
        <w:tc>
          <w:tcPr>
            <w:tcW w:w="4507" w:type="dxa"/>
          </w:tcPr>
          <w:p w14:paraId="5812750D" w14:textId="77813B34" w:rsidR="003753BC" w:rsidRPr="009446B6" w:rsidRDefault="001157D8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446B6" w:rsidRPr="009446B6">
              <w:rPr>
                <w:rFonts w:ascii="Times New Roman" w:hAnsi="Times New Roman" w:cs="Times New Roman"/>
                <w:sz w:val="24"/>
                <w:szCs w:val="24"/>
              </w:rPr>
              <w:t>lour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2E">
              <w:rPr>
                <w:rFonts w:ascii="Times New Roman" w:hAnsi="Times New Roman" w:cs="Times New Roman"/>
                <w:sz w:val="24"/>
                <w:szCs w:val="24"/>
              </w:rPr>
              <w:t>~0.2g</w:t>
            </w:r>
          </w:p>
        </w:tc>
      </w:tr>
      <w:tr w:rsidR="009446B6" w:rsidRPr="009446B6" w14:paraId="0C734E4C" w14:textId="77777777" w:rsidTr="00E15E78">
        <w:tc>
          <w:tcPr>
            <w:tcW w:w="4509" w:type="dxa"/>
          </w:tcPr>
          <w:p w14:paraId="307C3AFC" w14:textId="7AA6A777" w:rsidR="009446B6" w:rsidRPr="009446B6" w:rsidRDefault="009446B6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icing sugar</w:t>
            </w:r>
            <w:r w:rsidR="00EF422E">
              <w:rPr>
                <w:rFonts w:ascii="Times New Roman" w:hAnsi="Times New Roman" w:cs="Times New Roman"/>
                <w:sz w:val="24"/>
                <w:szCs w:val="24"/>
              </w:rPr>
              <w:t xml:space="preserve"> ~0.2g</w:t>
            </w:r>
          </w:p>
        </w:tc>
        <w:tc>
          <w:tcPr>
            <w:tcW w:w="4507" w:type="dxa"/>
          </w:tcPr>
          <w:p w14:paraId="28EFA400" w14:textId="77777777" w:rsidR="009446B6" w:rsidRPr="009446B6" w:rsidRDefault="009446B6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2050D" w14:textId="03E8500E" w:rsidR="00191589" w:rsidRDefault="00191589" w:rsidP="00E90CB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1AFBD03D" w:rsidR="00EB621F" w:rsidRPr="000D2EE1" w:rsidRDefault="00EB621F" w:rsidP="00E90CB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765C23D" w14:textId="3A8D70F8" w:rsidR="000D2EE1" w:rsidRDefault="00200973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Flour can be a respiratory sensitiser if inhaled. The quantities here are small and significant dust is unlikely to be raised. </w:t>
      </w:r>
      <w:r w:rsidR="009446B6">
        <w:rPr>
          <w:rFonts w:ascii="Times New Roman" w:hAnsi="Times New Roman" w:cs="Times New Roman"/>
          <w:sz w:val="24"/>
          <w:szCs w:val="24"/>
        </w:rPr>
        <w:t>Avoid inhaling dust.</w:t>
      </w:r>
    </w:p>
    <w:p w14:paraId="52101F14" w14:textId="290A62D4" w:rsidR="004A6AFD" w:rsidRPr="004A6AFD" w:rsidRDefault="004A6AFD" w:rsidP="004A6AF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6AFD">
        <w:rPr>
          <w:rFonts w:ascii="Times New Roman" w:hAnsi="Times New Roman" w:cs="Times New Roman"/>
          <w:sz w:val="24"/>
          <w:szCs w:val="24"/>
        </w:rPr>
        <w:t>There is a possible danger of students getting their hands slightly burned when holding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AFD">
        <w:rPr>
          <w:rFonts w:ascii="Times New Roman" w:hAnsi="Times New Roman" w:cs="Times New Roman"/>
          <w:sz w:val="24"/>
          <w:szCs w:val="24"/>
        </w:rPr>
        <w:t>spatula in the Bunsen flame.</w:t>
      </w:r>
    </w:p>
    <w:p w14:paraId="7B70C21C" w14:textId="1FE905A6" w:rsidR="004A6AFD" w:rsidRDefault="004A6AFD" w:rsidP="004A6AF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6AFD">
        <w:rPr>
          <w:rFonts w:ascii="Times New Roman" w:hAnsi="Times New Roman" w:cs="Times New Roman"/>
          <w:sz w:val="24"/>
          <w:szCs w:val="24"/>
        </w:rPr>
        <w:t>This risk could be avoided by clamping the spatula or by using a combustion spoon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AFD">
        <w:rPr>
          <w:rFonts w:ascii="Times New Roman" w:hAnsi="Times New Roman" w:cs="Times New Roman"/>
          <w:sz w:val="24"/>
          <w:szCs w:val="24"/>
        </w:rPr>
        <w:t>wooden handle.</w:t>
      </w:r>
    </w:p>
    <w:p w14:paraId="600F1E62" w14:textId="49D42D26" w:rsidR="004A6AFD" w:rsidRPr="0067771A" w:rsidRDefault="004A6AFD" w:rsidP="00B8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better version of this activity involved the burning of </w:t>
      </w:r>
      <w:r w:rsidR="00B834A4">
        <w:rPr>
          <w:rFonts w:ascii="Times New Roman" w:hAnsi="Times New Roman" w:cs="Times New Roman"/>
          <w:sz w:val="24"/>
          <w:szCs w:val="24"/>
        </w:rPr>
        <w:t xml:space="preserve">puffed wheat type snacks such as </w:t>
      </w:r>
      <w:proofErr w:type="spellStart"/>
      <w:r w:rsidR="00B834A4">
        <w:rPr>
          <w:rFonts w:ascii="Times New Roman" w:hAnsi="Times New Roman" w:cs="Times New Roman"/>
          <w:sz w:val="24"/>
          <w:szCs w:val="24"/>
        </w:rPr>
        <w:t>Wotsits</w:t>
      </w:r>
      <w:proofErr w:type="spellEnd"/>
      <w:r w:rsidR="00B834A4">
        <w:rPr>
          <w:rFonts w:ascii="Times New Roman" w:hAnsi="Times New Roman" w:cs="Times New Roman"/>
          <w:sz w:val="24"/>
          <w:szCs w:val="24"/>
        </w:rPr>
        <w:t>. These are easier to ignite and burn more rapidly.</w:t>
      </w:r>
    </w:p>
    <w:p w14:paraId="0DD718A1" w14:textId="3566926E" w:rsidR="00EB621F" w:rsidRPr="0058329F" w:rsidRDefault="00EB621F" w:rsidP="00E90CB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423DE37D" w:rsidR="00191589" w:rsidRDefault="00FA1F01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F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139DD0E" wp14:editId="709E0A95">
            <wp:simplePos x="0" y="0"/>
            <wp:positionH relativeFrom="margin">
              <wp:align>right</wp:align>
            </wp:positionH>
            <wp:positionV relativeFrom="paragraph">
              <wp:posOffset>88689</wp:posOffset>
            </wp:positionV>
            <wp:extent cx="1735667" cy="1541272"/>
            <wp:effectExtent l="0" t="0" r="0" b="190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154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 xml:space="preserve">Procedure </w:t>
      </w:r>
    </w:p>
    <w:p w14:paraId="5151E3C5" w14:textId="64B4F3C6" w:rsidR="009376EF" w:rsidRDefault="009446B6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</w:t>
      </w:r>
      <w:r w:rsidR="009376EF" w:rsidRPr="009376EF">
        <w:rPr>
          <w:rFonts w:ascii="Times New Roman" w:hAnsi="Times New Roman" w:cs="Times New Roman"/>
          <w:sz w:val="24"/>
          <w:szCs w:val="24"/>
        </w:rPr>
        <w:t xml:space="preserve"> the beaker half full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</w:t>
      </w:r>
    </w:p>
    <w:p w14:paraId="70FE289C" w14:textId="3B4BD0EF" w:rsidR="009376EF" w:rsidRPr="009376EF" w:rsidRDefault="009376EF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40652F75" w:rsidR="009376EF" w:rsidRDefault="009376EF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1CC5E79" w14:textId="77777777" w:rsidR="00031895" w:rsidRDefault="0003189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D57980A" w14:textId="03D04145" w:rsidR="00031895" w:rsidRDefault="0003189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189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0" locked="0" layoutInCell="1" allowOverlap="1" wp14:anchorId="0B6019F5" wp14:editId="67649B1A">
            <wp:simplePos x="0" y="0"/>
            <wp:positionH relativeFrom="margin">
              <wp:align>left</wp:align>
            </wp:positionH>
            <wp:positionV relativeFrom="paragraph">
              <wp:posOffset>98001</wp:posOffset>
            </wp:positionV>
            <wp:extent cx="1827930" cy="1762125"/>
            <wp:effectExtent l="0" t="0" r="1270" b="0"/>
            <wp:wrapSquare wrapText="bothSides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9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252F9" w14:textId="5CC16F1B" w:rsidR="00814198" w:rsidRPr="009376EF" w:rsidRDefault="00814198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4A98E42" w14:textId="68A95274" w:rsidR="00AC71B0" w:rsidRPr="00EE144B" w:rsidRDefault="00EE144B" w:rsidP="00E90CBB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</w:t>
      </w:r>
      <w:r w:rsidR="00FA1F01" w:rsidRPr="00FA1F01">
        <w:rPr>
          <w:rFonts w:ascii="Times New Roman" w:hAnsi="Times New Roman" w:cs="Times New Roman"/>
          <w:sz w:val="24"/>
          <w:szCs w:val="24"/>
        </w:rPr>
        <w:t xml:space="preserve"> </w:t>
      </w:r>
      <w:r w:rsidRPr="00EE144B">
        <w:rPr>
          <w:rFonts w:ascii="Times New Roman" w:hAnsi="Times New Roman" w:cs="Times New Roman"/>
          <w:sz w:val="24"/>
          <w:szCs w:val="24"/>
        </w:rPr>
        <w:t>water to the measuring cylinder up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44B">
        <w:rPr>
          <w:rFonts w:ascii="Times New Roman" w:hAnsi="Times New Roman" w:cs="Times New Roman"/>
          <w:sz w:val="24"/>
          <w:szCs w:val="24"/>
        </w:rPr>
        <w:t>10 cm</w:t>
      </w:r>
      <w:proofErr w:type="gramStart"/>
      <w:r w:rsidRPr="00EE14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44B">
        <w:rPr>
          <w:rFonts w:ascii="Times New Roman" w:hAnsi="Times New Roman" w:cs="Times New Roman"/>
          <w:sz w:val="24"/>
          <w:szCs w:val="24"/>
        </w:rPr>
        <w:t xml:space="preserve"> mark</w:t>
      </w:r>
      <w:proofErr w:type="gramEnd"/>
      <w:r w:rsidRPr="00EE144B">
        <w:rPr>
          <w:rFonts w:ascii="Times New Roman" w:hAnsi="Times New Roman" w:cs="Times New Roman"/>
          <w:sz w:val="24"/>
          <w:szCs w:val="24"/>
        </w:rPr>
        <w:t>.</w:t>
      </w:r>
    </w:p>
    <w:p w14:paraId="17939738" w14:textId="7FED2388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6D64201D" w:rsidR="003B3635" w:rsidRDefault="003B363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F41D66" w14:textId="54A24F7F" w:rsidR="004338C2" w:rsidRDefault="00EE144B" w:rsidP="00E90CBB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5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D4CD2A6" wp14:editId="0E9969DB">
            <wp:simplePos x="0" y="0"/>
            <wp:positionH relativeFrom="margin">
              <wp:align>right</wp:align>
            </wp:positionH>
            <wp:positionV relativeFrom="paragraph">
              <wp:posOffset>424</wp:posOffset>
            </wp:positionV>
            <wp:extent cx="1678516" cy="1624804"/>
            <wp:effectExtent l="0" t="0" r="0" b="0"/>
            <wp:wrapSquare wrapText="bothSides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516" cy="1624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510" w:rsidRPr="008A3510">
        <w:rPr>
          <w:rFonts w:ascii="Times New Roman" w:hAnsi="Times New Roman" w:cs="Times New Roman"/>
          <w:sz w:val="24"/>
          <w:szCs w:val="24"/>
        </w:rPr>
        <w:t>Pour this water into the boiling tube.</w:t>
      </w:r>
    </w:p>
    <w:p w14:paraId="7AB1B42C" w14:textId="77777777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D6232C" w14:textId="77777777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12D03C" w14:textId="0B54EAC8" w:rsidR="00D568E5" w:rsidRDefault="00D568E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68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E6069CD" wp14:editId="78F523BA">
            <wp:simplePos x="0" y="0"/>
            <wp:positionH relativeFrom="margin">
              <wp:align>left</wp:align>
            </wp:positionH>
            <wp:positionV relativeFrom="paragraph">
              <wp:posOffset>212302</wp:posOffset>
            </wp:positionV>
            <wp:extent cx="1997747" cy="1888067"/>
            <wp:effectExtent l="0" t="0" r="2540" b="0"/>
            <wp:wrapSquare wrapText="bothSides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47" cy="1888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C171EC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B28C1B" w14:textId="7F5E1ACF" w:rsidR="00D568E5" w:rsidRDefault="00D568E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58851C" w14:textId="15C59744" w:rsidR="00752A65" w:rsidRPr="004338C2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2D28C8B" w14:textId="78620851" w:rsidR="00752A65" w:rsidRDefault="008A3510" w:rsidP="00E90CBB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510">
        <w:rPr>
          <w:rFonts w:ascii="Times New Roman" w:hAnsi="Times New Roman" w:cs="Times New Roman"/>
          <w:sz w:val="24"/>
          <w:szCs w:val="24"/>
        </w:rPr>
        <w:t>Clamp the boiling tube in a vertical position.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10">
        <w:rPr>
          <w:rFonts w:ascii="Times New Roman" w:hAnsi="Times New Roman" w:cs="Times New Roman"/>
          <w:sz w:val="24"/>
          <w:szCs w:val="24"/>
        </w:rPr>
        <w:t>Measure the temperature of the water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10">
        <w:rPr>
          <w:rFonts w:ascii="Times New Roman" w:hAnsi="Times New Roman" w:cs="Times New Roman"/>
          <w:sz w:val="24"/>
          <w:szCs w:val="24"/>
        </w:rPr>
        <w:t>boiling tube. Record this temperature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10">
        <w:rPr>
          <w:rFonts w:ascii="Times New Roman" w:hAnsi="Times New Roman" w:cs="Times New Roman"/>
          <w:sz w:val="24"/>
          <w:szCs w:val="24"/>
        </w:rPr>
        <w:t>writing it down in the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50FD2" w14:textId="35A2A0FC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FF94610" w14:textId="77777777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FC915AB" w14:textId="599FD890" w:rsidR="004338C2" w:rsidRPr="004338C2" w:rsidRDefault="00D568E5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568E5">
        <w:rPr>
          <w:rFonts w:ascii="Times New Roman" w:hAnsi="Times New Roman" w:cs="Times New Roman"/>
          <w:sz w:val="24"/>
          <w:szCs w:val="24"/>
        </w:rPr>
        <w:t xml:space="preserve">Light the Bunsen burner and add flour to the spatula to give a level </w:t>
      </w:r>
      <w:proofErr w:type="spellStart"/>
      <w:r w:rsidRPr="00D568E5">
        <w:rPr>
          <w:rFonts w:ascii="Times New Roman" w:hAnsi="Times New Roman" w:cs="Times New Roman"/>
          <w:sz w:val="24"/>
          <w:szCs w:val="24"/>
        </w:rPr>
        <w:t>spatulaful</w:t>
      </w:r>
      <w:proofErr w:type="spellEnd"/>
      <w:r w:rsidRPr="00D568E5">
        <w:rPr>
          <w:rFonts w:ascii="Times New Roman" w:hAnsi="Times New Roman" w:cs="Times New Roman"/>
          <w:sz w:val="24"/>
          <w:szCs w:val="24"/>
        </w:rPr>
        <w:t>.</w:t>
      </w:r>
    </w:p>
    <w:p w14:paraId="0F38B527" w14:textId="6443E600" w:rsidR="007D603E" w:rsidRPr="00E90CBB" w:rsidRDefault="000A1B8F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A1B8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DB7D49B" wp14:editId="311488B4">
            <wp:simplePos x="0" y="0"/>
            <wp:positionH relativeFrom="column">
              <wp:posOffset>3589867</wp:posOffset>
            </wp:positionH>
            <wp:positionV relativeFrom="paragraph">
              <wp:posOffset>24765</wp:posOffset>
            </wp:positionV>
            <wp:extent cx="1946910" cy="1050290"/>
            <wp:effectExtent l="0" t="0" r="0" b="0"/>
            <wp:wrapSquare wrapText="bothSides"/>
            <wp:docPr id="10" name="Picture 10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03E" w:rsidRPr="007D603E">
        <w:rPr>
          <w:rFonts w:ascii="Times New Roman" w:hAnsi="Times New Roman" w:cs="Times New Roman"/>
          <w:sz w:val="24"/>
          <w:szCs w:val="24"/>
        </w:rPr>
        <w:t>Heat the flour in the Bunsen flame until it just catches fire.</w:t>
      </w:r>
      <w:r w:rsidR="007D603E" w:rsidRPr="007D603E">
        <w:rPr>
          <w:noProof/>
        </w:rPr>
        <w:t xml:space="preserve"> </w:t>
      </w:r>
    </w:p>
    <w:p w14:paraId="2733BDDE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noProof/>
        </w:rPr>
      </w:pPr>
    </w:p>
    <w:p w14:paraId="4D499CF0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noProof/>
        </w:rPr>
      </w:pPr>
    </w:p>
    <w:p w14:paraId="293F7F41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4284FC" w14:textId="18195009" w:rsidR="000410BF" w:rsidRDefault="00E90CBB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Quickly place the burning flour underneath the boiling tube so that the flames are touching the bottom of the boiling tube.</w:t>
      </w:r>
    </w:p>
    <w:p w14:paraId="1759333F" w14:textId="694AAD2D" w:rsidR="00E90CBB" w:rsidRPr="00E90CBB" w:rsidRDefault="00E90CBB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When the flour has stopped burning, stir the water with thermometer. Measure and record the final temperature of the water.</w:t>
      </w:r>
    </w:p>
    <w:p w14:paraId="7A24E9D2" w14:textId="25C3F964" w:rsidR="00E90CBB" w:rsidRPr="00E90CBB" w:rsidRDefault="00E90CBB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Repeat the experiment using icing sugar. Make sure the amount of icing sugar you burn is the same as the amount of flour you burned.</w:t>
      </w:r>
    </w:p>
    <w:p w14:paraId="5109FC69" w14:textId="755BC6F3" w:rsidR="00E90CBB" w:rsidRP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Remember to measure and record the starting temperature of the water and the final temperature of the water.</w:t>
      </w:r>
    </w:p>
    <w:p w14:paraId="79B77CEC" w14:textId="07D1EBE5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D6F178" w14:textId="4673B6ED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692CBB" w14:textId="7F031EB3" w:rsidR="008C5C1A" w:rsidRPr="00B834A4" w:rsidRDefault="008C5C1A" w:rsidP="00B834A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8C5C1A" w:rsidRPr="00B834A4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31895"/>
    <w:rsid w:val="000410BF"/>
    <w:rsid w:val="00057803"/>
    <w:rsid w:val="000748DF"/>
    <w:rsid w:val="000768E9"/>
    <w:rsid w:val="000956D6"/>
    <w:rsid w:val="000A1B8F"/>
    <w:rsid w:val="000C72F1"/>
    <w:rsid w:val="000D2EE1"/>
    <w:rsid w:val="000D3EF2"/>
    <w:rsid w:val="000F7154"/>
    <w:rsid w:val="00113D2C"/>
    <w:rsid w:val="001157D8"/>
    <w:rsid w:val="00154988"/>
    <w:rsid w:val="0016499D"/>
    <w:rsid w:val="00173A2E"/>
    <w:rsid w:val="00191589"/>
    <w:rsid w:val="001B55C2"/>
    <w:rsid w:val="001E5ABE"/>
    <w:rsid w:val="00200973"/>
    <w:rsid w:val="0031578F"/>
    <w:rsid w:val="003177E1"/>
    <w:rsid w:val="0032018E"/>
    <w:rsid w:val="00325CB6"/>
    <w:rsid w:val="00361FBC"/>
    <w:rsid w:val="003753BC"/>
    <w:rsid w:val="003A2DBC"/>
    <w:rsid w:val="003A7D8F"/>
    <w:rsid w:val="003B3635"/>
    <w:rsid w:val="003C7176"/>
    <w:rsid w:val="0040667B"/>
    <w:rsid w:val="00414B2C"/>
    <w:rsid w:val="004338C2"/>
    <w:rsid w:val="00442CFC"/>
    <w:rsid w:val="00473835"/>
    <w:rsid w:val="00475A8B"/>
    <w:rsid w:val="00486423"/>
    <w:rsid w:val="004A6AFD"/>
    <w:rsid w:val="004C2225"/>
    <w:rsid w:val="004D3EF6"/>
    <w:rsid w:val="004D71FE"/>
    <w:rsid w:val="005122F8"/>
    <w:rsid w:val="00566EDB"/>
    <w:rsid w:val="0058329F"/>
    <w:rsid w:val="005F0EEC"/>
    <w:rsid w:val="00603D15"/>
    <w:rsid w:val="006113F5"/>
    <w:rsid w:val="00634B28"/>
    <w:rsid w:val="006473D2"/>
    <w:rsid w:val="00700E36"/>
    <w:rsid w:val="00752A65"/>
    <w:rsid w:val="0075426B"/>
    <w:rsid w:val="00777E68"/>
    <w:rsid w:val="00781A32"/>
    <w:rsid w:val="007B5855"/>
    <w:rsid w:val="007D370B"/>
    <w:rsid w:val="007D603E"/>
    <w:rsid w:val="00800039"/>
    <w:rsid w:val="0080246C"/>
    <w:rsid w:val="00814198"/>
    <w:rsid w:val="0086757B"/>
    <w:rsid w:val="00867585"/>
    <w:rsid w:val="00895C3D"/>
    <w:rsid w:val="008A3510"/>
    <w:rsid w:val="008C5C1A"/>
    <w:rsid w:val="008D441D"/>
    <w:rsid w:val="00915E62"/>
    <w:rsid w:val="009376EF"/>
    <w:rsid w:val="009446B6"/>
    <w:rsid w:val="009558C0"/>
    <w:rsid w:val="009803E4"/>
    <w:rsid w:val="00984BE4"/>
    <w:rsid w:val="0099678F"/>
    <w:rsid w:val="009D165D"/>
    <w:rsid w:val="00AC03B0"/>
    <w:rsid w:val="00AC17C3"/>
    <w:rsid w:val="00AC71B0"/>
    <w:rsid w:val="00AE290B"/>
    <w:rsid w:val="00AF32C9"/>
    <w:rsid w:val="00AF5F2C"/>
    <w:rsid w:val="00B110D2"/>
    <w:rsid w:val="00B32A61"/>
    <w:rsid w:val="00B834A4"/>
    <w:rsid w:val="00B91241"/>
    <w:rsid w:val="00B92242"/>
    <w:rsid w:val="00BB3B46"/>
    <w:rsid w:val="00BC30E9"/>
    <w:rsid w:val="00D33548"/>
    <w:rsid w:val="00D35F64"/>
    <w:rsid w:val="00D568E5"/>
    <w:rsid w:val="00D811DC"/>
    <w:rsid w:val="00DA6225"/>
    <w:rsid w:val="00DB2AFA"/>
    <w:rsid w:val="00DD022E"/>
    <w:rsid w:val="00DE5B1F"/>
    <w:rsid w:val="00E15E78"/>
    <w:rsid w:val="00E224B5"/>
    <w:rsid w:val="00E41573"/>
    <w:rsid w:val="00E90CBB"/>
    <w:rsid w:val="00EB1E65"/>
    <w:rsid w:val="00EB5D9B"/>
    <w:rsid w:val="00EB621F"/>
    <w:rsid w:val="00EE144B"/>
    <w:rsid w:val="00EF422E"/>
    <w:rsid w:val="00F32B7B"/>
    <w:rsid w:val="00F33D0D"/>
    <w:rsid w:val="00F50B77"/>
    <w:rsid w:val="00F81EBB"/>
    <w:rsid w:val="00FA08CD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101</cp:revision>
  <dcterms:created xsi:type="dcterms:W3CDTF">2022-07-07T20:35:00Z</dcterms:created>
  <dcterms:modified xsi:type="dcterms:W3CDTF">2022-07-20T08:06:00Z</dcterms:modified>
</cp:coreProperties>
</file>