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329035B9" w:rsidR="00F4431D" w:rsidRDefault="007B480D" w:rsidP="00F4431D">
            <w:r>
              <w:t>Cooling Curves using Salo</w:t>
            </w:r>
            <w:r w:rsidR="00411044">
              <w:t>l or Octadecanoic acid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2F2EFC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0ADDCF6" w14:textId="77777777" w:rsidR="002F2EFC" w:rsidRPr="002F2EFC" w:rsidRDefault="002F2EFC" w:rsidP="002F2EFC">
            <w:pPr>
              <w:pStyle w:val="Heading6"/>
              <w:spacing w:line="120" w:lineRule="auto"/>
              <w:jc w:val="center"/>
              <w:rPr>
                <w:i w:val="0"/>
                <w:iCs w:val="0"/>
              </w:rPr>
            </w:pPr>
          </w:p>
          <w:p w14:paraId="6CEDA3FB" w14:textId="76D84D0E" w:rsidR="002F2EFC" w:rsidRPr="002F2EFC" w:rsidRDefault="002F2EFC" w:rsidP="002F2EFC">
            <w:r w:rsidRPr="002F2EFC">
              <w:t>Salol (Phenyl salicylate)</w:t>
            </w:r>
            <w:r>
              <w:t xml:space="preserve"> m</w:t>
            </w:r>
            <w:r w:rsidRPr="002F2EFC">
              <w:t>ay cause irritation to eyes and skin and respiratory system</w:t>
            </w:r>
          </w:p>
          <w:p w14:paraId="73B8B331" w14:textId="77777777" w:rsidR="002F2EFC" w:rsidRPr="002F2EFC" w:rsidRDefault="002F2EFC" w:rsidP="002F2EFC">
            <w:pPr>
              <w:jc w:val="center"/>
            </w:pPr>
          </w:p>
          <w:p w14:paraId="0FBF44EE" w14:textId="77777777" w:rsidR="002F2EFC" w:rsidRPr="002F2EFC" w:rsidRDefault="002F2EFC" w:rsidP="002F2EFC">
            <w:pPr>
              <w:jc w:val="center"/>
            </w:pPr>
          </w:p>
          <w:p w14:paraId="37C4281E" w14:textId="77777777" w:rsidR="002F2EFC" w:rsidRPr="002F2EFC" w:rsidRDefault="002F2EFC" w:rsidP="002F2EFC">
            <w:pPr>
              <w:jc w:val="center"/>
            </w:pPr>
          </w:p>
          <w:p w14:paraId="38B5F1B1" w14:textId="4374A240" w:rsidR="002F2EFC" w:rsidRPr="00515C2E" w:rsidRDefault="002F2EFC" w:rsidP="007A6588"/>
        </w:tc>
        <w:tc>
          <w:tcPr>
            <w:tcW w:w="3118" w:type="dxa"/>
          </w:tcPr>
          <w:p w14:paraId="3CBD9E26" w14:textId="77777777" w:rsidR="002F2EFC" w:rsidRPr="002F2EFC" w:rsidRDefault="002F2EFC" w:rsidP="002F2EFC">
            <w:pPr>
              <w:spacing w:line="120" w:lineRule="auto"/>
              <w:jc w:val="center"/>
            </w:pPr>
          </w:p>
          <w:p w14:paraId="4289A9ED" w14:textId="7D6A8F91" w:rsidR="002F2EFC" w:rsidRDefault="0021768B" w:rsidP="0021768B">
            <w:r>
              <w:t>Teacher or pupils carrying out the experiment.</w:t>
            </w:r>
          </w:p>
          <w:p w14:paraId="3648C3E9" w14:textId="77777777" w:rsidR="002F2EFC" w:rsidRDefault="002F2EFC" w:rsidP="002F2EFC">
            <w:pPr>
              <w:jc w:val="center"/>
            </w:pPr>
          </w:p>
          <w:p w14:paraId="2090A12E" w14:textId="77777777" w:rsidR="002F2EFC" w:rsidRPr="002F2EFC" w:rsidRDefault="002F2EFC" w:rsidP="002F2EFC">
            <w:pPr>
              <w:pStyle w:val="Heading7"/>
              <w:rPr>
                <w:rFonts w:ascii="Tahoma" w:hAnsi="Tahoma"/>
                <w:sz w:val="20"/>
                <w:lang w:val="en-GB"/>
              </w:rPr>
            </w:pPr>
          </w:p>
          <w:p w14:paraId="67842BE3" w14:textId="77777777" w:rsidR="002F2EFC" w:rsidRDefault="002F2EFC" w:rsidP="002F2EFC">
            <w:pPr>
              <w:jc w:val="center"/>
            </w:pPr>
          </w:p>
          <w:p w14:paraId="54949CEC" w14:textId="77777777" w:rsidR="002F2EFC" w:rsidRDefault="002F2EFC" w:rsidP="002F2EFC">
            <w:pPr>
              <w:jc w:val="center"/>
            </w:pPr>
          </w:p>
          <w:p w14:paraId="3705D949" w14:textId="69F181D9" w:rsidR="002F2EFC" w:rsidRPr="002F2EFC" w:rsidRDefault="002F2EFC" w:rsidP="002F2EFC"/>
        </w:tc>
        <w:tc>
          <w:tcPr>
            <w:tcW w:w="4649" w:type="dxa"/>
          </w:tcPr>
          <w:p w14:paraId="6BBB4B0A" w14:textId="77777777" w:rsidR="002F2EFC" w:rsidRDefault="002F2EFC" w:rsidP="002F2EFC">
            <w:pPr>
              <w:spacing w:line="120" w:lineRule="auto"/>
            </w:pPr>
          </w:p>
          <w:p w14:paraId="0B3AA6F0" w14:textId="1E946A5B" w:rsidR="002F2EFC" w:rsidRPr="002F2EFC" w:rsidRDefault="0021768B" w:rsidP="002F2EFC">
            <w:r>
              <w:t xml:space="preserve">Work in a well ventilated area. </w:t>
            </w:r>
          </w:p>
          <w:p w14:paraId="6422F2AB" w14:textId="4FCD4D6E" w:rsidR="002F2EFC" w:rsidRPr="002F2EFC" w:rsidRDefault="002F2EFC" w:rsidP="002F2EFC">
            <w:r w:rsidRPr="002F2EFC">
              <w:t xml:space="preserve">Wear </w:t>
            </w:r>
            <w:r w:rsidR="007A6588">
              <w:t>eye protection.</w:t>
            </w:r>
          </w:p>
          <w:p w14:paraId="2BC46DC7" w14:textId="77777777" w:rsidR="002F2EFC" w:rsidRPr="002F2EFC" w:rsidRDefault="002F2EFC" w:rsidP="002F2EFC"/>
          <w:p w14:paraId="4DF019DF" w14:textId="19E04AFF" w:rsidR="002F2EFC" w:rsidRPr="002F2EFC" w:rsidRDefault="002F2EFC" w:rsidP="002F2EFC">
            <w:r w:rsidRPr="002F2EFC">
              <w:t>Avoid contact with skin</w:t>
            </w:r>
            <w:r w:rsidR="007A6588">
              <w:t xml:space="preserve">. </w:t>
            </w:r>
            <w:r w:rsidRPr="002F2EFC">
              <w:t xml:space="preserve">If in contact with skin, wash exposed area with soap and water. </w:t>
            </w:r>
          </w:p>
          <w:p w14:paraId="16F35658" w14:textId="77777777" w:rsidR="002F2EFC" w:rsidRDefault="002F2EFC" w:rsidP="002F2EFC"/>
          <w:p w14:paraId="766D9205" w14:textId="07FA4036" w:rsidR="003C30C8" w:rsidRPr="002F2EFC" w:rsidRDefault="003C30C8" w:rsidP="002F2EFC">
            <w:r>
              <w:t xml:space="preserve">Do not boil the </w:t>
            </w:r>
          </w:p>
        </w:tc>
        <w:tc>
          <w:tcPr>
            <w:tcW w:w="993" w:type="dxa"/>
          </w:tcPr>
          <w:p w14:paraId="6487B51D" w14:textId="77777777" w:rsidR="002F2EFC" w:rsidRDefault="002F2EFC" w:rsidP="002F2EFC"/>
        </w:tc>
        <w:tc>
          <w:tcPr>
            <w:tcW w:w="850" w:type="dxa"/>
            <w:gridSpan w:val="2"/>
          </w:tcPr>
          <w:p w14:paraId="453BF792" w14:textId="77777777" w:rsidR="002F2EFC" w:rsidRDefault="002F2EFC" w:rsidP="002F2EFC"/>
        </w:tc>
        <w:tc>
          <w:tcPr>
            <w:tcW w:w="992" w:type="dxa"/>
            <w:gridSpan w:val="2"/>
          </w:tcPr>
          <w:p w14:paraId="2895744E" w14:textId="77777777" w:rsidR="002F2EFC" w:rsidRDefault="002F2EFC" w:rsidP="002F2EFC"/>
        </w:tc>
      </w:tr>
      <w:tr w:rsidR="002F2EFC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14CC65FD" w:rsidR="002F2EFC" w:rsidRPr="00514BAB" w:rsidRDefault="006C3A1C" w:rsidP="002F2EFC">
            <w:pPr>
              <w:rPr>
                <w:rFonts w:cs="Tahoma"/>
              </w:rPr>
            </w:pPr>
            <w:r>
              <w:rPr>
                <w:rFonts w:cs="Tahoma"/>
              </w:rPr>
              <w:t>Octadecanoic acid (Stearic acid) has no significant hazards</w:t>
            </w:r>
          </w:p>
        </w:tc>
        <w:tc>
          <w:tcPr>
            <w:tcW w:w="3118" w:type="dxa"/>
          </w:tcPr>
          <w:p w14:paraId="705B2310" w14:textId="2FB53B07" w:rsidR="002F2EFC" w:rsidRPr="00514BAB" w:rsidRDefault="002F2EFC" w:rsidP="002F2EFC">
            <w:pPr>
              <w:rPr>
                <w:rFonts w:cs="Tahoma"/>
              </w:rPr>
            </w:pPr>
          </w:p>
        </w:tc>
        <w:tc>
          <w:tcPr>
            <w:tcW w:w="4649" w:type="dxa"/>
          </w:tcPr>
          <w:p w14:paraId="735D1DD6" w14:textId="665D7241" w:rsidR="002F2EFC" w:rsidRPr="00514BAB" w:rsidRDefault="002F2EFC" w:rsidP="002F2EFC">
            <w:pPr>
              <w:rPr>
                <w:rFonts w:cs="Tahoma"/>
              </w:rPr>
            </w:pPr>
          </w:p>
        </w:tc>
        <w:tc>
          <w:tcPr>
            <w:tcW w:w="993" w:type="dxa"/>
          </w:tcPr>
          <w:p w14:paraId="564E92DA" w14:textId="77777777" w:rsidR="002F2EFC" w:rsidRDefault="002F2EFC" w:rsidP="002F2EFC"/>
        </w:tc>
        <w:tc>
          <w:tcPr>
            <w:tcW w:w="850" w:type="dxa"/>
            <w:gridSpan w:val="2"/>
          </w:tcPr>
          <w:p w14:paraId="1F6495A1" w14:textId="77777777" w:rsidR="002F2EFC" w:rsidRDefault="002F2EFC" w:rsidP="002F2EFC"/>
        </w:tc>
        <w:tc>
          <w:tcPr>
            <w:tcW w:w="992" w:type="dxa"/>
            <w:gridSpan w:val="2"/>
          </w:tcPr>
          <w:p w14:paraId="70CD128F" w14:textId="77777777" w:rsidR="002F2EFC" w:rsidRDefault="002F2EFC" w:rsidP="002F2EFC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D03959E" w14:textId="04075352" w:rsidR="00E81717" w:rsidRDefault="00E81717" w:rsidP="00E81717">
            <w:pPr>
              <w:spacing w:after="120"/>
            </w:pPr>
            <w:r>
              <w:t>Put some salol</w:t>
            </w:r>
            <w:r w:rsidR="006C3A1C">
              <w:t>/octadecanoic acid</w:t>
            </w:r>
            <w:r>
              <w:t xml:space="preserve"> and a thermometer into a boiling tube.</w:t>
            </w:r>
          </w:p>
          <w:p w14:paraId="60E7D5DB" w14:textId="630835C4" w:rsidR="00E81717" w:rsidRDefault="00E81717" w:rsidP="00E81717">
            <w:pPr>
              <w:spacing w:after="120"/>
            </w:pPr>
            <w:r>
              <w:t>Put the boiling tube in a hot water bath. Allow the salol to melt and reach the temperature of the hot water.</w:t>
            </w:r>
          </w:p>
          <w:p w14:paraId="39042F04" w14:textId="77777777" w:rsidR="00E81717" w:rsidRDefault="00E81717" w:rsidP="00E81717">
            <w:pPr>
              <w:spacing w:after="120"/>
            </w:pPr>
            <w:r>
              <w:t>Take the boiling tube out of the hot water.</w:t>
            </w:r>
          </w:p>
          <w:p w14:paraId="708C7AFA" w14:textId="77777777" w:rsidR="00E81717" w:rsidRDefault="00E81717" w:rsidP="00E81717">
            <w:pPr>
              <w:spacing w:after="120"/>
            </w:pPr>
            <w:r>
              <w:t>Measure and record the temperature of the salol every minute for about 20 minutes, stirring briefly to evenly mix the hot and cold parts.</w:t>
            </w:r>
          </w:p>
          <w:p w14:paraId="4F5CD339" w14:textId="5856B072" w:rsidR="008E1332" w:rsidRDefault="00E81717" w:rsidP="00E81717">
            <w:pPr>
              <w:spacing w:after="120"/>
            </w:pPr>
            <w:r>
              <w:t>Plot a graph of temperature against time.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352F709A" w14:textId="4458F987" w:rsidR="00F16F3F" w:rsidRDefault="00F16F3F" w:rsidP="00F16F3F">
            <w:pPr>
              <w:ind w:left="1134" w:hanging="1134"/>
            </w:pPr>
            <w:r w:rsidRPr="00F16F3F">
              <w:t xml:space="preserve">Disposal:  With care, the </w:t>
            </w:r>
            <w:r w:rsidR="006C3A1C">
              <w:t>solids</w:t>
            </w:r>
            <w:r w:rsidRPr="00F16F3F">
              <w:t xml:space="preserve"> can be scraped off the glass slide and returned to the container for re-use.  Any small amount left on the slide can be washe</w:t>
            </w:r>
            <w:r>
              <w:t xml:space="preserve">d </w:t>
            </w:r>
            <w:r w:rsidRPr="00F16F3F">
              <w:t>off with hot water and flushed down the drain with copious amounts of water.  Alternatively, bag the slide with the salol and dispose with normal rubbish.</w:t>
            </w:r>
          </w:p>
          <w:p w14:paraId="1B302598" w14:textId="2FDCDBA1" w:rsidR="00F16F3F" w:rsidRPr="00F16F3F" w:rsidRDefault="00F16F3F" w:rsidP="00F16F3F">
            <w:pPr>
              <w:ind w:left="1134" w:hanging="1134"/>
            </w:pPr>
            <w:r>
              <w:tab/>
            </w:r>
            <w:r w:rsidRPr="00F16F3F">
              <w:t xml:space="preserve">Wash hands thoroughly after handling. </w:t>
            </w:r>
          </w:p>
          <w:p w14:paraId="4EE96A39" w14:textId="6AD14A1F" w:rsidR="00707692" w:rsidRPr="00CE2308" w:rsidRDefault="00707692" w:rsidP="00253901"/>
        </w:tc>
      </w:tr>
    </w:tbl>
    <w:p w14:paraId="35C66601" w14:textId="77777777" w:rsidR="00185440" w:rsidRDefault="001C7AF9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5848" w14:textId="77777777" w:rsidR="001C7AF9" w:rsidRDefault="001C7AF9">
      <w:r>
        <w:separator/>
      </w:r>
    </w:p>
  </w:endnote>
  <w:endnote w:type="continuationSeparator" w:id="0">
    <w:p w14:paraId="1CB0B6B9" w14:textId="77777777" w:rsidR="001C7AF9" w:rsidRDefault="001C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4F51" w14:textId="77777777" w:rsidR="001C7AF9" w:rsidRDefault="001C7AF9">
      <w:r>
        <w:separator/>
      </w:r>
    </w:p>
  </w:footnote>
  <w:footnote w:type="continuationSeparator" w:id="0">
    <w:p w14:paraId="6370EB22" w14:textId="77777777" w:rsidR="001C7AF9" w:rsidRDefault="001C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2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C7AF9"/>
    <w:rsid w:val="001D1C70"/>
    <w:rsid w:val="001D1F1B"/>
    <w:rsid w:val="00207672"/>
    <w:rsid w:val="0021768B"/>
    <w:rsid w:val="00220B40"/>
    <w:rsid w:val="002242A5"/>
    <w:rsid w:val="0022610F"/>
    <w:rsid w:val="002425BC"/>
    <w:rsid w:val="00245F7D"/>
    <w:rsid w:val="00253901"/>
    <w:rsid w:val="00260194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89C"/>
    <w:rsid w:val="002D5CE4"/>
    <w:rsid w:val="002F291A"/>
    <w:rsid w:val="002F2EFC"/>
    <w:rsid w:val="00301328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30C8"/>
    <w:rsid w:val="003D06B7"/>
    <w:rsid w:val="003F3EA1"/>
    <w:rsid w:val="00411044"/>
    <w:rsid w:val="00424815"/>
    <w:rsid w:val="00427F41"/>
    <w:rsid w:val="00440FD3"/>
    <w:rsid w:val="00452CE5"/>
    <w:rsid w:val="0046452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627B0"/>
    <w:rsid w:val="005718D0"/>
    <w:rsid w:val="00571D4B"/>
    <w:rsid w:val="005864EA"/>
    <w:rsid w:val="005A3BB5"/>
    <w:rsid w:val="005A767D"/>
    <w:rsid w:val="005B08D0"/>
    <w:rsid w:val="005C3873"/>
    <w:rsid w:val="005C62FD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C3A1C"/>
    <w:rsid w:val="006E25DB"/>
    <w:rsid w:val="006E27A3"/>
    <w:rsid w:val="006F40B2"/>
    <w:rsid w:val="00706931"/>
    <w:rsid w:val="00707692"/>
    <w:rsid w:val="00726B26"/>
    <w:rsid w:val="0073596C"/>
    <w:rsid w:val="00741F4E"/>
    <w:rsid w:val="00747162"/>
    <w:rsid w:val="00753834"/>
    <w:rsid w:val="007547AB"/>
    <w:rsid w:val="0075732C"/>
    <w:rsid w:val="007718A2"/>
    <w:rsid w:val="007864BC"/>
    <w:rsid w:val="00792AC7"/>
    <w:rsid w:val="00794182"/>
    <w:rsid w:val="00797200"/>
    <w:rsid w:val="007A6588"/>
    <w:rsid w:val="007B480D"/>
    <w:rsid w:val="007C1A93"/>
    <w:rsid w:val="007C7560"/>
    <w:rsid w:val="007D40DA"/>
    <w:rsid w:val="007D4EB6"/>
    <w:rsid w:val="007D7BC2"/>
    <w:rsid w:val="007F6BAB"/>
    <w:rsid w:val="00804690"/>
    <w:rsid w:val="00815143"/>
    <w:rsid w:val="008216BE"/>
    <w:rsid w:val="00827A11"/>
    <w:rsid w:val="00832DA7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2517F"/>
    <w:rsid w:val="00A556DC"/>
    <w:rsid w:val="00A66774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717"/>
    <w:rsid w:val="00E8193C"/>
    <w:rsid w:val="00E82E1C"/>
    <w:rsid w:val="00EB7C10"/>
    <w:rsid w:val="00F0049E"/>
    <w:rsid w:val="00F052CB"/>
    <w:rsid w:val="00F14337"/>
    <w:rsid w:val="00F16F3F"/>
    <w:rsid w:val="00F2050C"/>
    <w:rsid w:val="00F31A31"/>
    <w:rsid w:val="00F36ACB"/>
    <w:rsid w:val="00F4431D"/>
    <w:rsid w:val="00F50858"/>
    <w:rsid w:val="00F5440F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qFormat/>
    <w:rsid w:val="002F2EFC"/>
    <w:pPr>
      <w:keepNext/>
      <w:jc w:val="center"/>
      <w:outlineLvl w:val="6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F2EFC"/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248</cp:revision>
  <dcterms:created xsi:type="dcterms:W3CDTF">2019-11-07T14:42:00Z</dcterms:created>
  <dcterms:modified xsi:type="dcterms:W3CDTF">2022-07-07T09:57:00Z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