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885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524D96" w:rsidRPr="00CF5EBA" w14:paraId="2A623791" w14:textId="77777777" w:rsidTr="0068359C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FE40A0C" w14:textId="77777777" w:rsidR="00524D96" w:rsidRPr="00CF5EBA" w:rsidRDefault="00524D96" w:rsidP="00795758">
            <w:pPr>
              <w:pStyle w:val="NoSpacing"/>
              <w:rPr>
                <w:sz w:val="72"/>
                <w:szCs w:val="72"/>
              </w:rPr>
            </w:pPr>
            <w:r w:rsidRPr="00CF5EBA">
              <w:rPr>
                <w:sz w:val="72"/>
                <w:szCs w:val="72"/>
              </w:rPr>
              <w:t>Chemical Investigations</w:t>
            </w:r>
          </w:p>
        </w:tc>
      </w:tr>
      <w:tr w:rsidR="00524D96" w:rsidRPr="00CF5EBA" w14:paraId="684A1030" w14:textId="77777777" w:rsidTr="0068359C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4FA7AEA" w14:textId="250B6162" w:rsidR="00524D96" w:rsidRPr="00CF5EBA" w:rsidRDefault="002214AF" w:rsidP="00795758">
            <w:pPr>
              <w:pStyle w:val="NoSpacing"/>
              <w:rPr>
                <w:sz w:val="52"/>
                <w:szCs w:val="52"/>
              </w:rPr>
            </w:pPr>
            <w:r w:rsidRPr="002214AF">
              <w:rPr>
                <w:sz w:val="52"/>
                <w:szCs w:val="52"/>
              </w:rPr>
              <w:t>Identifying Carbonyl Compounds</w:t>
            </w:r>
          </w:p>
        </w:tc>
      </w:tr>
      <w:tr w:rsidR="00524D96" w:rsidRPr="00CF5EBA" w14:paraId="6E03016A" w14:textId="77777777" w:rsidTr="0068359C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C5BEF94" w14:textId="1678A0BE" w:rsidR="00524D96" w:rsidRPr="00CF5EBA" w:rsidRDefault="00204FA3" w:rsidP="00795758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 w:rsidRPr="00CF5EBA"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524D96" w:rsidRPr="00CF5EBA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61E128A4" w14:textId="45B857D5" w:rsidR="00524D96" w:rsidRPr="00CF5EBA" w:rsidRDefault="00E60C56" w:rsidP="00795758">
      <w:pPr>
        <w:spacing w:after="120" w:line="264" w:lineRule="auto"/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C0E53DB" wp14:editId="7622365F">
            <wp:simplePos x="0" y="0"/>
            <wp:positionH relativeFrom="column">
              <wp:posOffset>-236220</wp:posOffset>
            </wp:positionH>
            <wp:positionV relativeFrom="paragraph">
              <wp:posOffset>2567940</wp:posOffset>
            </wp:positionV>
            <wp:extent cx="3189767" cy="4000500"/>
            <wp:effectExtent l="0" t="0" r="0" b="0"/>
            <wp:wrapSquare wrapText="bothSides"/>
            <wp:docPr id="1" name="Picture 1" descr="SilverMi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verMirr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67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0854" w:rsidRPr="00CF5EBA">
        <w:rPr>
          <w:noProof/>
        </w:rPr>
        <w:drawing>
          <wp:anchor distT="0" distB="0" distL="114300" distR="114300" simplePos="0" relativeHeight="251659264" behindDoc="0" locked="0" layoutInCell="1" allowOverlap="1" wp14:anchorId="71D82F97" wp14:editId="46F525CF">
            <wp:simplePos x="0" y="0"/>
            <wp:positionH relativeFrom="column">
              <wp:posOffset>-266700</wp:posOffset>
            </wp:positionH>
            <wp:positionV relativeFrom="paragraph">
              <wp:posOffset>-449580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3FB" w:rsidRPr="00CF5EBA">
        <w:br w:type="page"/>
      </w:r>
    </w:p>
    <w:p w14:paraId="49A85AF1" w14:textId="7BF05473" w:rsidR="001A5FDF" w:rsidRPr="00CF5EBA" w:rsidRDefault="002214AF" w:rsidP="00795758">
      <w:pPr>
        <w:pStyle w:val="Title"/>
        <w:spacing w:before="0"/>
        <w:rPr>
          <w:sz w:val="40"/>
          <w:szCs w:val="40"/>
          <w:lang w:eastAsia="en-GB"/>
        </w:rPr>
      </w:pPr>
      <w:r>
        <w:rPr>
          <w:sz w:val="40"/>
          <w:szCs w:val="40"/>
          <w:lang w:eastAsia="en-GB"/>
        </w:rPr>
        <w:lastRenderedPageBreak/>
        <w:t>Identifying Carbonyl Compounds</w:t>
      </w:r>
    </w:p>
    <w:p w14:paraId="5AA16D84" w14:textId="212BB3A0" w:rsidR="00472AFE" w:rsidRDefault="001A5FDF" w:rsidP="00795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UNIT </w:t>
      </w:r>
      <w:r w:rsidR="003B188C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PPA </w:t>
      </w:r>
      <w:r w:rsidR="003B188C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</w:p>
    <w:p w14:paraId="2BB330FC" w14:textId="29FE37C1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6D771730" wp14:editId="19EEE1DE">
            <wp:simplePos x="0" y="0"/>
            <wp:positionH relativeFrom="column">
              <wp:posOffset>3961228</wp:posOffset>
            </wp:positionH>
            <wp:positionV relativeFrom="paragraph">
              <wp:posOffset>129247</wp:posOffset>
            </wp:positionV>
            <wp:extent cx="729615" cy="488950"/>
            <wp:effectExtent l="0" t="0" r="0" b="6350"/>
            <wp:wrapSquare wrapText="bothSides"/>
            <wp:docPr id="5" name="Picture 5" descr="Diagram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, icon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75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Introduction</w:t>
      </w:r>
    </w:p>
    <w:p w14:paraId="146AF57D" w14:textId="77777777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Both aldehydes and ketones contain the carbonyl group, </w:t>
      </w:r>
    </w:p>
    <w:p w14:paraId="665869E4" w14:textId="77777777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3AE5D9" w14:textId="77777777" w:rsidR="00795758" w:rsidRPr="00795758" w:rsidRDefault="00795758" w:rsidP="00795758">
      <w:pPr>
        <w:shd w:val="clear" w:color="auto" w:fill="FFFFFF"/>
        <w:spacing w:after="120" w:line="264" w:lineRule="auto"/>
        <w:rPr>
          <w:noProof/>
          <w:sz w:val="24"/>
          <w:szCs w:val="24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In aldehydes a hydrogen atom is bonded to the carbonyl group but in ketones the carbonyl group is always flanked by carbon atoms:</w:t>
      </w:r>
      <w:r w:rsidRPr="00795758">
        <w:rPr>
          <w:noProof/>
          <w:sz w:val="24"/>
          <w:szCs w:val="24"/>
        </w:rPr>
        <w:t xml:space="preserve"> </w:t>
      </w:r>
    </w:p>
    <w:p w14:paraId="4190B2D0" w14:textId="77777777" w:rsidR="00795758" w:rsidRPr="00795758" w:rsidRDefault="00795758" w:rsidP="00795758">
      <w:pPr>
        <w:shd w:val="clear" w:color="auto" w:fill="FFFFFF"/>
        <w:spacing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5DEBC89" wp14:editId="7CF3C6B5">
            <wp:extent cx="2438400" cy="884593"/>
            <wp:effectExtent l="0" t="0" r="0" b="0"/>
            <wp:docPr id="6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phical user interfac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46959" cy="88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8AE80" w14:textId="77777777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structural difference accounts for the fact that aldehydes can undergo mild oxidation to form carboxylic </w:t>
      </w:r>
      <w:proofErr w:type="gramStart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acids</w:t>
      </w:r>
      <w:proofErr w:type="gramEnd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but ketones resist oxidation.  Oxidising agents can therefore be used to distinguish between aldehydes and ketones.</w:t>
      </w:r>
    </w:p>
    <w:p w14:paraId="1EBB55A5" w14:textId="77777777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aim of this experiment is to use the mild oxidising agents, acidified potassium dichromate solution, Benedict's </w:t>
      </w:r>
      <w:proofErr w:type="gramStart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solution</w:t>
      </w:r>
      <w:proofErr w:type="gramEnd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Tollens' reagent, to distinguish between two given carbonyl compounds one of which is an aldehyde and the other a ketone.</w:t>
      </w:r>
    </w:p>
    <w:p w14:paraId="13D1590F" w14:textId="77777777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525E2D" w14:textId="613302F4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5758" w:rsidRPr="00795758" w14:paraId="3E63850D" w14:textId="77777777" w:rsidTr="00795758">
        <w:tc>
          <w:tcPr>
            <w:tcW w:w="4675" w:type="dxa"/>
          </w:tcPr>
          <w:p w14:paraId="7D6ED5A3" w14:textId="77777777" w:rsidR="00795758" w:rsidRPr="00795758" w:rsidRDefault="00795758" w:rsidP="00DC7BFA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test tubes and rack</w:t>
            </w:r>
          </w:p>
        </w:tc>
        <w:tc>
          <w:tcPr>
            <w:tcW w:w="4675" w:type="dxa"/>
          </w:tcPr>
          <w:p w14:paraId="2006C295" w14:textId="007576D3" w:rsidR="00795758" w:rsidRPr="00795758" w:rsidRDefault="00795758" w:rsidP="00DC7BFA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carbonyl compounds X and Y</w:t>
            </w:r>
            <w:r w:rsidR="00E86CE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*</w:t>
            </w:r>
          </w:p>
        </w:tc>
      </w:tr>
      <w:tr w:rsidR="00795758" w:rsidRPr="00795758" w14:paraId="79D744F4" w14:textId="77777777" w:rsidTr="00795758">
        <w:tc>
          <w:tcPr>
            <w:tcW w:w="4675" w:type="dxa"/>
          </w:tcPr>
          <w:p w14:paraId="0AF42309" w14:textId="77777777" w:rsidR="00795758" w:rsidRPr="00795758" w:rsidRDefault="00795758" w:rsidP="00DC7BFA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test tube holder</w:t>
            </w:r>
          </w:p>
        </w:tc>
        <w:tc>
          <w:tcPr>
            <w:tcW w:w="4675" w:type="dxa"/>
          </w:tcPr>
          <w:p w14:paraId="52F0C58B" w14:textId="77777777" w:rsidR="00795758" w:rsidRPr="00795758" w:rsidRDefault="00795758" w:rsidP="00DC7BFA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 mol l</w:t>
            </w:r>
            <w:r w:rsidRPr="007957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potassium dichromate</w:t>
            </w:r>
          </w:p>
        </w:tc>
      </w:tr>
      <w:tr w:rsidR="00795758" w:rsidRPr="00795758" w14:paraId="141D075C" w14:textId="77777777" w:rsidTr="00795758">
        <w:tc>
          <w:tcPr>
            <w:tcW w:w="4675" w:type="dxa"/>
          </w:tcPr>
          <w:p w14:paraId="527D2E37" w14:textId="77777777" w:rsidR="00795758" w:rsidRPr="00795758" w:rsidRDefault="00795758" w:rsidP="00DC7BFA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Bunsen burner and heating mat</w:t>
            </w:r>
          </w:p>
        </w:tc>
        <w:tc>
          <w:tcPr>
            <w:tcW w:w="4675" w:type="dxa"/>
          </w:tcPr>
          <w:p w14:paraId="2762CB46" w14:textId="77777777" w:rsidR="00795758" w:rsidRPr="00795758" w:rsidRDefault="00795758" w:rsidP="00DC7BFA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mol l</w:t>
            </w:r>
            <w:r w:rsidRPr="007957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sulphuric acid</w:t>
            </w:r>
          </w:p>
        </w:tc>
      </w:tr>
      <w:tr w:rsidR="00795758" w:rsidRPr="00795758" w14:paraId="7AB13A98" w14:textId="77777777" w:rsidTr="00795758">
        <w:tc>
          <w:tcPr>
            <w:tcW w:w="4675" w:type="dxa"/>
          </w:tcPr>
          <w:p w14:paraId="38B0207A" w14:textId="77777777" w:rsidR="00795758" w:rsidRPr="00795758" w:rsidRDefault="00795758" w:rsidP="00DC7BFA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tripod</w:t>
            </w:r>
          </w:p>
        </w:tc>
        <w:tc>
          <w:tcPr>
            <w:tcW w:w="4675" w:type="dxa"/>
          </w:tcPr>
          <w:p w14:paraId="57DAA9CE" w14:textId="77777777" w:rsidR="00795758" w:rsidRPr="00795758" w:rsidRDefault="00795758" w:rsidP="00DC7BFA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Benedict's solution</w:t>
            </w:r>
          </w:p>
        </w:tc>
      </w:tr>
      <w:tr w:rsidR="00795758" w:rsidRPr="00795758" w14:paraId="2579E653" w14:textId="77777777" w:rsidTr="00795758">
        <w:tc>
          <w:tcPr>
            <w:tcW w:w="4675" w:type="dxa"/>
          </w:tcPr>
          <w:p w14:paraId="7C21D599" w14:textId="77777777" w:rsidR="00795758" w:rsidRPr="00795758" w:rsidRDefault="00795758" w:rsidP="00DC7BFA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large beaker</w:t>
            </w:r>
          </w:p>
        </w:tc>
        <w:tc>
          <w:tcPr>
            <w:tcW w:w="4675" w:type="dxa"/>
          </w:tcPr>
          <w:p w14:paraId="390C3C81" w14:textId="77777777" w:rsidR="00795758" w:rsidRPr="00795758" w:rsidRDefault="00795758" w:rsidP="00DC7BFA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Tollens' reagent (a solution of silver nitrate in aqueous ammonia)</w:t>
            </w:r>
          </w:p>
        </w:tc>
      </w:tr>
    </w:tbl>
    <w:p w14:paraId="42504592" w14:textId="77777777" w:rsid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5BABE7" w14:textId="29C8F010" w:rsidR="00E86CED" w:rsidRPr="00795758" w:rsidRDefault="00E86CED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* X =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propanal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,  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 </w:t>
      </w:r>
      <w:r w:rsidR="002C4C45">
        <w:rPr>
          <w:rFonts w:ascii="Times New Roman" w:eastAsia="Times New Roman" w:hAnsi="Times New Roman" w:cs="Times New Roman"/>
          <w:sz w:val="24"/>
          <w:szCs w:val="24"/>
          <w:lang w:eastAsia="en-GB"/>
        </w:rPr>
        <w:t>propanone</w:t>
      </w:r>
    </w:p>
    <w:p w14:paraId="1C89D566" w14:textId="18693BA3" w:rsidR="00795758" w:rsidRPr="002C4C45" w:rsidRDefault="002C4C45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C4C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Health &amp; Safety</w:t>
      </w:r>
    </w:p>
    <w:p w14:paraId="6ECC6EFC" w14:textId="41BDD2FD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Carbonyl compounds X and Yare highly flammable and their vapours irritate the eyes, </w:t>
      </w:r>
      <w:proofErr w:type="gramStart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skin</w:t>
      </w:r>
      <w:proofErr w:type="gramEnd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lungs.  Compound X </w:t>
      </w:r>
      <w:r w:rsidR="002C4C45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="002C4C45">
        <w:rPr>
          <w:rFonts w:ascii="Times New Roman" w:eastAsia="Times New Roman" w:hAnsi="Times New Roman" w:cs="Times New Roman"/>
          <w:sz w:val="24"/>
          <w:szCs w:val="24"/>
          <w:lang w:eastAsia="en-GB"/>
        </w:rPr>
        <w:t>propanal</w:t>
      </w:r>
      <w:proofErr w:type="spellEnd"/>
      <w:r w:rsidR="002C4C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is toxic by skin absorption and by swallowing.  Compound Y</w:t>
      </w:r>
      <w:r w:rsidR="002C4C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(propanone)</w:t>
      </w: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harmful if swallowed.</w:t>
      </w:r>
    </w:p>
    <w:p w14:paraId="33CABDF2" w14:textId="77777777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0.1 mol l</w:t>
      </w:r>
      <w:r w:rsidRPr="007957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potassium dichromate is toxic if swallowed.  It is carcinogenic and very toxic by inhalation. It is also a skin sensitiser and is very toxic to the aquatic environment.</w:t>
      </w:r>
    </w:p>
    <w:p w14:paraId="03E5C542" w14:textId="77777777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1 mol l</w:t>
      </w:r>
      <w:r w:rsidRPr="007957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sulphuric acid irritates the eyes.</w:t>
      </w:r>
    </w:p>
    <w:p w14:paraId="20CD2E60" w14:textId="77777777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Benedict's solution contains copper salts and so is harmful if swallowed.</w:t>
      </w:r>
    </w:p>
    <w:p w14:paraId="7A78D198" w14:textId="77777777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Tollens' reagent contains diluted sodium hydroxide which irritates the skin and eyes.</w:t>
      </w:r>
    </w:p>
    <w:p w14:paraId="4EC8CBCF" w14:textId="77777777" w:rsidR="00234DC0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Wear eye protection and immediately wash off any chemical spillages on the skin. </w:t>
      </w:r>
    </w:p>
    <w:p w14:paraId="273B778E" w14:textId="4E7DE50C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When working with Tollens' reagent and compounds X and Y wear gloves.</w:t>
      </w:r>
    </w:p>
    <w:p w14:paraId="2F663E01" w14:textId="77777777" w:rsidR="00795758" w:rsidRPr="00795758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6587C8" w14:textId="77777777" w:rsidR="00795758" w:rsidRPr="002C4C45" w:rsidRDefault="00795758" w:rsidP="00795758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C4C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Procedure</w:t>
      </w:r>
    </w:p>
    <w:p w14:paraId="5216A7D9" w14:textId="77777777" w:rsidR="00795758" w:rsidRPr="00795758" w:rsidRDefault="00795758" w:rsidP="00795758">
      <w:pPr>
        <w:pStyle w:val="ListParagraph"/>
        <w:numPr>
          <w:ilvl w:val="0"/>
          <w:numId w:val="15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Before collecting the </w:t>
      </w:r>
      <w:proofErr w:type="gramStart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carbonyl</w:t>
      </w:r>
      <w:proofErr w:type="gramEnd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compounds X and Y set up a water bath and heat the water until it boils.  Turn off the Bunsen.</w:t>
      </w:r>
    </w:p>
    <w:p w14:paraId="4A31FF68" w14:textId="3B483514" w:rsidR="00795758" w:rsidRPr="00795758" w:rsidRDefault="00795758" w:rsidP="00795758">
      <w:pPr>
        <w:shd w:val="clear" w:color="auto" w:fill="FFFFFF"/>
        <w:spacing w:after="12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Alternatively, boil some water in a kettle and pour it into the large beaker.</w:t>
      </w:r>
    </w:p>
    <w:p w14:paraId="7B201D42" w14:textId="77777777" w:rsidR="00795758" w:rsidRPr="00795758" w:rsidRDefault="00795758" w:rsidP="00795758">
      <w:pPr>
        <w:pStyle w:val="ListParagraph"/>
        <w:numPr>
          <w:ilvl w:val="0"/>
          <w:numId w:val="15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sulphuric acid to each of two test tubes to a depth of about 2 cm.  Then add potassium dichromate solution to </w:t>
      </w:r>
      <w:proofErr w:type="gramStart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both to</w:t>
      </w:r>
      <w:proofErr w:type="gramEnd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give a total depth of about 3 cm in each.</w:t>
      </w:r>
    </w:p>
    <w:p w14:paraId="5A724B30" w14:textId="64A3F598" w:rsidR="00795758" w:rsidRPr="008F10E4" w:rsidRDefault="00795758" w:rsidP="008911DD">
      <w:pPr>
        <w:pStyle w:val="ListParagraph"/>
        <w:numPr>
          <w:ilvl w:val="0"/>
          <w:numId w:val="15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0E4">
        <w:rPr>
          <w:rFonts w:ascii="Times New Roman" w:eastAsia="Times New Roman" w:hAnsi="Times New Roman" w:cs="Times New Roman"/>
          <w:sz w:val="24"/>
          <w:szCs w:val="24"/>
          <w:lang w:eastAsia="en-GB"/>
        </w:rPr>
        <w:t>To one of these test tubes add about 5 drops of compound X</w:t>
      </w:r>
      <w:r w:rsidR="008F10E4" w:rsidRPr="008F10E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8F10E4">
        <w:rPr>
          <w:rFonts w:ascii="Times New Roman" w:eastAsia="Times New Roman" w:hAnsi="Times New Roman" w:cs="Times New Roman"/>
          <w:sz w:val="24"/>
          <w:szCs w:val="24"/>
          <w:lang w:eastAsia="en-GB"/>
        </w:rPr>
        <w:t>and to the other add about 5 drops of compound Y.</w:t>
      </w:r>
    </w:p>
    <w:p w14:paraId="6DBB4D7F" w14:textId="77777777" w:rsidR="00795758" w:rsidRPr="00795758" w:rsidRDefault="00795758" w:rsidP="00795758">
      <w:pPr>
        <w:pStyle w:val="ListParagraph"/>
        <w:numPr>
          <w:ilvl w:val="0"/>
          <w:numId w:val="15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Place both test tubes in the water bath and observe and record any changes.</w:t>
      </w:r>
    </w:p>
    <w:p w14:paraId="4598F1E7" w14:textId="77777777" w:rsidR="00795758" w:rsidRPr="00795758" w:rsidRDefault="00795758" w:rsidP="00795758">
      <w:pPr>
        <w:pStyle w:val="ListParagraph"/>
        <w:numPr>
          <w:ilvl w:val="0"/>
          <w:numId w:val="15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Add Benedict's solution to each of two test tubes to a depth of about 3 cm.</w:t>
      </w:r>
    </w:p>
    <w:p w14:paraId="178512FF" w14:textId="77777777" w:rsidR="00795758" w:rsidRPr="00795758" w:rsidRDefault="00795758" w:rsidP="00795758">
      <w:pPr>
        <w:pStyle w:val="ListParagraph"/>
        <w:numPr>
          <w:ilvl w:val="0"/>
          <w:numId w:val="15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Repeat steps 3 and 4.</w:t>
      </w:r>
    </w:p>
    <w:p w14:paraId="67367F93" w14:textId="77777777" w:rsidR="00795758" w:rsidRPr="00795758" w:rsidRDefault="00795758" w:rsidP="00795758">
      <w:pPr>
        <w:pStyle w:val="ListParagraph"/>
        <w:numPr>
          <w:ilvl w:val="0"/>
          <w:numId w:val="15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Add Tollens' reagent to each of two very clean test tubes to a depth of about 3 cm.</w:t>
      </w:r>
    </w:p>
    <w:p w14:paraId="30C91A6C" w14:textId="77777777" w:rsidR="00795758" w:rsidRPr="00795758" w:rsidRDefault="00795758" w:rsidP="00795758">
      <w:pPr>
        <w:pStyle w:val="ListParagraph"/>
        <w:numPr>
          <w:ilvl w:val="0"/>
          <w:numId w:val="15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Repeat steps 3 and 4 and immediately after, wash the contents of the test tubes down the drain with large amounts of water.</w:t>
      </w:r>
    </w:p>
    <w:p w14:paraId="2E0769EB" w14:textId="77777777" w:rsidR="00795758" w:rsidRDefault="00795758" w:rsidP="00795758">
      <w:pPr>
        <w:pStyle w:val="ListParagraph"/>
        <w:shd w:val="clear" w:color="auto" w:fill="FFFFFF"/>
        <w:spacing w:after="120" w:line="264" w:lineRule="auto"/>
        <w:ind w:left="360"/>
        <w:contextualSpacing w:val="0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</w:p>
    <w:p w14:paraId="52470DC4" w14:textId="1B43BC69" w:rsidR="006E6E5E" w:rsidRPr="006E6E5E" w:rsidRDefault="006E6E5E" w:rsidP="006E6E5E">
      <w:pPr>
        <w:pStyle w:val="ListParagraph"/>
        <w:shd w:val="clear" w:color="auto" w:fill="FFFFFF"/>
        <w:spacing w:after="120" w:line="264" w:lineRule="auto"/>
        <w:ind w:left="0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E6E5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Notes</w:t>
      </w:r>
    </w:p>
    <w:p w14:paraId="1AADC93B" w14:textId="77777777" w:rsidR="006E6E5E" w:rsidRDefault="006E6E5E" w:rsidP="006E6E5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experiment should be carried out in a well-ventilated room. </w:t>
      </w:r>
    </w:p>
    <w:p w14:paraId="66018C3F" w14:textId="77777777" w:rsidR="006E6E5E" w:rsidRDefault="006E6E5E" w:rsidP="006E6E5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>Propanal</w:t>
      </w:r>
      <w:proofErr w:type="spellEnd"/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has been recommended as the aldehyde rather than ethanal since the latter is more volatile and is a carcinogen. </w:t>
      </w:r>
    </w:p>
    <w:p w14:paraId="639987FD" w14:textId="77777777" w:rsidR="006E6E5E" w:rsidRDefault="006E6E5E" w:rsidP="006E6E5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Glucose solution could be used in place of </w:t>
      </w:r>
      <w:proofErr w:type="spellStart"/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>propanal</w:t>
      </w:r>
      <w:proofErr w:type="spellEnd"/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it gives a better 'silver mirror' test. </w:t>
      </w:r>
    </w:p>
    <w:p w14:paraId="64ADDBC8" w14:textId="3E11FB84" w:rsidR="006E6E5E" w:rsidRDefault="006E6E5E" w:rsidP="006E6E5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>It is important that the Tollens' reagent be prepared Just pr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>or to its being used since it becomes explosive on evaporation. For the same reason residues must be washed down</w:t>
      </w:r>
      <w:r w:rsidR="002214A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214AF"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drain </w:t>
      </w:r>
      <w:r w:rsidR="002214AF">
        <w:rPr>
          <w:rFonts w:ascii="Times New Roman" w:eastAsia="Times New Roman" w:hAnsi="Times New Roman" w:cs="Times New Roman"/>
          <w:sz w:val="24"/>
          <w:szCs w:val="24"/>
          <w:lang w:eastAsia="en-GB"/>
        </w:rPr>
        <w:t>immediately after use</w:t>
      </w: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214AF">
        <w:rPr>
          <w:rFonts w:ascii="Times New Roman" w:eastAsia="Times New Roman" w:hAnsi="Times New Roman" w:cs="Times New Roman"/>
          <w:sz w:val="24"/>
          <w:szCs w:val="24"/>
          <w:lang w:eastAsia="en-GB"/>
        </w:rPr>
        <w:t>w</w:t>
      </w: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ith copious amounts of water. </w:t>
      </w:r>
    </w:p>
    <w:p w14:paraId="0B415CA2" w14:textId="4BC521C8" w:rsidR="006E6E5E" w:rsidRDefault="006E6E5E" w:rsidP="006E6E5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>Fehling's solutions No. 1 (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harmful</w:t>
      </w: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and No. 2 (corrosive) can be used as an alternative to Benedict's solution. </w:t>
      </w:r>
    </w:p>
    <w:p w14:paraId="26DD4294" w14:textId="0598F426" w:rsidR="006E6E5E" w:rsidRPr="006E6E5E" w:rsidRDefault="006E6E5E" w:rsidP="006E6E5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>Sandell's</w:t>
      </w:r>
      <w:proofErr w:type="spellEnd"/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reagent can also be used as a substitute for Benedict's solution. Its preparation is described </w:t>
      </w:r>
      <w:r w:rsidR="00410646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 the </w:t>
      </w:r>
      <w:r w:rsidR="004106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SSERC </w:t>
      </w: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Hazardous Chemicals </w:t>
      </w:r>
      <w:r w:rsidR="00410646">
        <w:rPr>
          <w:rFonts w:ascii="Times New Roman" w:eastAsia="Times New Roman" w:hAnsi="Times New Roman" w:cs="Times New Roman"/>
          <w:sz w:val="24"/>
          <w:szCs w:val="24"/>
          <w:lang w:eastAsia="en-GB"/>
        </w:rPr>
        <w:t>database</w:t>
      </w: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under Fehling's solutions No. 1 and No. 2. </w:t>
      </w:r>
    </w:p>
    <w:p w14:paraId="4689B35F" w14:textId="47B4DEF2" w:rsidR="00795758" w:rsidRPr="00682A59" w:rsidRDefault="00682A59" w:rsidP="006E6E5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  <w:r w:rsidRPr="00682A59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Technicians Guide</w:t>
      </w:r>
    </w:p>
    <w:p w14:paraId="53C09DEF" w14:textId="7A1D58B5" w:rsidR="00682A59" w:rsidRPr="00795758" w:rsidRDefault="000824D1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Each group</w:t>
      </w:r>
      <w:r w:rsidR="00682A5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2A59" w:rsidRPr="00795758" w14:paraId="691CB8DD" w14:textId="77777777" w:rsidTr="00EB3137">
        <w:tc>
          <w:tcPr>
            <w:tcW w:w="4675" w:type="dxa"/>
          </w:tcPr>
          <w:p w14:paraId="1F77CE0A" w14:textId="39EC371A" w:rsidR="00682A59" w:rsidRPr="00795758" w:rsidRDefault="00EC63B2" w:rsidP="00EB3137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6 </w:t>
            </w:r>
            <w:r w:rsidR="00682A59"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test tubes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 </w:t>
            </w:r>
            <w:r w:rsidR="00682A59"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rack</w:t>
            </w:r>
          </w:p>
        </w:tc>
        <w:tc>
          <w:tcPr>
            <w:tcW w:w="4675" w:type="dxa"/>
          </w:tcPr>
          <w:p w14:paraId="522824E8" w14:textId="050574BE" w:rsidR="00682A59" w:rsidRPr="00795758" w:rsidRDefault="005D1321" w:rsidP="00EB3137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~</w:t>
            </w:r>
            <w:r w:rsidR="00F719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</w:t>
            </w:r>
            <w:r w:rsidR="00F71983" w:rsidRPr="00F719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cm</w:t>
            </w:r>
            <w:r w:rsidR="00F71983" w:rsidRPr="00F719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  <w:r w:rsidR="00F719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of </w:t>
            </w:r>
            <w:proofErr w:type="spellStart"/>
            <w:r w:rsidR="00F719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propanal</w:t>
            </w:r>
            <w:proofErr w:type="spellEnd"/>
            <w:r w:rsidR="00F719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labelled </w:t>
            </w:r>
            <w:r w:rsidR="00682A59"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carbonyl compound X</w:t>
            </w:r>
          </w:p>
        </w:tc>
      </w:tr>
      <w:tr w:rsidR="00F71983" w:rsidRPr="00795758" w14:paraId="1000CF67" w14:textId="77777777" w:rsidTr="00EB3137">
        <w:tc>
          <w:tcPr>
            <w:tcW w:w="4675" w:type="dxa"/>
          </w:tcPr>
          <w:p w14:paraId="26AFE376" w14:textId="3C06F5EB" w:rsidR="00F71983" w:rsidRDefault="00F71983" w:rsidP="00EB3137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</w:t>
            </w:r>
            <w:r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large beaker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400 – 600 </w:t>
            </w:r>
            <w:r w:rsidRPr="00EC63B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cm</w:t>
            </w:r>
            <w:r w:rsidRPr="00EC63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4675" w:type="dxa"/>
          </w:tcPr>
          <w:p w14:paraId="44B5DD8A" w14:textId="3D5C4C9A" w:rsidR="00F71983" w:rsidRDefault="005D1321" w:rsidP="00EB3137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~</w:t>
            </w:r>
            <w:r w:rsidR="00F719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</w:t>
            </w:r>
            <w:r w:rsidR="00F71983" w:rsidRPr="00F719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cm</w:t>
            </w:r>
            <w:r w:rsidR="00F71983" w:rsidRPr="00F719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  <w:r w:rsidR="00F7198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of propanol, labelled </w:t>
            </w:r>
            <w:r w:rsidR="00F71983"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carbonyl compound Y</w:t>
            </w:r>
          </w:p>
        </w:tc>
      </w:tr>
      <w:tr w:rsidR="00682A59" w:rsidRPr="00795758" w14:paraId="3B462075" w14:textId="77777777" w:rsidTr="00EB3137">
        <w:tc>
          <w:tcPr>
            <w:tcW w:w="4675" w:type="dxa"/>
          </w:tcPr>
          <w:p w14:paraId="0DECD54C" w14:textId="54B05328" w:rsidR="00682A59" w:rsidRPr="00795758" w:rsidRDefault="00EC63B2" w:rsidP="00EB3137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</w:t>
            </w:r>
            <w:r w:rsidR="00682A59"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test tube holder</w:t>
            </w:r>
          </w:p>
        </w:tc>
        <w:tc>
          <w:tcPr>
            <w:tcW w:w="4675" w:type="dxa"/>
          </w:tcPr>
          <w:p w14:paraId="51BF845F" w14:textId="6F0E751C" w:rsidR="00682A59" w:rsidRPr="00795758" w:rsidRDefault="005D1321" w:rsidP="00EB3137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~ 2 </w:t>
            </w:r>
            <w:r w:rsidRPr="005D13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cm</w:t>
            </w:r>
            <w:r w:rsidRPr="005D1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82A59"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0.1 mol l</w:t>
            </w:r>
            <w:r w:rsidR="00682A59" w:rsidRPr="007957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="00682A59"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potassium dichromate</w:t>
            </w:r>
          </w:p>
        </w:tc>
      </w:tr>
      <w:tr w:rsidR="00682A59" w:rsidRPr="00795758" w14:paraId="43C02B2D" w14:textId="77777777" w:rsidTr="00EB3137">
        <w:tc>
          <w:tcPr>
            <w:tcW w:w="4675" w:type="dxa"/>
          </w:tcPr>
          <w:p w14:paraId="0C57EA38" w14:textId="567968A6" w:rsidR="00682A59" w:rsidRPr="00795758" w:rsidRDefault="00EC63B2" w:rsidP="00EB3137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</w:t>
            </w:r>
            <w:r w:rsidR="00682A59"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Bunsen burner and heating mat</w:t>
            </w:r>
          </w:p>
        </w:tc>
        <w:tc>
          <w:tcPr>
            <w:tcW w:w="4675" w:type="dxa"/>
          </w:tcPr>
          <w:p w14:paraId="23C12549" w14:textId="5264DDBF" w:rsidR="00682A59" w:rsidRPr="00795758" w:rsidRDefault="005D1321" w:rsidP="00EB3137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~ 4 </w:t>
            </w:r>
            <w:r w:rsidRPr="005D132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cm</w:t>
            </w:r>
            <w:r w:rsidRPr="005D132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DF37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682A59"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mol l</w:t>
            </w:r>
            <w:r w:rsidR="00682A59" w:rsidRPr="007957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-1</w:t>
            </w:r>
            <w:r w:rsidR="00682A59"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sulphuric acid</w:t>
            </w:r>
          </w:p>
        </w:tc>
      </w:tr>
      <w:tr w:rsidR="00682A59" w:rsidRPr="00795758" w14:paraId="4BBE9899" w14:textId="77777777" w:rsidTr="00EB3137">
        <w:tc>
          <w:tcPr>
            <w:tcW w:w="4675" w:type="dxa"/>
          </w:tcPr>
          <w:p w14:paraId="3E452607" w14:textId="2FE81DD7" w:rsidR="00682A59" w:rsidRPr="00795758" w:rsidRDefault="00EC63B2" w:rsidP="00EB3137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1 </w:t>
            </w:r>
            <w:r w:rsidR="00682A59"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tripod</w:t>
            </w:r>
          </w:p>
        </w:tc>
        <w:tc>
          <w:tcPr>
            <w:tcW w:w="4675" w:type="dxa"/>
          </w:tcPr>
          <w:p w14:paraId="7DD0BBB9" w14:textId="700072AF" w:rsidR="00682A59" w:rsidRPr="00795758" w:rsidRDefault="00DF3777" w:rsidP="00EB3137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~ 6 </w:t>
            </w:r>
            <w:r w:rsidRPr="00DF37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cm</w:t>
            </w:r>
            <w:r w:rsidRPr="00DF37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82A59"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Benedict's solution</w:t>
            </w:r>
          </w:p>
        </w:tc>
      </w:tr>
      <w:tr w:rsidR="00682A59" w:rsidRPr="00795758" w14:paraId="471D72DE" w14:textId="77777777" w:rsidTr="00EB3137">
        <w:tc>
          <w:tcPr>
            <w:tcW w:w="4675" w:type="dxa"/>
          </w:tcPr>
          <w:p w14:paraId="69F1111A" w14:textId="31198B6F" w:rsidR="00682A59" w:rsidRPr="00795758" w:rsidRDefault="00682A59" w:rsidP="00EB3137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75" w:type="dxa"/>
          </w:tcPr>
          <w:p w14:paraId="602A0562" w14:textId="38257F4F" w:rsidR="00682A59" w:rsidRPr="00795758" w:rsidRDefault="00DF3777" w:rsidP="00EB3137">
            <w:pPr>
              <w:shd w:val="clear" w:color="auto" w:fill="FFFFFF"/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~6</w:t>
            </w:r>
            <w:r w:rsidRPr="00DF37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cm</w:t>
            </w:r>
            <w:r w:rsidRPr="00DF377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682A59" w:rsidRPr="0079575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Tollens' reagent (a solution of silver nitrate in aqueous ammonia)</w:t>
            </w:r>
          </w:p>
        </w:tc>
      </w:tr>
    </w:tbl>
    <w:p w14:paraId="4FCC8890" w14:textId="77777777" w:rsidR="00682A59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515EA3" w14:textId="0079A20C" w:rsidR="00986883" w:rsidRPr="008862C6" w:rsidRDefault="008862C6" w:rsidP="008862C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0.1 </w:t>
      </w:r>
      <w:r w:rsidR="00986883" w:rsidRPr="008862C6">
        <w:rPr>
          <w:rFonts w:ascii="Times New Roman" w:eastAsia="Times New Roman" w:hAnsi="Times New Roman" w:cs="Times New Roman"/>
          <w:sz w:val="24"/>
          <w:szCs w:val="24"/>
          <w:lang w:eastAsia="en-GB"/>
        </w:rPr>
        <w:t>mol l</w:t>
      </w:r>
      <w:r w:rsidR="00986883" w:rsidRPr="008862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="00986883" w:rsidRPr="008862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potassium dichromate – 29.4 g potassium dichromate per litre</w:t>
      </w:r>
    </w:p>
    <w:p w14:paraId="33FB601D" w14:textId="177FEF8C" w:rsidR="008862C6" w:rsidRDefault="008862C6" w:rsidP="008862C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mol l</w:t>
      </w:r>
      <w:r w:rsidRPr="007957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sulphuric acid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257EE">
        <w:rPr>
          <w:rFonts w:ascii="Times New Roman" w:eastAsia="Times New Roman" w:hAnsi="Times New Roman" w:cs="Times New Roman"/>
          <w:sz w:val="24"/>
          <w:szCs w:val="24"/>
          <w:lang w:eastAsia="en-GB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257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55 </w:t>
      </w:r>
      <w:r w:rsidR="00A257EE" w:rsidRPr="00A257EE">
        <w:rPr>
          <w:rFonts w:ascii="Times New Roman" w:eastAsia="Times New Roman" w:hAnsi="Times New Roman" w:cs="Times New Roman"/>
          <w:sz w:val="24"/>
          <w:szCs w:val="24"/>
          <w:lang w:eastAsia="en-GB"/>
        </w:rPr>
        <w:t>cm</w:t>
      </w:r>
      <w:r w:rsidR="00A257EE" w:rsidRPr="00A257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A257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concentrated sulphuric acid per litre</w:t>
      </w:r>
    </w:p>
    <w:p w14:paraId="2FE6FCB5" w14:textId="50840CCB" w:rsidR="00A257EE" w:rsidRPr="008862C6" w:rsidRDefault="00360BFB" w:rsidP="008862C6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Benedicts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reagent, qualitative. See SSERC website or SSERC Recipe Book for the recipe</w:t>
      </w:r>
    </w:p>
    <w:p w14:paraId="4C059AFA" w14:textId="78CA2985" w:rsidR="00DF3777" w:rsidRDefault="00360BFB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03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Tollens' reagent </w:t>
      </w:r>
      <w:r w:rsidR="00781EB8" w:rsidRPr="007D03E3">
        <w:rPr>
          <w:rFonts w:ascii="Times New Roman" w:eastAsia="Times New Roman" w:hAnsi="Times New Roman" w:cs="Times New Roman"/>
          <w:sz w:val="24"/>
          <w:szCs w:val="24"/>
          <w:lang w:eastAsia="en-GB"/>
        </w:rPr>
        <w:t>–</w:t>
      </w:r>
      <w:r w:rsidRPr="007D03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81EB8" w:rsidRPr="007D03E3">
        <w:rPr>
          <w:rFonts w:ascii="Times New Roman" w:eastAsia="Times New Roman" w:hAnsi="Times New Roman" w:cs="Times New Roman"/>
          <w:sz w:val="24"/>
          <w:szCs w:val="24"/>
          <w:lang w:eastAsia="en-GB"/>
        </w:rPr>
        <w:t>to 5 cm</w:t>
      </w:r>
      <w:r w:rsidR="00781EB8" w:rsidRPr="007D03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="00781EB8" w:rsidRPr="007D03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0.05 mol l</w:t>
      </w:r>
      <w:r w:rsidR="00781EB8" w:rsidRPr="007D03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</w:t>
      </w:r>
      <w:proofErr w:type="gramStart"/>
      <w:r w:rsidR="00781EB8" w:rsidRPr="007D03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</w:t>
      </w:r>
      <w:r w:rsidR="00781EB8" w:rsidRPr="007D03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silver</w:t>
      </w:r>
      <w:proofErr w:type="gramEnd"/>
      <w:r w:rsidR="00781EB8" w:rsidRPr="007D03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nitrate solution add about 5 drops of 2 mol l=1 sodium hydroxide</w:t>
      </w:r>
      <w:r w:rsidR="007D03E3" w:rsidRPr="007D03E3">
        <w:rPr>
          <w:rFonts w:ascii="Times New Roman" w:eastAsia="Times New Roman" w:hAnsi="Times New Roman" w:cs="Times New Roman"/>
          <w:sz w:val="24"/>
          <w:szCs w:val="24"/>
          <w:lang w:eastAsia="en-GB"/>
        </w:rPr>
        <w:t>. Then add drops of 2 mol l</w:t>
      </w:r>
      <w:r w:rsidR="007D03E3" w:rsidRPr="007D03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</w:t>
      </w:r>
      <w:proofErr w:type="gramStart"/>
      <w:r w:rsidR="007D03E3" w:rsidRPr="007D03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1</w:t>
      </w:r>
      <w:r w:rsidR="007D03E3" w:rsidRPr="007D03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ammonia</w:t>
      </w:r>
      <w:proofErr w:type="gramEnd"/>
      <w:r w:rsidR="007D03E3" w:rsidRPr="007D03E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solution until the precipitate formed just dissolves.</w:t>
      </w:r>
    </w:p>
    <w:p w14:paraId="34079017" w14:textId="77777777" w:rsidR="008D2328" w:rsidRPr="007D03E3" w:rsidRDefault="008D2328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C2FBFA" w14:textId="77777777" w:rsidR="00170ED6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2C4C4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Health &amp; Safety</w:t>
      </w:r>
    </w:p>
    <w:p w14:paraId="75C1D2ED" w14:textId="009FED93" w:rsidR="00170ED6" w:rsidRDefault="00170ED6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See risk assessment for this activity</w:t>
      </w:r>
    </w:p>
    <w:p w14:paraId="337AFF79" w14:textId="3849795E" w:rsidR="008D2328" w:rsidRDefault="008D2328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4112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 NOT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make up the Tollens reagent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advance, 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keep residues to try to recycle the silver. It forms </w:t>
      </w:r>
      <w:r w:rsidR="00D84112">
        <w:rPr>
          <w:rFonts w:ascii="Times New Roman" w:eastAsia="Times New Roman" w:hAnsi="Times New Roman" w:cs="Times New Roman"/>
          <w:sz w:val="24"/>
          <w:szCs w:val="24"/>
          <w:lang w:eastAsia="en-GB"/>
        </w:rPr>
        <w:t>dangerously explosive compounds on standing for more than about an hour. Make up immediately before use and wash to waste immediately after.</w:t>
      </w:r>
    </w:p>
    <w:p w14:paraId="0E20DE66" w14:textId="332F2A6A" w:rsidR="00682A59" w:rsidRPr="00795758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Carbonyl compounds X and Yare highly flammable and their vapours irritate the eyes, </w:t>
      </w:r>
      <w:proofErr w:type="gramStart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skin</w:t>
      </w:r>
      <w:proofErr w:type="gramEnd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lungs.  Compound X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propanal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is toxic by skin absorption and by swallowing.  Compound 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(propanone)</w:t>
      </w: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harmful if swallowed.</w:t>
      </w:r>
    </w:p>
    <w:p w14:paraId="1E009EDD" w14:textId="77777777" w:rsidR="00682A59" w:rsidRPr="00795758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0.1 mol l</w:t>
      </w:r>
      <w:r w:rsidRPr="007957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potassium dichromate is toxic if swallowed.  It is carcinogenic and very toxic by inhalation. It is also a skin sensitiser and is very toxic to the aquatic environment.</w:t>
      </w:r>
    </w:p>
    <w:p w14:paraId="18DB336B" w14:textId="77777777" w:rsidR="00682A59" w:rsidRPr="00795758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1 mol l</w:t>
      </w:r>
      <w:r w:rsidRPr="0079575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-1</w:t>
      </w: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sulphuric acid irritates the eyes.</w:t>
      </w:r>
    </w:p>
    <w:p w14:paraId="2C504D04" w14:textId="77777777" w:rsidR="00682A59" w:rsidRPr="00795758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Benedict's solution contains copper salts and so is harmful if swallowed.</w:t>
      </w:r>
    </w:p>
    <w:p w14:paraId="1FA74E53" w14:textId="77777777" w:rsidR="00682A59" w:rsidRPr="00795758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Tollens' reagent contains diluted sodium hydroxide which irritates the skin and eyes.</w:t>
      </w:r>
    </w:p>
    <w:p w14:paraId="70747EA5" w14:textId="77777777" w:rsidR="00682A59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Wear eye protection and immediately wash off any chemical spillages on the skin. </w:t>
      </w:r>
    </w:p>
    <w:p w14:paraId="402B7E7F" w14:textId="77777777" w:rsidR="00682A59" w:rsidRPr="00795758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When working with Tollens' reagent and compounds X and Y wear gloves.</w:t>
      </w:r>
    </w:p>
    <w:p w14:paraId="30284134" w14:textId="3F97F564" w:rsidR="00682A59" w:rsidRPr="002C4C45" w:rsidRDefault="00170ED6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Method</w:t>
      </w:r>
    </w:p>
    <w:p w14:paraId="135A29C1" w14:textId="77777777" w:rsidR="00682A59" w:rsidRPr="00795758" w:rsidRDefault="00682A59" w:rsidP="00170ED6">
      <w:pPr>
        <w:pStyle w:val="ListParagraph"/>
        <w:numPr>
          <w:ilvl w:val="0"/>
          <w:numId w:val="17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Before collecting the </w:t>
      </w:r>
      <w:proofErr w:type="gramStart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carbonyl</w:t>
      </w:r>
      <w:proofErr w:type="gramEnd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compounds X and Y set up a water bath and heat the water until it boils.  Turn off the Bunsen.</w:t>
      </w:r>
    </w:p>
    <w:p w14:paraId="05009DFE" w14:textId="77777777" w:rsidR="00682A59" w:rsidRPr="00795758" w:rsidRDefault="00682A59" w:rsidP="00682A59">
      <w:pPr>
        <w:shd w:val="clear" w:color="auto" w:fill="FFFFFF"/>
        <w:spacing w:after="120" w:line="264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Alternatively, boil some water in a kettle and pour it into the large beaker.</w:t>
      </w:r>
    </w:p>
    <w:p w14:paraId="03B9DAB1" w14:textId="77777777" w:rsidR="00682A59" w:rsidRPr="00795758" w:rsidRDefault="00682A59" w:rsidP="00170ED6">
      <w:pPr>
        <w:pStyle w:val="ListParagraph"/>
        <w:numPr>
          <w:ilvl w:val="0"/>
          <w:numId w:val="17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Add sulphuric acid to each of two test tubes to a depth of about 2 cm.  Then add potassium dichromate solution to </w:t>
      </w:r>
      <w:proofErr w:type="gramStart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both to</w:t>
      </w:r>
      <w:proofErr w:type="gramEnd"/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give a total depth of about 3 cm in each.</w:t>
      </w:r>
    </w:p>
    <w:p w14:paraId="0C075B5F" w14:textId="77777777" w:rsidR="00682A59" w:rsidRPr="008F10E4" w:rsidRDefault="00682A59" w:rsidP="00170ED6">
      <w:pPr>
        <w:pStyle w:val="ListParagraph"/>
        <w:numPr>
          <w:ilvl w:val="0"/>
          <w:numId w:val="17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F10E4">
        <w:rPr>
          <w:rFonts w:ascii="Times New Roman" w:eastAsia="Times New Roman" w:hAnsi="Times New Roman" w:cs="Times New Roman"/>
          <w:sz w:val="24"/>
          <w:szCs w:val="24"/>
          <w:lang w:eastAsia="en-GB"/>
        </w:rPr>
        <w:t>To one of these test tubes add about 5 drops of compound X and to the other add about 5 drops of compound Y.</w:t>
      </w:r>
    </w:p>
    <w:p w14:paraId="1148FF4A" w14:textId="77777777" w:rsidR="00682A59" w:rsidRPr="00795758" w:rsidRDefault="00682A59" w:rsidP="00170ED6">
      <w:pPr>
        <w:pStyle w:val="ListParagraph"/>
        <w:numPr>
          <w:ilvl w:val="0"/>
          <w:numId w:val="17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Place both test tubes in the water bath and observe and record any changes.</w:t>
      </w:r>
    </w:p>
    <w:p w14:paraId="38768111" w14:textId="77777777" w:rsidR="00682A59" w:rsidRPr="00795758" w:rsidRDefault="00682A59" w:rsidP="00170ED6">
      <w:pPr>
        <w:pStyle w:val="ListParagraph"/>
        <w:numPr>
          <w:ilvl w:val="0"/>
          <w:numId w:val="17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Add Benedict's solution to each of two test tubes to a depth of about 3 cm.</w:t>
      </w:r>
    </w:p>
    <w:p w14:paraId="35423215" w14:textId="77777777" w:rsidR="00682A59" w:rsidRPr="00795758" w:rsidRDefault="00682A59" w:rsidP="00170ED6">
      <w:pPr>
        <w:pStyle w:val="ListParagraph"/>
        <w:numPr>
          <w:ilvl w:val="0"/>
          <w:numId w:val="17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Repeat steps 3 and 4.</w:t>
      </w:r>
    </w:p>
    <w:p w14:paraId="47881F5A" w14:textId="77777777" w:rsidR="00682A59" w:rsidRPr="00795758" w:rsidRDefault="00682A59" w:rsidP="00170ED6">
      <w:pPr>
        <w:pStyle w:val="ListParagraph"/>
        <w:numPr>
          <w:ilvl w:val="0"/>
          <w:numId w:val="17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Add Tollens' reagent to each of two very clean test tubes to a depth of about 3 cm.</w:t>
      </w:r>
    </w:p>
    <w:p w14:paraId="4C27A3B9" w14:textId="77777777" w:rsidR="00682A59" w:rsidRPr="00795758" w:rsidRDefault="00682A59" w:rsidP="00170ED6">
      <w:pPr>
        <w:pStyle w:val="ListParagraph"/>
        <w:numPr>
          <w:ilvl w:val="0"/>
          <w:numId w:val="17"/>
        </w:numPr>
        <w:shd w:val="clear" w:color="auto" w:fill="FFFFFF"/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95758">
        <w:rPr>
          <w:rFonts w:ascii="Times New Roman" w:eastAsia="Times New Roman" w:hAnsi="Times New Roman" w:cs="Times New Roman"/>
          <w:sz w:val="24"/>
          <w:szCs w:val="24"/>
          <w:lang w:eastAsia="en-GB"/>
        </w:rPr>
        <w:t>Repeat steps 3 and 4 and immediately after, wash the contents of the test tubes down the drain with large amounts of water.</w:t>
      </w:r>
    </w:p>
    <w:p w14:paraId="27C0DCDB" w14:textId="77777777" w:rsidR="00682A59" w:rsidRDefault="00682A59" w:rsidP="00682A59">
      <w:pPr>
        <w:pStyle w:val="ListParagraph"/>
        <w:shd w:val="clear" w:color="auto" w:fill="FFFFFF"/>
        <w:spacing w:after="120" w:line="264" w:lineRule="auto"/>
        <w:ind w:left="360"/>
        <w:contextualSpacing w:val="0"/>
        <w:rPr>
          <w:rFonts w:ascii="Times New Roman" w:eastAsia="Times New Roman" w:hAnsi="Times New Roman" w:cs="Times New Roman"/>
          <w:sz w:val="29"/>
          <w:szCs w:val="29"/>
          <w:lang w:eastAsia="en-GB"/>
        </w:rPr>
      </w:pPr>
    </w:p>
    <w:p w14:paraId="2CE57F92" w14:textId="77777777" w:rsidR="00682A59" w:rsidRPr="006E6E5E" w:rsidRDefault="00682A59" w:rsidP="00682A59">
      <w:pPr>
        <w:pStyle w:val="ListParagraph"/>
        <w:shd w:val="clear" w:color="auto" w:fill="FFFFFF"/>
        <w:spacing w:after="120" w:line="264" w:lineRule="auto"/>
        <w:ind w:left="0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6E6E5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Notes</w:t>
      </w:r>
    </w:p>
    <w:p w14:paraId="7B5BDED9" w14:textId="77777777" w:rsidR="00682A59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experiment should be carried out in a well-ventilated room. </w:t>
      </w:r>
    </w:p>
    <w:p w14:paraId="0E8130BB" w14:textId="77777777" w:rsidR="00682A59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>Propanal</w:t>
      </w:r>
      <w:proofErr w:type="spellEnd"/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has been recommended as the aldehyde rather than ethanal since the latter is more volatile and is a carcinogen. </w:t>
      </w:r>
    </w:p>
    <w:p w14:paraId="0D374031" w14:textId="77777777" w:rsidR="00682A59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Glucose solution could be used in place of </w:t>
      </w:r>
      <w:proofErr w:type="spellStart"/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>propanal</w:t>
      </w:r>
      <w:proofErr w:type="spellEnd"/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it gives a better 'silver mirror' test. </w:t>
      </w:r>
    </w:p>
    <w:p w14:paraId="1BA64B81" w14:textId="77777777" w:rsidR="00682A59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>It is important that the Tollens' reagent be prepared Just pr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 to its being used since it becomes explosive on evaporation. For the same reason residues must be washed down the drain </w:t>
      </w:r>
      <w:proofErr w:type="gramStart"/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>With</w:t>
      </w:r>
      <w:proofErr w:type="gramEnd"/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copious amounts of water. </w:t>
      </w:r>
    </w:p>
    <w:p w14:paraId="55AB5413" w14:textId="77777777" w:rsidR="00682A59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>Fehling's solutions No. 1 (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harmful</w:t>
      </w:r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and No. 2 (corrosive) can be used as an alternative to Benedict's solution. </w:t>
      </w:r>
    </w:p>
    <w:p w14:paraId="28C5504B" w14:textId="77777777" w:rsidR="00682A59" w:rsidRPr="006E6E5E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>Sandell's</w:t>
      </w:r>
      <w:proofErr w:type="spellEnd"/>
      <w:r w:rsidRPr="006E6E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reagent can also be used as a substitute for Benedict's solution. Its preparation is described in the Hazardous Chemicals Manual under Fehling's solutions No. 1 and No. 2. </w:t>
      </w:r>
    </w:p>
    <w:p w14:paraId="34A61C99" w14:textId="77777777" w:rsidR="00682A59" w:rsidRPr="00472AFE" w:rsidRDefault="00682A59" w:rsidP="00682A59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F24151" w14:textId="77777777" w:rsidR="00682A59" w:rsidRPr="00472AFE" w:rsidRDefault="00682A59" w:rsidP="006E6E5E">
      <w:pPr>
        <w:shd w:val="clear" w:color="auto" w:fill="FFFFFF"/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682A59" w:rsidRPr="00472AFE" w:rsidSect="00EC6602">
      <w:pgSz w:w="12240" w:h="15840"/>
      <w:pgMar w:top="1440" w:right="1440" w:bottom="1135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B5C"/>
    <w:multiLevelType w:val="multilevel"/>
    <w:tmpl w:val="22AEE70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050B"/>
    <w:multiLevelType w:val="hybridMultilevel"/>
    <w:tmpl w:val="5FE2E4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7006"/>
    <w:multiLevelType w:val="hybridMultilevel"/>
    <w:tmpl w:val="AE70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7309"/>
    <w:multiLevelType w:val="hybridMultilevel"/>
    <w:tmpl w:val="E0CA5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55402"/>
    <w:multiLevelType w:val="hybridMultilevel"/>
    <w:tmpl w:val="124C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0B82"/>
    <w:multiLevelType w:val="hybridMultilevel"/>
    <w:tmpl w:val="5FE2E4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954DA0"/>
    <w:multiLevelType w:val="hybridMultilevel"/>
    <w:tmpl w:val="A6CA25B4"/>
    <w:lvl w:ilvl="0" w:tplc="297253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CD6320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3817AE"/>
    <w:multiLevelType w:val="hybridMultilevel"/>
    <w:tmpl w:val="B2B43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071B"/>
    <w:multiLevelType w:val="hybridMultilevel"/>
    <w:tmpl w:val="A6CA25B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643A2"/>
    <w:multiLevelType w:val="hybridMultilevel"/>
    <w:tmpl w:val="B2B43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C07C9"/>
    <w:multiLevelType w:val="hybridMultilevel"/>
    <w:tmpl w:val="E0CA53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E14248"/>
    <w:multiLevelType w:val="hybridMultilevel"/>
    <w:tmpl w:val="2A2A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11CD8"/>
    <w:multiLevelType w:val="hybridMultilevel"/>
    <w:tmpl w:val="D374C960"/>
    <w:lvl w:ilvl="0" w:tplc="02B63B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12"/>
  </w:num>
  <w:num w:numId="5">
    <w:abstractNumId w:val="3"/>
  </w:num>
  <w:num w:numId="6">
    <w:abstractNumId w:val="5"/>
  </w:num>
  <w:num w:numId="7">
    <w:abstractNumId w:val="15"/>
  </w:num>
  <w:num w:numId="8">
    <w:abstractNumId w:val="13"/>
  </w:num>
  <w:num w:numId="9">
    <w:abstractNumId w:val="8"/>
  </w:num>
  <w:num w:numId="10">
    <w:abstractNumId w:val="7"/>
  </w:num>
  <w:num w:numId="11">
    <w:abstractNumId w:val="9"/>
  </w:num>
  <w:num w:numId="12">
    <w:abstractNumId w:val="1"/>
  </w:num>
  <w:num w:numId="13">
    <w:abstractNumId w:val="16"/>
  </w:num>
  <w:num w:numId="14">
    <w:abstractNumId w:val="6"/>
  </w:num>
  <w:num w:numId="15">
    <w:abstractNumId w:val="14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50A80"/>
    <w:rsid w:val="00054D6A"/>
    <w:rsid w:val="000824D1"/>
    <w:rsid w:val="00090F2F"/>
    <w:rsid w:val="000E7D92"/>
    <w:rsid w:val="00100866"/>
    <w:rsid w:val="0010510E"/>
    <w:rsid w:val="00111307"/>
    <w:rsid w:val="00127AB1"/>
    <w:rsid w:val="00170ED6"/>
    <w:rsid w:val="001864EC"/>
    <w:rsid w:val="001A5FDF"/>
    <w:rsid w:val="001C5D03"/>
    <w:rsid w:val="001E5D37"/>
    <w:rsid w:val="00204FA3"/>
    <w:rsid w:val="00205DEB"/>
    <w:rsid w:val="002073BE"/>
    <w:rsid w:val="002101BB"/>
    <w:rsid w:val="002214AF"/>
    <w:rsid w:val="002255C9"/>
    <w:rsid w:val="0023329F"/>
    <w:rsid w:val="00234DC0"/>
    <w:rsid w:val="0024392C"/>
    <w:rsid w:val="002945E9"/>
    <w:rsid w:val="002C4C45"/>
    <w:rsid w:val="002D5335"/>
    <w:rsid w:val="002F7C39"/>
    <w:rsid w:val="00317B3C"/>
    <w:rsid w:val="003242F7"/>
    <w:rsid w:val="00343AB3"/>
    <w:rsid w:val="00356DA2"/>
    <w:rsid w:val="00360BFB"/>
    <w:rsid w:val="0036111C"/>
    <w:rsid w:val="0036333B"/>
    <w:rsid w:val="0037733E"/>
    <w:rsid w:val="00386E82"/>
    <w:rsid w:val="003914F3"/>
    <w:rsid w:val="003B0536"/>
    <w:rsid w:val="003B188C"/>
    <w:rsid w:val="003B6C59"/>
    <w:rsid w:val="003D1C37"/>
    <w:rsid w:val="00410646"/>
    <w:rsid w:val="0045459C"/>
    <w:rsid w:val="004608E8"/>
    <w:rsid w:val="00472AFE"/>
    <w:rsid w:val="00475815"/>
    <w:rsid w:val="00486514"/>
    <w:rsid w:val="004A4056"/>
    <w:rsid w:val="004A6779"/>
    <w:rsid w:val="004B2B6E"/>
    <w:rsid w:val="004C02F9"/>
    <w:rsid w:val="004C74BA"/>
    <w:rsid w:val="004D120D"/>
    <w:rsid w:val="004D3C99"/>
    <w:rsid w:val="004F01A9"/>
    <w:rsid w:val="004F73FB"/>
    <w:rsid w:val="00512BF4"/>
    <w:rsid w:val="00524D96"/>
    <w:rsid w:val="005256A5"/>
    <w:rsid w:val="00555083"/>
    <w:rsid w:val="005704FF"/>
    <w:rsid w:val="005A7838"/>
    <w:rsid w:val="005B0402"/>
    <w:rsid w:val="005D0BE0"/>
    <w:rsid w:val="005D1321"/>
    <w:rsid w:val="005F28C4"/>
    <w:rsid w:val="005F446D"/>
    <w:rsid w:val="006004BD"/>
    <w:rsid w:val="006139CA"/>
    <w:rsid w:val="0061510B"/>
    <w:rsid w:val="00622AE5"/>
    <w:rsid w:val="00624417"/>
    <w:rsid w:val="006421D9"/>
    <w:rsid w:val="00646AB8"/>
    <w:rsid w:val="00656759"/>
    <w:rsid w:val="0066791F"/>
    <w:rsid w:val="00682A59"/>
    <w:rsid w:val="0068359C"/>
    <w:rsid w:val="00693CD2"/>
    <w:rsid w:val="00696885"/>
    <w:rsid w:val="006A71E3"/>
    <w:rsid w:val="006B7DB2"/>
    <w:rsid w:val="006C5740"/>
    <w:rsid w:val="006E6E5E"/>
    <w:rsid w:val="006F1121"/>
    <w:rsid w:val="006F61BB"/>
    <w:rsid w:val="006F77C8"/>
    <w:rsid w:val="00737123"/>
    <w:rsid w:val="00781EB8"/>
    <w:rsid w:val="007909F1"/>
    <w:rsid w:val="00795758"/>
    <w:rsid w:val="007A2D47"/>
    <w:rsid w:val="007A4798"/>
    <w:rsid w:val="007C46A0"/>
    <w:rsid w:val="007C7685"/>
    <w:rsid w:val="007D03E3"/>
    <w:rsid w:val="007E0EF2"/>
    <w:rsid w:val="007F0854"/>
    <w:rsid w:val="007F7BBE"/>
    <w:rsid w:val="008303A8"/>
    <w:rsid w:val="00847A36"/>
    <w:rsid w:val="008862C6"/>
    <w:rsid w:val="00895E14"/>
    <w:rsid w:val="008D2328"/>
    <w:rsid w:val="008F050B"/>
    <w:rsid w:val="008F10E4"/>
    <w:rsid w:val="0090172C"/>
    <w:rsid w:val="00943A0C"/>
    <w:rsid w:val="00945A2B"/>
    <w:rsid w:val="00973387"/>
    <w:rsid w:val="00986883"/>
    <w:rsid w:val="009C02FC"/>
    <w:rsid w:val="00A10029"/>
    <w:rsid w:val="00A15230"/>
    <w:rsid w:val="00A20F89"/>
    <w:rsid w:val="00A257EE"/>
    <w:rsid w:val="00A953CE"/>
    <w:rsid w:val="00AA6A3D"/>
    <w:rsid w:val="00AB1D0B"/>
    <w:rsid w:val="00AC090E"/>
    <w:rsid w:val="00AE33FF"/>
    <w:rsid w:val="00AE5AB9"/>
    <w:rsid w:val="00B27496"/>
    <w:rsid w:val="00B27CE9"/>
    <w:rsid w:val="00B37E66"/>
    <w:rsid w:val="00B53D53"/>
    <w:rsid w:val="00B55E11"/>
    <w:rsid w:val="00B6750E"/>
    <w:rsid w:val="00B70390"/>
    <w:rsid w:val="00B70B1F"/>
    <w:rsid w:val="00B813FA"/>
    <w:rsid w:val="00B81E19"/>
    <w:rsid w:val="00BA58AE"/>
    <w:rsid w:val="00BF74EA"/>
    <w:rsid w:val="00C003A2"/>
    <w:rsid w:val="00C01A01"/>
    <w:rsid w:val="00C14B66"/>
    <w:rsid w:val="00C50B3E"/>
    <w:rsid w:val="00C64E14"/>
    <w:rsid w:val="00C65949"/>
    <w:rsid w:val="00C675B4"/>
    <w:rsid w:val="00C67CE9"/>
    <w:rsid w:val="00CB2096"/>
    <w:rsid w:val="00CC2337"/>
    <w:rsid w:val="00CE0D1A"/>
    <w:rsid w:val="00CF17F0"/>
    <w:rsid w:val="00CF5EBA"/>
    <w:rsid w:val="00D155A2"/>
    <w:rsid w:val="00D2213E"/>
    <w:rsid w:val="00D32149"/>
    <w:rsid w:val="00D40064"/>
    <w:rsid w:val="00D523DD"/>
    <w:rsid w:val="00D55D04"/>
    <w:rsid w:val="00D654F3"/>
    <w:rsid w:val="00D84112"/>
    <w:rsid w:val="00D86CAF"/>
    <w:rsid w:val="00DB7FF3"/>
    <w:rsid w:val="00DF3777"/>
    <w:rsid w:val="00E02EE6"/>
    <w:rsid w:val="00E1515F"/>
    <w:rsid w:val="00E176C6"/>
    <w:rsid w:val="00E20135"/>
    <w:rsid w:val="00E37F96"/>
    <w:rsid w:val="00E60C56"/>
    <w:rsid w:val="00E827DF"/>
    <w:rsid w:val="00E86CED"/>
    <w:rsid w:val="00EA2F87"/>
    <w:rsid w:val="00EA73B4"/>
    <w:rsid w:val="00EC63B2"/>
    <w:rsid w:val="00EC6602"/>
    <w:rsid w:val="00ED1B94"/>
    <w:rsid w:val="00F277AA"/>
    <w:rsid w:val="00F4681E"/>
    <w:rsid w:val="00F71983"/>
    <w:rsid w:val="00F721CC"/>
    <w:rsid w:val="00FA5BE9"/>
    <w:rsid w:val="00FC1DED"/>
    <w:rsid w:val="00FD3666"/>
    <w:rsid w:val="00FE1BBB"/>
    <w:rsid w:val="00FE348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F0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524D96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524D96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0A8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5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FDF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6FC1-DF85-46C3-8F2D-89522988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174</cp:revision>
  <dcterms:created xsi:type="dcterms:W3CDTF">2020-10-20T16:44:00Z</dcterms:created>
  <dcterms:modified xsi:type="dcterms:W3CDTF">2021-12-08T15:24:00Z</dcterms:modified>
</cp:coreProperties>
</file>