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036364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036364" w:rsidRDefault="00524D96" w:rsidP="0068359C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524D96" w:rsidRPr="00036364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0EC26B4D" w:rsidR="00524D96" w:rsidRPr="00036364" w:rsidRDefault="00343AB3" w:rsidP="0068359C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>Effect of concentration on rate of reaction</w:t>
            </w:r>
          </w:p>
        </w:tc>
      </w:tr>
      <w:tr w:rsidR="00524D96" w:rsidRPr="00036364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0959EE" w:rsidRDefault="00204FA3" w:rsidP="0068359C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513A2C09" w:rsidR="00524D96" w:rsidRDefault="00C249BE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B83F98" wp14:editId="786EE3A9">
            <wp:simplePos x="0" y="0"/>
            <wp:positionH relativeFrom="column">
              <wp:posOffset>-259080</wp:posOffset>
            </wp:positionH>
            <wp:positionV relativeFrom="paragraph">
              <wp:posOffset>2148840</wp:posOffset>
            </wp:positionV>
            <wp:extent cx="3227705" cy="4640580"/>
            <wp:effectExtent l="0" t="0" r="0" b="7620"/>
            <wp:wrapSquare wrapText="bothSides"/>
            <wp:docPr id="6" name="Picture 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1E2D76FB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>
        <w:br w:type="page"/>
      </w:r>
    </w:p>
    <w:p w14:paraId="317C886F" w14:textId="77777777" w:rsidR="00343AB3" w:rsidRDefault="00343AB3" w:rsidP="00343AB3">
      <w:pPr>
        <w:pStyle w:val="Title"/>
      </w:pPr>
      <w:r w:rsidRPr="00343AB3">
        <w:lastRenderedPageBreak/>
        <w:t>Effect of concentration on rate of reaction</w:t>
      </w:r>
    </w:p>
    <w:p w14:paraId="4CC5EC82" w14:textId="4B7BB406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CB209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CB2096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F3FC9AD" w14:textId="77777777" w:rsidR="004A4056" w:rsidRPr="00BA58AE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8A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F37F03C" w14:textId="006A9ADC" w:rsidR="004A4056" w:rsidRPr="004A4056" w:rsidRDefault="00CB209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reaction </w:t>
      </w:r>
      <w:r w:rsidR="0024392C">
        <w:rPr>
          <w:rFonts w:ascii="Times New Roman" w:hAnsi="Times New Roman" w:cs="Times New Roman"/>
          <w:sz w:val="24"/>
          <w:szCs w:val="24"/>
        </w:rPr>
        <w:t xml:space="preserve">investigates the effect on </w:t>
      </w:r>
      <w:r w:rsidR="00205DEB">
        <w:rPr>
          <w:rFonts w:ascii="Times New Roman" w:hAnsi="Times New Roman" w:cs="Times New Roman"/>
          <w:sz w:val="24"/>
          <w:szCs w:val="24"/>
        </w:rPr>
        <w:t>the</w:t>
      </w:r>
      <w:r w:rsidR="0024392C">
        <w:rPr>
          <w:rFonts w:ascii="Times New Roman" w:hAnsi="Times New Roman" w:cs="Times New Roman"/>
          <w:sz w:val="24"/>
          <w:szCs w:val="24"/>
        </w:rPr>
        <w:t xml:space="preserve"> rate</w:t>
      </w:r>
      <w:r w:rsidR="00205DEB">
        <w:rPr>
          <w:rFonts w:ascii="Times New Roman" w:hAnsi="Times New Roman" w:cs="Times New Roman"/>
          <w:sz w:val="24"/>
          <w:szCs w:val="24"/>
        </w:rPr>
        <w:t xml:space="preserve"> of reaction between potassium iodide and hydrogen peroxide by</w:t>
      </w:r>
      <w:r w:rsidR="0024392C">
        <w:rPr>
          <w:rFonts w:ascii="Times New Roman" w:hAnsi="Times New Roman" w:cs="Times New Roman"/>
          <w:sz w:val="24"/>
          <w:szCs w:val="24"/>
        </w:rPr>
        <w:t xml:space="preserve"> changing the concentration of potassium iodide</w:t>
      </w:r>
      <w:r w:rsidR="00205DEB">
        <w:rPr>
          <w:rFonts w:ascii="Times New Roman" w:hAnsi="Times New Roman" w:cs="Times New Roman"/>
          <w:sz w:val="24"/>
          <w:szCs w:val="24"/>
        </w:rPr>
        <w:t>.</w:t>
      </w:r>
      <w:r w:rsidR="00B813FA">
        <w:rPr>
          <w:rFonts w:ascii="Times New Roman" w:hAnsi="Times New Roman" w:cs="Times New Roman"/>
          <w:sz w:val="24"/>
          <w:szCs w:val="24"/>
        </w:rPr>
        <w:t xml:space="preserve"> This reaction is a type of </w:t>
      </w:r>
      <w:r w:rsidR="00D55D04">
        <w:rPr>
          <w:rFonts w:ascii="Times New Roman" w:hAnsi="Times New Roman" w:cs="Times New Roman"/>
          <w:sz w:val="24"/>
          <w:szCs w:val="24"/>
        </w:rPr>
        <w:t>‘</w:t>
      </w:r>
      <w:r w:rsidR="00B813FA">
        <w:rPr>
          <w:rFonts w:ascii="Times New Roman" w:hAnsi="Times New Roman" w:cs="Times New Roman"/>
          <w:sz w:val="24"/>
          <w:szCs w:val="24"/>
        </w:rPr>
        <w:t>clock</w:t>
      </w:r>
      <w:r w:rsidR="00D55D04">
        <w:rPr>
          <w:rFonts w:ascii="Times New Roman" w:hAnsi="Times New Roman" w:cs="Times New Roman"/>
          <w:sz w:val="24"/>
          <w:szCs w:val="24"/>
        </w:rPr>
        <w:t>’</w:t>
      </w:r>
      <w:r w:rsidR="00B813FA">
        <w:rPr>
          <w:rFonts w:ascii="Times New Roman" w:hAnsi="Times New Roman" w:cs="Times New Roman"/>
          <w:sz w:val="24"/>
          <w:szCs w:val="24"/>
        </w:rPr>
        <w:t xml:space="preserve"> reaction</w:t>
      </w:r>
      <w:r w:rsidR="00D55D04">
        <w:rPr>
          <w:rFonts w:ascii="Times New Roman" w:hAnsi="Times New Roman" w:cs="Times New Roman"/>
          <w:sz w:val="24"/>
          <w:szCs w:val="24"/>
        </w:rPr>
        <w:t>.</w:t>
      </w:r>
    </w:p>
    <w:p w14:paraId="1C4E0A17" w14:textId="6EF7F700" w:rsidR="004A4056" w:rsidRPr="004A4056" w:rsidRDefault="00656759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acidic conditions, h</w:t>
      </w:r>
      <w:r w:rsidR="00205DEB">
        <w:rPr>
          <w:rFonts w:ascii="Times New Roman" w:hAnsi="Times New Roman" w:cs="Times New Roman"/>
          <w:sz w:val="24"/>
          <w:szCs w:val="24"/>
        </w:rPr>
        <w:t xml:space="preserve">ydrogen peroxide reacts with </w:t>
      </w:r>
      <w:r>
        <w:rPr>
          <w:rFonts w:ascii="Times New Roman" w:hAnsi="Times New Roman" w:cs="Times New Roman"/>
          <w:sz w:val="24"/>
          <w:szCs w:val="24"/>
        </w:rPr>
        <w:t>potassium iodide to form water and iodine</w:t>
      </w:r>
    </w:p>
    <w:p w14:paraId="0D7F05B3" w14:textId="6D620819" w:rsidR="004608E8" w:rsidRDefault="00656759" w:rsidP="004608E8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2(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aq)</w:t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 +  2H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perscript"/>
        </w:rPr>
        <w:t>+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 +  2I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perscript"/>
        </w:rPr>
        <w:t>-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6004BD" w:rsidRPr="006004BD"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 w:rsidR="006004BD">
        <w:rPr>
          <w:rFonts w:ascii="Times New Roman" w:hAnsi="Times New Roman" w:cs="Times New Roman"/>
          <w:noProof/>
          <w:sz w:val="24"/>
          <w:szCs w:val="24"/>
        </w:rPr>
        <w:t xml:space="preserve"> 2H</w:t>
      </w:r>
      <w:r w:rsidR="006004BD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6004BD">
        <w:rPr>
          <w:rFonts w:ascii="Times New Roman" w:hAnsi="Times New Roman" w:cs="Times New Roman"/>
          <w:noProof/>
          <w:sz w:val="24"/>
          <w:szCs w:val="24"/>
        </w:rPr>
        <w:t>O</w:t>
      </w:r>
      <w:r w:rsidR="00624417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(l)</w:t>
      </w:r>
      <w:r w:rsidR="00624417">
        <w:rPr>
          <w:rFonts w:ascii="Times New Roman" w:hAnsi="Times New Roman" w:cs="Times New Roman"/>
          <w:noProof/>
          <w:sz w:val="24"/>
          <w:szCs w:val="24"/>
        </w:rPr>
        <w:t xml:space="preserve">  +  I</w:t>
      </w:r>
      <w:r w:rsidR="00624417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2(aq)</w:t>
      </w:r>
    </w:p>
    <w:p w14:paraId="3E427334" w14:textId="77777777" w:rsidR="00475815" w:rsidRDefault="00B53D53" w:rsidP="004608E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follow the course of the reaction, small quantities of starch and sodium thiosulphate can be added</w:t>
      </w:r>
      <w:r w:rsidR="004A4056" w:rsidRPr="004A4056">
        <w:rPr>
          <w:rFonts w:ascii="Times New Roman" w:hAnsi="Times New Roman" w:cs="Times New Roman"/>
          <w:sz w:val="24"/>
          <w:szCs w:val="24"/>
        </w:rPr>
        <w:t>.</w:t>
      </w:r>
    </w:p>
    <w:p w14:paraId="5596BA98" w14:textId="3F916F21" w:rsidR="004A4056" w:rsidRPr="00475815" w:rsidRDefault="00475815" w:rsidP="00475815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2(aq)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+  2S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perscript"/>
        </w:rPr>
        <w:t>2-</w:t>
      </w:r>
      <w:r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75815"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914F3">
        <w:rPr>
          <w:rFonts w:ascii="Times New Roman" w:hAnsi="Times New Roman" w:cs="Times New Roman"/>
          <w:noProof/>
          <w:sz w:val="24"/>
          <w:szCs w:val="24"/>
        </w:rPr>
        <w:t xml:space="preserve"> 2I</w:t>
      </w:r>
      <w:r w:rsidR="003914F3" w:rsidRPr="00624417">
        <w:rPr>
          <w:rFonts w:ascii="Times New Roman" w:hAnsi="Times New Roman" w:cs="Times New Roman"/>
          <w:noProof/>
          <w:sz w:val="24"/>
          <w:szCs w:val="24"/>
          <w:vertAlign w:val="superscript"/>
        </w:rPr>
        <w:t>-</w:t>
      </w:r>
      <w:r w:rsidR="003914F3" w:rsidRPr="00624417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  <w:r w:rsidR="003914F3">
        <w:rPr>
          <w:rFonts w:ascii="Times New Roman" w:hAnsi="Times New Roman" w:cs="Times New Roman"/>
          <w:noProof/>
          <w:sz w:val="24"/>
          <w:szCs w:val="24"/>
        </w:rPr>
        <w:t xml:space="preserve">  S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3914F3">
        <w:rPr>
          <w:rFonts w:ascii="Times New Roman" w:hAnsi="Times New Roman" w:cs="Times New Roman"/>
          <w:noProof/>
          <w:sz w:val="24"/>
          <w:szCs w:val="24"/>
        </w:rPr>
        <w:t>O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6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perscript"/>
        </w:rPr>
        <w:t>2-</w:t>
      </w:r>
      <w:r w:rsidR="003914F3" w:rsidRPr="003914F3">
        <w:rPr>
          <w:rFonts w:ascii="Times New Roman" w:hAnsi="Times New Roman" w:cs="Times New Roman"/>
          <w:noProof/>
          <w:sz w:val="24"/>
          <w:szCs w:val="24"/>
          <w:vertAlign w:val="subscript"/>
        </w:rPr>
        <w:t>(aq)</w:t>
      </w:r>
    </w:p>
    <w:p w14:paraId="2EC012FD" w14:textId="1283DFAC" w:rsidR="003914F3" w:rsidRDefault="003914F3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starch is used to indicate the presence of iodine.</w:t>
      </w:r>
    </w:p>
    <w:p w14:paraId="77795691" w14:textId="78A11469" w:rsidR="003914F3" w:rsidRDefault="003914F3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thiosulphate ions react with the iodine and </w:t>
      </w:r>
      <w:r w:rsidR="00054D6A">
        <w:rPr>
          <w:rFonts w:ascii="Times New Roman" w:hAnsi="Times New Roman" w:cs="Times New Roman"/>
          <w:sz w:val="24"/>
          <w:szCs w:val="24"/>
        </w:rPr>
        <w:t xml:space="preserve">change it to iodide ions. Therefore, when the thiosulphate ions have been used up, iodine will be left </w:t>
      </w:r>
      <w:r w:rsidR="003B0536">
        <w:rPr>
          <w:rFonts w:ascii="Times New Roman" w:hAnsi="Times New Roman" w:cs="Times New Roman"/>
          <w:sz w:val="24"/>
          <w:szCs w:val="24"/>
        </w:rPr>
        <w:t>over which then reacts with the starch turning the mixture from colourless to blue/black.</w:t>
      </w:r>
    </w:p>
    <w:p w14:paraId="4303324B" w14:textId="39D75EF2" w:rsidR="003B0536" w:rsidRDefault="004B2B6E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keep the amount of thiosulphate constant, </w:t>
      </w:r>
      <w:r w:rsidR="003B0536">
        <w:rPr>
          <w:rFonts w:ascii="Times New Roman" w:hAnsi="Times New Roman" w:cs="Times New Roman"/>
          <w:sz w:val="24"/>
          <w:szCs w:val="24"/>
        </w:rPr>
        <w:t xml:space="preserve">it </w:t>
      </w:r>
      <w:r w:rsidR="00B27496">
        <w:rPr>
          <w:rFonts w:ascii="Times New Roman" w:hAnsi="Times New Roman" w:cs="Times New Roman"/>
          <w:sz w:val="24"/>
          <w:szCs w:val="24"/>
        </w:rPr>
        <w:t>ensures that the time taken for the colour to change (appear) at each concentration of KI is the time taken to produce the same number of moles of iodine.</w:t>
      </w:r>
    </w:p>
    <w:p w14:paraId="28613BDC" w14:textId="71B0CB34" w:rsidR="00B27496" w:rsidRPr="003914F3" w:rsidRDefault="00B27496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 is the time taken for the blue/black colour to appear, then we can take 1/t as a measurement of the reaction rate.</w:t>
      </w:r>
    </w:p>
    <w:p w14:paraId="20CA5B7C" w14:textId="49612472" w:rsidR="00486514" w:rsidRPr="00BF74EA" w:rsidRDefault="00486514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054F9129" w14:textId="7F9FCFF3" w:rsidR="00486514" w:rsidRDefault="00100866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solutions involved in this reaction are all dilute enough to be of no significant hazard and thus need no </w:t>
      </w:r>
      <w:r w:rsidR="00E1515F">
        <w:rPr>
          <w:rFonts w:ascii="Times New Roman" w:hAnsi="Times New Roman" w:cs="Times New Roman"/>
          <w:sz w:val="24"/>
          <w:szCs w:val="24"/>
        </w:rPr>
        <w:t>eye protection or other PPE.</w:t>
      </w:r>
    </w:p>
    <w:p w14:paraId="7434FCC1" w14:textId="3101821E" w:rsidR="00E1515F" w:rsidRPr="004A4056" w:rsidRDefault="00E1515F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(Though the same is not necessarily true for technicians preparing the solutions)</w:t>
      </w:r>
    </w:p>
    <w:p w14:paraId="568EF36A" w14:textId="77777777" w:rsidR="00486514" w:rsidRDefault="00486514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13921" w14:textId="63672156" w:rsidR="004A4056" w:rsidRPr="00BF74EA" w:rsidRDefault="00EC6602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BF74EA" w:rsidRPr="00BF74EA" w14:paraId="76A516E4" w14:textId="77777777" w:rsidTr="004B2B6E">
        <w:tc>
          <w:tcPr>
            <w:tcW w:w="4815" w:type="dxa"/>
          </w:tcPr>
          <w:p w14:paraId="5B966394" w14:textId="521994DA" w:rsidR="00BF74EA" w:rsidRPr="00BF74EA" w:rsidRDefault="00E1515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Hydrogen peroxide 3 vol (0.25 mol </w:t>
            </w:r>
            <w:r w:rsidRPr="00B70B1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70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70B1F">
              <w:rPr>
                <w:rFonts w:ascii="Times New Roman" w:hAnsi="Times New Roman" w:cs="Times New Roman"/>
                <w:sz w:val="24"/>
                <w:szCs w:val="24"/>
              </w:rPr>
              <w:t>/ 0.83%)</w:t>
            </w:r>
          </w:p>
        </w:tc>
        <w:tc>
          <w:tcPr>
            <w:tcW w:w="4535" w:type="dxa"/>
          </w:tcPr>
          <w:p w14:paraId="3376FBC2" w14:textId="08ED2979" w:rsidR="00BF74EA" w:rsidRPr="00BF74EA" w:rsidRDefault="00B70B1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Potassium iodide solution </w:t>
            </w:r>
            <w:r w:rsidR="00E827DF">
              <w:rPr>
                <w:rFonts w:ascii="Times New Roman" w:hAnsi="Times New Roman" w:cs="Times New Roman"/>
                <w:sz w:val="24"/>
                <w:szCs w:val="24"/>
              </w:rPr>
              <w:t xml:space="preserve">0.5 mol </w:t>
            </w:r>
            <w:r w:rsidR="00E827DF" w:rsidRPr="00E827D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827DF" w:rsidRPr="00E82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E827DF" w:rsidRPr="00E8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4EA" w:rsidRPr="00BF74EA" w14:paraId="31ED7017" w14:textId="77777777" w:rsidTr="004B2B6E">
        <w:tc>
          <w:tcPr>
            <w:tcW w:w="4815" w:type="dxa"/>
          </w:tcPr>
          <w:p w14:paraId="366C2BBB" w14:textId="01538005" w:rsidR="00BF74EA" w:rsidRPr="00BF74EA" w:rsidRDefault="00E827D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r w:rsidR="00ED1B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acid 0.05 </w:t>
            </w:r>
            <w:r w:rsidRPr="00E827DF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E82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E8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6ED664FF" w14:textId="6A877DB7" w:rsidR="00BF74EA" w:rsidRPr="00BF74EA" w:rsidRDefault="00E827DF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thiosulphate solution </w:t>
            </w:r>
            <w:r w:rsidR="00B6750E">
              <w:rPr>
                <w:rFonts w:ascii="Times New Roman" w:hAnsi="Times New Roman" w:cs="Times New Roman"/>
                <w:sz w:val="24"/>
                <w:szCs w:val="24"/>
              </w:rPr>
              <w:t xml:space="preserve">0.01 mol </w:t>
            </w:r>
            <w:r w:rsidR="00B6750E" w:rsidRPr="00B675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750E" w:rsidRPr="00B675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B6750E" w:rsidRPr="00B67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74EA" w:rsidRPr="00BF74EA" w14:paraId="24FB7634" w14:textId="77777777" w:rsidTr="004B2B6E">
        <w:tc>
          <w:tcPr>
            <w:tcW w:w="4815" w:type="dxa"/>
          </w:tcPr>
          <w:p w14:paraId="46DB1E01" w14:textId="6E9074BA" w:rsidR="00BF74EA" w:rsidRPr="00BF74EA" w:rsidRDefault="00B6750E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Starch solution (~ 0.4%)</w:t>
            </w:r>
          </w:p>
        </w:tc>
        <w:tc>
          <w:tcPr>
            <w:tcW w:w="4535" w:type="dxa"/>
          </w:tcPr>
          <w:p w14:paraId="5F1ADF75" w14:textId="18D73799" w:rsidR="00BF74EA" w:rsidRPr="00BF74EA" w:rsidRDefault="00EC6602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BF74EA" w:rsidRPr="00BF74EA" w14:paraId="11E4BF27" w14:textId="77777777" w:rsidTr="004B2B6E">
        <w:tc>
          <w:tcPr>
            <w:tcW w:w="4815" w:type="dxa"/>
          </w:tcPr>
          <w:p w14:paraId="587120AD" w14:textId="7BE239D4" w:rsidR="00BF74EA" w:rsidRPr="00BF74EA" w:rsidRDefault="00ED1B94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beakers / flasks</w:t>
            </w:r>
          </w:p>
        </w:tc>
        <w:tc>
          <w:tcPr>
            <w:tcW w:w="4535" w:type="dxa"/>
          </w:tcPr>
          <w:p w14:paraId="06FF797F" w14:textId="4CE8CDF7" w:rsidR="00BF74EA" w:rsidRPr="00BF74EA" w:rsidRDefault="005A7838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A783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A78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</w:tr>
      <w:tr w:rsidR="00BF74EA" w:rsidRPr="00BF74EA" w14:paraId="2A9EE558" w14:textId="77777777" w:rsidTr="004B2B6E">
        <w:tc>
          <w:tcPr>
            <w:tcW w:w="4815" w:type="dxa"/>
          </w:tcPr>
          <w:p w14:paraId="7CF1FA18" w14:textId="2E4C52F2" w:rsidR="00BF74EA" w:rsidRPr="00BF74EA" w:rsidRDefault="005A7838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Pipettes </w:t>
            </w:r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3DD">
              <w:rPr>
                <w:rFonts w:ascii="Times New Roman" w:hAnsi="Times New Roman" w:cs="Times New Roman"/>
                <w:sz w:val="24"/>
                <w:szCs w:val="24"/>
              </w:rPr>
              <w:t>pasteur</w:t>
            </w:r>
            <w:proofErr w:type="spellEnd"/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 pipettes are suitable but any others able to measure from 1 – 5 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D523DD" w:rsidRPr="00D52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523DD">
              <w:rPr>
                <w:rFonts w:ascii="Times New Roman" w:hAnsi="Times New Roman" w:cs="Times New Roman"/>
                <w:sz w:val="24"/>
                <w:szCs w:val="24"/>
              </w:rPr>
              <w:t xml:space="preserve"> are fine</w:t>
            </w:r>
          </w:p>
        </w:tc>
        <w:tc>
          <w:tcPr>
            <w:tcW w:w="4535" w:type="dxa"/>
          </w:tcPr>
          <w:p w14:paraId="6A145F74" w14:textId="52DF72A5" w:rsidR="00BF74EA" w:rsidRPr="00BF74EA" w:rsidRDefault="00555083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</w:tr>
    </w:tbl>
    <w:p w14:paraId="55E1AC6B" w14:textId="77777777" w:rsidR="004A4056" w:rsidRPr="00BF74EA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5FA5F79B" w14:textId="797EA1A5" w:rsidR="004A4056" w:rsidRDefault="00B70390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pipettes and/or measuring cylinders, add the following </w:t>
      </w:r>
      <w:r w:rsidR="00D32149">
        <w:rPr>
          <w:rFonts w:ascii="Times New Roman" w:hAnsi="Times New Roman" w:cs="Times New Roman"/>
          <w:sz w:val="24"/>
          <w:szCs w:val="24"/>
        </w:rPr>
        <w:t>reagents to a set of flasks / beakers.</w:t>
      </w:r>
    </w:p>
    <w:tbl>
      <w:tblPr>
        <w:tblW w:w="883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9"/>
        <w:gridCol w:w="1569"/>
        <w:gridCol w:w="1569"/>
        <w:gridCol w:w="1388"/>
        <w:gridCol w:w="1750"/>
      </w:tblGrid>
      <w:tr w:rsidR="00943A0C" w:rsidRPr="00B81E19" w14:paraId="64DB7165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hideMark/>
          </w:tcPr>
          <w:p w14:paraId="696E3110" w14:textId="1062E5B1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Expt</w:t>
            </w:r>
            <w:proofErr w:type="spellEnd"/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435D2E85" w14:textId="315B41A2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Sulphuric acid cm</w:t>
            </w:r>
            <w:r w:rsidRPr="00B81E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68CE79E2" w14:textId="3895030C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Starch cm</w:t>
            </w:r>
            <w:r w:rsidRPr="00B81E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5426BD93" w14:textId="4804ED6D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Potassium iodide cm</w:t>
            </w:r>
            <w:r w:rsidRPr="00B81E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D438E83" w14:textId="4A694F4B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Water cm</w:t>
            </w:r>
            <w:r w:rsidRPr="00B81E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53BF16D3" w14:textId="21AFDF26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Sodium thiosulphate cm</w:t>
            </w:r>
            <w:r w:rsidRPr="00B81E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</w:tr>
      <w:tr w:rsidR="00943A0C" w:rsidRPr="00B81E19" w14:paraId="449E42DD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A1A3D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FED7B3E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9DAE45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0338879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4076A17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B7DCFEC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943A0C" w:rsidRPr="00B81E19" w14:paraId="4BDE4738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7DF9F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CA873E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7B31D01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D6C9425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97C0EAF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74C0EBD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943A0C" w:rsidRPr="00B81E19" w14:paraId="628CB00F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F1207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43527C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C044E1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1F1972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71FFC9C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12AD07B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943A0C" w:rsidRPr="00B81E19" w14:paraId="0F5C84C3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B2430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B82A97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746C4F0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0FDFC1D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ABD9E9A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77A7161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943A0C" w:rsidRPr="00B81E19" w14:paraId="54A5B110" w14:textId="77777777" w:rsidTr="00943A0C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DDD3E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FD7A67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94D8408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DCEECBD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65CF397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6F9B51C" w14:textId="77777777" w:rsidR="00943A0C" w:rsidRPr="00B81E19" w:rsidRDefault="00943A0C" w:rsidP="0094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81E1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</w:tbl>
    <w:p w14:paraId="0F0036F9" w14:textId="77777777" w:rsidR="00D32149" w:rsidRDefault="00D32149" w:rsidP="00D3214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065D463" w14:textId="37BADDEC" w:rsidR="00555083" w:rsidRPr="00D32149" w:rsidRDefault="00555083" w:rsidP="00555083">
      <w:pPr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Alternatively, you can </w:t>
      </w:r>
      <w:r w:rsidR="0023329F">
        <w:rPr>
          <w:rFonts w:ascii="Times New Roman" w:hAnsi="Times New Roman" w:cs="Times New Roman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 xml:space="preserve"> these one at a time and rinse the flask / beaker between experiments</w:t>
      </w:r>
    </w:p>
    <w:p w14:paraId="2828152B" w14:textId="24CF5507" w:rsidR="004A4056" w:rsidRPr="00C003A2" w:rsidRDefault="00FE3486" w:rsidP="00FE348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E3486">
        <w:rPr>
          <w:rFonts w:ascii="Times New Roman" w:hAnsi="Times New Roman" w:cs="Times New Roman"/>
          <w:sz w:val="24"/>
          <w:szCs w:val="24"/>
        </w:rPr>
        <w:t>When you are ready to start you should add 1</w:t>
      </w:r>
      <w:r w:rsidR="0023329F">
        <w:rPr>
          <w:rFonts w:ascii="Times New Roman" w:hAnsi="Times New Roman" w:cs="Times New Roman"/>
          <w:sz w:val="24"/>
          <w:szCs w:val="24"/>
        </w:rPr>
        <w:t xml:space="preserve"> </w:t>
      </w:r>
      <w:r w:rsidRPr="00FE3486">
        <w:rPr>
          <w:rFonts w:ascii="Times New Roman" w:hAnsi="Times New Roman" w:cs="Times New Roman"/>
          <w:sz w:val="24"/>
          <w:szCs w:val="24"/>
        </w:rPr>
        <w:t>cm</w:t>
      </w:r>
      <w:r w:rsidR="0023329F" w:rsidRPr="002332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86">
        <w:rPr>
          <w:rFonts w:ascii="Times New Roman" w:hAnsi="Times New Roman" w:cs="Times New Roman"/>
          <w:sz w:val="24"/>
          <w:szCs w:val="24"/>
        </w:rPr>
        <w:t xml:space="preserve">of hydrogen peroxide solution to the </w:t>
      </w:r>
      <w:r w:rsidR="0023329F">
        <w:rPr>
          <w:rFonts w:ascii="Times New Roman" w:hAnsi="Times New Roman" w:cs="Times New Roman"/>
          <w:sz w:val="24"/>
          <w:szCs w:val="24"/>
        </w:rPr>
        <w:t xml:space="preserve">first </w:t>
      </w:r>
      <w:r w:rsidRPr="00FE3486">
        <w:rPr>
          <w:rFonts w:ascii="Times New Roman" w:hAnsi="Times New Roman" w:cs="Times New Roman"/>
          <w:sz w:val="24"/>
          <w:szCs w:val="24"/>
        </w:rPr>
        <w:t>beaker and start timing</w:t>
      </w:r>
      <w:r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="004A4056" w:rsidRPr="00C003A2">
        <w:rPr>
          <w:rFonts w:ascii="Times New Roman" w:hAnsi="Times New Roman" w:cs="Times New Roman"/>
          <w:sz w:val="24"/>
          <w:szCs w:val="24"/>
        </w:rPr>
        <w:t>Tum on the water tap and the suction from the pump will ensure that the ﬁlter paper adheres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="004A4056" w:rsidRPr="00C003A2">
        <w:rPr>
          <w:rFonts w:ascii="Times New Roman" w:hAnsi="Times New Roman" w:cs="Times New Roman"/>
          <w:sz w:val="24"/>
          <w:szCs w:val="24"/>
        </w:rPr>
        <w:t>firmly to the perforated bed of the funnel.</w:t>
      </w:r>
    </w:p>
    <w:p w14:paraId="24C0E5B8" w14:textId="2DDF5A5D" w:rsidR="004A4056" w:rsidRPr="00C003A2" w:rsidRDefault="0023329F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soon as the blue/black colour appears, stop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record the time</w:t>
      </w:r>
      <w:r w:rsidR="00C14B66">
        <w:rPr>
          <w:rFonts w:ascii="Times New Roman" w:hAnsi="Times New Roman" w:cs="Times New Roman"/>
          <w:sz w:val="24"/>
          <w:szCs w:val="24"/>
        </w:rPr>
        <w:t xml:space="preserve"> (in seconds)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A195E" w14:textId="0E680641" w:rsidR="004A4056" w:rsidRPr="00C003A2" w:rsidRDefault="004A6779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the flask / beaker if you are only using one and fill it with the next set of reagents.</w:t>
      </w:r>
    </w:p>
    <w:p w14:paraId="4BDE00AB" w14:textId="2DE7B478" w:rsidR="004A4056" w:rsidRPr="00C003A2" w:rsidRDefault="004A6779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1 </w:t>
      </w:r>
      <w:r w:rsidRPr="004A6779">
        <w:rPr>
          <w:rFonts w:ascii="Times New Roman" w:hAnsi="Times New Roman" w:cs="Times New Roman"/>
          <w:sz w:val="24"/>
          <w:szCs w:val="24"/>
        </w:rPr>
        <w:t>cm</w:t>
      </w:r>
      <w:r w:rsidRPr="004A67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hydrogen peroxide, as before, and time how long it takes to for the colour to appear.</w:t>
      </w:r>
    </w:p>
    <w:p w14:paraId="38C498E6" w14:textId="3AFE18BB" w:rsidR="009C02FC" w:rsidRPr="00C65949" w:rsidRDefault="004A6779" w:rsidP="004A405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again for the rest</w:t>
      </w:r>
      <w:r w:rsidR="00C6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C65949">
        <w:rPr>
          <w:rFonts w:ascii="Times New Roman" w:hAnsi="Times New Roman" w:cs="Times New Roman"/>
          <w:sz w:val="24"/>
          <w:szCs w:val="24"/>
        </w:rPr>
        <w:t>mixtures</w:t>
      </w:r>
    </w:p>
    <w:p w14:paraId="3B01F31F" w14:textId="77777777" w:rsid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B6797D3" w14:textId="4035F080" w:rsidR="00C65949" w:rsidRDefault="00090F2F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results.</w:t>
      </w:r>
    </w:p>
    <w:p w14:paraId="4161B191" w14:textId="58FF9DB4" w:rsidR="00C14B66" w:rsidRDefault="00C14B66" w:rsidP="00C14B6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reciprocal of the times (in seconds) 1 / t</w:t>
      </w:r>
    </w:p>
    <w:p w14:paraId="02C3FB4D" w14:textId="731B1750" w:rsidR="00090F2F" w:rsidRPr="004A4056" w:rsidRDefault="00090F2F" w:rsidP="00C14B66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w:r w:rsidR="004C74BA">
        <w:rPr>
          <w:rFonts w:ascii="Times New Roman" w:hAnsi="Times New Roman" w:cs="Times New Roman"/>
          <w:sz w:val="24"/>
          <w:szCs w:val="24"/>
        </w:rPr>
        <w:t>concentration of potassium iodide against the reciprocal of the time.</w:t>
      </w:r>
    </w:p>
    <w:p w14:paraId="0C57F969" w14:textId="77777777" w:rsidR="004B2B6E" w:rsidRDefault="004B2B6E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64EB" w14:textId="0F8C16EB" w:rsidR="00486514" w:rsidRPr="001E5D37" w:rsidRDefault="00486514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7DADD3F7" w14:textId="6A55C1DF" w:rsidR="00C67CE9" w:rsidRDefault="00AC09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avoid temperature changes </w:t>
      </w:r>
      <w:r w:rsidR="00356DA2">
        <w:rPr>
          <w:rFonts w:ascii="Times New Roman" w:hAnsi="Times New Roman" w:cs="Times New Roman"/>
          <w:sz w:val="24"/>
          <w:szCs w:val="24"/>
        </w:rPr>
        <w:t>confusing the issue, ensure that all the reagents are put out in the laboratory early enough for the temperature to equilibrate – especially is, as is common, the hydrogen peroxide has been kept in the fridge.</w:t>
      </w:r>
    </w:p>
    <w:p w14:paraId="6B6FB61F" w14:textId="77777777" w:rsidR="00945A2B" w:rsidRDefault="00945A2B">
      <w:pPr>
        <w:rPr>
          <w:rFonts w:ascii="Times New Roman" w:hAnsi="Times New Roman" w:cs="Times New Roman"/>
          <w:sz w:val="24"/>
          <w:szCs w:val="24"/>
        </w:rPr>
      </w:pPr>
    </w:p>
    <w:p w14:paraId="1D012D3A" w14:textId="3F7AF758" w:rsidR="00945A2B" w:rsidRPr="008F050B" w:rsidRDefault="00945A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50B">
        <w:rPr>
          <w:rFonts w:ascii="Times New Roman" w:hAnsi="Times New Roman" w:cs="Times New Roman"/>
          <w:b/>
          <w:bCs/>
          <w:sz w:val="24"/>
          <w:szCs w:val="24"/>
        </w:rPr>
        <w:t>Extensions</w:t>
      </w:r>
    </w:p>
    <w:p w14:paraId="5CFD40C0" w14:textId="1BC57F71" w:rsidR="00945A2B" w:rsidRDefault="00945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use a similar experiment and keep the potassium iodide constant and see the effect of changing the temperature</w:t>
      </w:r>
    </w:p>
    <w:p w14:paraId="39B8F2B9" w14:textId="1C3985AD" w:rsidR="00945A2B" w:rsidRDefault="00C67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could repeat at different pH values</w:t>
      </w:r>
    </w:p>
    <w:p w14:paraId="4255A773" w14:textId="736BAF6A" w:rsidR="007C46A0" w:rsidRPr="00A70BC0" w:rsidRDefault="00A70BC0" w:rsidP="00A70BC0">
      <w:pPr>
        <w:pStyle w:val="NoSpacing"/>
        <w:rPr>
          <w:b/>
          <w:bCs/>
        </w:rPr>
      </w:pPr>
      <w:r w:rsidRPr="00A70BC0">
        <w:rPr>
          <w:b/>
          <w:bCs/>
        </w:rPr>
        <w:lastRenderedPageBreak/>
        <w:t>Technician Guide</w:t>
      </w:r>
    </w:p>
    <w:p w14:paraId="6B05AC62" w14:textId="77777777" w:rsidR="007C46A0" w:rsidRDefault="007C46A0" w:rsidP="007C46A0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PPA 1</w:t>
      </w:r>
    </w:p>
    <w:p w14:paraId="7EBE760C" w14:textId="77777777" w:rsidR="007C46A0" w:rsidRDefault="007C46A0">
      <w:pPr>
        <w:rPr>
          <w:rFonts w:ascii="Times New Roman" w:hAnsi="Times New Roman" w:cs="Times New Roman"/>
          <w:sz w:val="24"/>
          <w:szCs w:val="24"/>
        </w:rPr>
      </w:pPr>
    </w:p>
    <w:p w14:paraId="6BC3B486" w14:textId="77777777" w:rsidR="007C46A0" w:rsidRDefault="007C46A0" w:rsidP="007C46A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 need</w:t>
      </w:r>
    </w:p>
    <w:p w14:paraId="277D2BD5" w14:textId="30D0784F" w:rsidR="00FE1BBB" w:rsidRPr="00FE1BBB" w:rsidRDefault="003B6C59" w:rsidP="007C46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Volumes are rounded up to allow for a little extra.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7C46A0" w:rsidRPr="00BF74EA" w14:paraId="59989B40" w14:textId="77777777" w:rsidTr="00514CEF">
        <w:tc>
          <w:tcPr>
            <w:tcW w:w="4815" w:type="dxa"/>
          </w:tcPr>
          <w:p w14:paraId="4DF176C9" w14:textId="6F761885" w:rsidR="007C46A0" w:rsidRPr="00BF74EA" w:rsidRDefault="003B6C59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9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10 cm</w:t>
            </w:r>
            <w:r w:rsidRPr="003B6C59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</w:rPr>
              <w:t>3</w:t>
            </w:r>
            <w:r w:rsidRPr="003B6C59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 xml:space="preserve">Hydrogen peroxide 3 vol (0.25 mol </w:t>
            </w:r>
            <w:r w:rsidR="007C46A0" w:rsidRPr="00B70B1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C46A0" w:rsidRPr="00B70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7C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>/ 0.83%)</w:t>
            </w:r>
          </w:p>
        </w:tc>
        <w:tc>
          <w:tcPr>
            <w:tcW w:w="4535" w:type="dxa"/>
          </w:tcPr>
          <w:p w14:paraId="4366CB78" w14:textId="4B5DB098" w:rsidR="007C46A0" w:rsidRPr="00BF74EA" w:rsidRDefault="00C50B3E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20 cm</w:t>
            </w: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</w:rPr>
              <w:t>3</w:t>
            </w: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 xml:space="preserve">Potassium iodide solution 0.5 mol </w:t>
            </w:r>
            <w:r w:rsidR="007C46A0" w:rsidRPr="00E827D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C46A0" w:rsidRPr="00E82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7C46A0" w:rsidRPr="00E8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46A0" w:rsidRPr="00BF74EA" w14:paraId="01BC5C39" w14:textId="77777777" w:rsidTr="00514CEF">
        <w:tc>
          <w:tcPr>
            <w:tcW w:w="4815" w:type="dxa"/>
          </w:tcPr>
          <w:p w14:paraId="4E88CC3A" w14:textId="79E0F485" w:rsidR="007C46A0" w:rsidRPr="00BF74EA" w:rsidRDefault="00FE1BBB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59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150 cm</w:t>
            </w:r>
            <w:r w:rsidRPr="003B6C59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</w:rPr>
              <w:t>3</w:t>
            </w:r>
            <w:r w:rsidRPr="003B6C59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 xml:space="preserve">Sulphuric acid 0.05 </w:t>
            </w:r>
            <w:r w:rsidR="007C46A0" w:rsidRPr="00E827DF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="007C46A0" w:rsidRPr="00E82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7C46A0" w:rsidRPr="00E82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710FAF13" w14:textId="5E87D120" w:rsidR="007C46A0" w:rsidRPr="00BF74EA" w:rsidRDefault="00C50B3E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10 cm</w:t>
            </w: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</w:rPr>
              <w:t>3</w:t>
            </w: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 xml:space="preserve">Sodium thiosulphate solution 0.01 mol </w:t>
            </w:r>
            <w:r w:rsidR="007C46A0" w:rsidRPr="00B675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C46A0" w:rsidRPr="00B675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7C46A0" w:rsidRPr="00B67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46A0" w:rsidRPr="00BF74EA" w14:paraId="24A58609" w14:textId="77777777" w:rsidTr="00514CEF">
        <w:tc>
          <w:tcPr>
            <w:tcW w:w="4815" w:type="dxa"/>
          </w:tcPr>
          <w:p w14:paraId="322AB4F9" w14:textId="1777097F" w:rsidR="007C46A0" w:rsidRPr="00BF74EA" w:rsidRDefault="00C50B3E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10 cm</w:t>
            </w: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</w:rPr>
              <w:t>3</w:t>
            </w:r>
            <w:r w:rsidRPr="00C50B3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>Starch solution (~ 0.4%)</w:t>
            </w:r>
          </w:p>
        </w:tc>
        <w:tc>
          <w:tcPr>
            <w:tcW w:w="4535" w:type="dxa"/>
          </w:tcPr>
          <w:p w14:paraId="2B6D8C21" w14:textId="528CCCE9" w:rsidR="007C46A0" w:rsidRPr="00BF74EA" w:rsidRDefault="00F4681E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81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5 cm</w:t>
            </w:r>
            <w:r w:rsidRPr="00F4681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</w:rPr>
              <w:t>3</w:t>
            </w:r>
            <w:r w:rsidRPr="00F4681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7C46A0" w:rsidRPr="00BF74EA" w14:paraId="6CD1D771" w14:textId="77777777" w:rsidTr="00514CEF">
        <w:tc>
          <w:tcPr>
            <w:tcW w:w="4815" w:type="dxa"/>
          </w:tcPr>
          <w:p w14:paraId="7D13DC03" w14:textId="3FC4252D" w:rsidR="007C46A0" w:rsidRPr="00BF74EA" w:rsidRDefault="008F050B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B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1 or 5 </w:t>
            </w:r>
            <w:r w:rsidR="007C46A0">
              <w:rPr>
                <w:rFonts w:ascii="Times New Roman" w:hAnsi="Times New Roman" w:cs="Times New Roman"/>
                <w:sz w:val="24"/>
                <w:szCs w:val="24"/>
              </w:rPr>
              <w:t>Small beakers / flasks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</w:t>
            </w:r>
            <w:r w:rsidRPr="008F050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F05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7DEC49A2" w14:textId="77777777" w:rsidR="007C46A0" w:rsidRPr="00BF74EA" w:rsidRDefault="007C46A0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A783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A78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</w:tr>
      <w:tr w:rsidR="007C46A0" w:rsidRPr="00BF74EA" w14:paraId="18D41075" w14:textId="77777777" w:rsidTr="00514CEF">
        <w:tc>
          <w:tcPr>
            <w:tcW w:w="4815" w:type="dxa"/>
          </w:tcPr>
          <w:p w14:paraId="4942F32D" w14:textId="77777777" w:rsidR="007C46A0" w:rsidRPr="00BF74EA" w:rsidRDefault="007C46A0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Pipettes (3 </w:t>
            </w:r>
            <w:r w:rsidRPr="00D523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52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pipettes are suitable but any others able to measure from 1 – 5 </w:t>
            </w:r>
            <w:r w:rsidRPr="00D523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52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fine</w:t>
            </w:r>
          </w:p>
        </w:tc>
        <w:tc>
          <w:tcPr>
            <w:tcW w:w="4535" w:type="dxa"/>
          </w:tcPr>
          <w:p w14:paraId="2877D932" w14:textId="77777777" w:rsidR="007C46A0" w:rsidRPr="00BF74EA" w:rsidRDefault="007C46A0" w:rsidP="00514CE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</w:tr>
    </w:tbl>
    <w:p w14:paraId="788D9B8A" w14:textId="77777777" w:rsidR="008F050B" w:rsidRDefault="008F050B">
      <w:pPr>
        <w:rPr>
          <w:rFonts w:ascii="Times New Roman" w:hAnsi="Times New Roman" w:cs="Times New Roman"/>
          <w:sz w:val="24"/>
          <w:szCs w:val="24"/>
        </w:rPr>
      </w:pPr>
    </w:p>
    <w:p w14:paraId="6B94FFBB" w14:textId="77777777" w:rsidR="008F050B" w:rsidRPr="00BF74EA" w:rsidRDefault="008F050B" w:rsidP="008F05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4E2399DA" w14:textId="77777777" w:rsidR="008F050B" w:rsidRDefault="008F050B" w:rsidP="008F050B">
      <w:pPr>
        <w:pStyle w:val="ListParagraph"/>
        <w:numPr>
          <w:ilvl w:val="0"/>
          <w:numId w:val="9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pipettes and/or measuring cylinders, add the following reagents to a set of flasks / beakers.</w:t>
      </w:r>
    </w:p>
    <w:tbl>
      <w:tblPr>
        <w:tblW w:w="883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9"/>
        <w:gridCol w:w="1569"/>
        <w:gridCol w:w="1569"/>
        <w:gridCol w:w="1388"/>
        <w:gridCol w:w="1750"/>
      </w:tblGrid>
      <w:tr w:rsidR="008F050B" w:rsidRPr="00943A0C" w14:paraId="1B28ADFE" w14:textId="77777777" w:rsidTr="00514CEF">
        <w:trPr>
          <w:trHeight w:val="288"/>
        </w:trPr>
        <w:tc>
          <w:tcPr>
            <w:tcW w:w="992" w:type="dxa"/>
            <w:shd w:val="clear" w:color="auto" w:fill="auto"/>
            <w:noWrap/>
            <w:hideMark/>
          </w:tcPr>
          <w:p w14:paraId="46D20FD8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Expt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03B6AE89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Sulphuric acid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cm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125261D0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Starch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cm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14:paraId="7D7F2A32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Potassium iodide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cm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282C4DD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Water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cm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3DC72023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Sodium thiosulphate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cm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</w:tr>
      <w:tr w:rsidR="008F050B" w:rsidRPr="00943A0C" w14:paraId="471D1325" w14:textId="77777777" w:rsidTr="00514CEF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7A37F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37F7C8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2999CA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0FD949A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B3AB6F5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68994C4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8F050B" w:rsidRPr="00943A0C" w14:paraId="68F7989F" w14:textId="77777777" w:rsidTr="00514CEF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45A84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7C15F42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7030A2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067F89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3576597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AE11BE3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8F050B" w:rsidRPr="00943A0C" w14:paraId="2379BF45" w14:textId="77777777" w:rsidTr="00514CEF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6FEB3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860B4C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36C163C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9DDB67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66F6F5ED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B457A83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8F050B" w:rsidRPr="00943A0C" w14:paraId="43C04EF6" w14:textId="77777777" w:rsidTr="00514CEF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B7F14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E36E0E8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A5EF86D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86D46C3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43408686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D759ACC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8F050B" w:rsidRPr="00943A0C" w14:paraId="05F6C6B9" w14:textId="77777777" w:rsidTr="00514CEF">
        <w:trPr>
          <w:trHeight w:val="288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21ED1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D84FD89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FF40CB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865854A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9B71DAE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0FA8615" w14:textId="77777777" w:rsidR="008F050B" w:rsidRPr="00943A0C" w:rsidRDefault="008F050B" w:rsidP="0051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43A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</w:tbl>
    <w:p w14:paraId="67325AAE" w14:textId="77777777" w:rsidR="008F050B" w:rsidRDefault="008F050B" w:rsidP="008F05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1CDBD40" w14:textId="77777777" w:rsidR="008F050B" w:rsidRPr="00D32149" w:rsidRDefault="008F050B" w:rsidP="008F050B">
      <w:pPr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Alternatively, you can prepare these one at a time and rinse the flask / beaker between experiments</w:t>
      </w:r>
    </w:p>
    <w:p w14:paraId="1CE1F347" w14:textId="77777777" w:rsidR="008F050B" w:rsidRPr="00C003A2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E3486">
        <w:rPr>
          <w:rFonts w:ascii="Times New Roman" w:hAnsi="Times New Roman" w:cs="Times New Roman"/>
          <w:sz w:val="24"/>
          <w:szCs w:val="24"/>
        </w:rPr>
        <w:t>When you are ready to start you should add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86">
        <w:rPr>
          <w:rFonts w:ascii="Times New Roman" w:hAnsi="Times New Roman" w:cs="Times New Roman"/>
          <w:sz w:val="24"/>
          <w:szCs w:val="24"/>
        </w:rPr>
        <w:t>cm</w:t>
      </w:r>
      <w:r w:rsidRPr="002332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86">
        <w:rPr>
          <w:rFonts w:ascii="Times New Roman" w:hAnsi="Times New Roman" w:cs="Times New Roman"/>
          <w:sz w:val="24"/>
          <w:szCs w:val="24"/>
        </w:rPr>
        <w:t xml:space="preserve">of hydrogen peroxide solution to the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Pr="00FE3486">
        <w:rPr>
          <w:rFonts w:ascii="Times New Roman" w:hAnsi="Times New Roman" w:cs="Times New Roman"/>
          <w:sz w:val="24"/>
          <w:szCs w:val="24"/>
        </w:rPr>
        <w:t>beaker and start timing</w:t>
      </w:r>
      <w:r w:rsidRPr="00C003A2">
        <w:rPr>
          <w:rFonts w:ascii="Times New Roman" w:hAnsi="Times New Roman" w:cs="Times New Roman"/>
          <w:sz w:val="24"/>
          <w:szCs w:val="24"/>
        </w:rPr>
        <w:t xml:space="preserve"> Tum on the water tap and the suction from the pump will ensure that the ﬁlter paper adheres firmly to the perforated bed of the funnel.</w:t>
      </w:r>
    </w:p>
    <w:p w14:paraId="233EB905" w14:textId="77777777" w:rsidR="008F050B" w:rsidRPr="00C003A2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soon as the blue/black colour appears, stop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record the time (in seconds).</w:t>
      </w:r>
    </w:p>
    <w:p w14:paraId="384CC092" w14:textId="77777777" w:rsidR="008F050B" w:rsidRPr="00C003A2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the flask / beaker if you are only using one and fill it with the next set of reagents.</w:t>
      </w:r>
    </w:p>
    <w:p w14:paraId="73846D03" w14:textId="77777777" w:rsidR="008F050B" w:rsidRPr="00C003A2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1 </w:t>
      </w:r>
      <w:r w:rsidRPr="004A6779">
        <w:rPr>
          <w:rFonts w:ascii="Times New Roman" w:hAnsi="Times New Roman" w:cs="Times New Roman"/>
          <w:sz w:val="24"/>
          <w:szCs w:val="24"/>
        </w:rPr>
        <w:t>cm</w:t>
      </w:r>
      <w:r w:rsidRPr="004A67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hydrogen peroxide, as before, and time how long it takes to for the colour to appear.</w:t>
      </w:r>
    </w:p>
    <w:p w14:paraId="3A571356" w14:textId="77777777" w:rsidR="008F050B" w:rsidRPr="00C65949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Repeat again for the rest of the mixtures</w:t>
      </w:r>
    </w:p>
    <w:p w14:paraId="398D9ED6" w14:textId="77777777" w:rsidR="008F050B" w:rsidRDefault="008F050B" w:rsidP="008F05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13545B" w14:textId="77777777" w:rsidR="008F050B" w:rsidRDefault="008F050B" w:rsidP="008F05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results.</w:t>
      </w:r>
    </w:p>
    <w:p w14:paraId="4597EE04" w14:textId="77777777" w:rsidR="008F050B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reciprocal of the times (in seconds) 1 / t</w:t>
      </w:r>
    </w:p>
    <w:p w14:paraId="7092E9D0" w14:textId="77777777" w:rsidR="008F050B" w:rsidRPr="004A4056" w:rsidRDefault="008F050B" w:rsidP="008F050B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a graph of concentration of potassium iodide against the reciprocal of the time.</w:t>
      </w:r>
    </w:p>
    <w:p w14:paraId="0A059FFA" w14:textId="77777777" w:rsidR="008F050B" w:rsidRDefault="008F050B">
      <w:pPr>
        <w:rPr>
          <w:rFonts w:ascii="Times New Roman" w:hAnsi="Times New Roman" w:cs="Times New Roman"/>
          <w:sz w:val="24"/>
          <w:szCs w:val="24"/>
        </w:rPr>
      </w:pPr>
    </w:p>
    <w:p w14:paraId="7B77CB09" w14:textId="77777777" w:rsidR="008F050B" w:rsidRPr="001E5D37" w:rsidRDefault="008F050B" w:rsidP="008F05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1797B00B" w14:textId="58A0825F" w:rsidR="004A4056" w:rsidRPr="00A70BC0" w:rsidRDefault="008F050B" w:rsidP="00A70B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avoid temperature changes confusing the issue, ensure that all the reagents are put out in the laboratory early enough for the temperature to equilibrate – especially is, as is common, the hydrogen peroxide has been kept in the fridg</w:t>
      </w:r>
      <w:r w:rsidR="00A70BC0">
        <w:rPr>
          <w:rFonts w:ascii="Times New Roman" w:hAnsi="Times New Roman" w:cs="Times New Roman"/>
          <w:sz w:val="24"/>
          <w:szCs w:val="24"/>
        </w:rPr>
        <w:t>e</w:t>
      </w:r>
    </w:p>
    <w:sectPr w:rsidR="004A4056" w:rsidRPr="00A70BC0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50A80"/>
    <w:rsid w:val="00054D6A"/>
    <w:rsid w:val="00090F2F"/>
    <w:rsid w:val="00100866"/>
    <w:rsid w:val="00127AB1"/>
    <w:rsid w:val="001864EC"/>
    <w:rsid w:val="001C5D03"/>
    <w:rsid w:val="001E5D37"/>
    <w:rsid w:val="00204FA3"/>
    <w:rsid w:val="00205DEB"/>
    <w:rsid w:val="0023329F"/>
    <w:rsid w:val="0024392C"/>
    <w:rsid w:val="00343AB3"/>
    <w:rsid w:val="00356DA2"/>
    <w:rsid w:val="0037733E"/>
    <w:rsid w:val="003914F3"/>
    <w:rsid w:val="003B0536"/>
    <w:rsid w:val="003B6C59"/>
    <w:rsid w:val="004608E8"/>
    <w:rsid w:val="00475815"/>
    <w:rsid w:val="00486514"/>
    <w:rsid w:val="004A4056"/>
    <w:rsid w:val="004A6779"/>
    <w:rsid w:val="004B2B6E"/>
    <w:rsid w:val="004C74BA"/>
    <w:rsid w:val="004D120D"/>
    <w:rsid w:val="004F73FB"/>
    <w:rsid w:val="00512BF4"/>
    <w:rsid w:val="00524D96"/>
    <w:rsid w:val="005256A5"/>
    <w:rsid w:val="00555083"/>
    <w:rsid w:val="005A7838"/>
    <w:rsid w:val="005D0BE0"/>
    <w:rsid w:val="006004BD"/>
    <w:rsid w:val="006139CA"/>
    <w:rsid w:val="00624417"/>
    <w:rsid w:val="00656759"/>
    <w:rsid w:val="0066791F"/>
    <w:rsid w:val="0068359C"/>
    <w:rsid w:val="00693CD2"/>
    <w:rsid w:val="006A71E3"/>
    <w:rsid w:val="006F77C8"/>
    <w:rsid w:val="007A2D47"/>
    <w:rsid w:val="007C46A0"/>
    <w:rsid w:val="007F0854"/>
    <w:rsid w:val="00847A36"/>
    <w:rsid w:val="008F050B"/>
    <w:rsid w:val="00943A0C"/>
    <w:rsid w:val="00945A2B"/>
    <w:rsid w:val="009C02FC"/>
    <w:rsid w:val="00A70BC0"/>
    <w:rsid w:val="00AA6A3D"/>
    <w:rsid w:val="00AC090E"/>
    <w:rsid w:val="00AE33FF"/>
    <w:rsid w:val="00AE5AB9"/>
    <w:rsid w:val="00B27496"/>
    <w:rsid w:val="00B37E66"/>
    <w:rsid w:val="00B53D53"/>
    <w:rsid w:val="00B6750E"/>
    <w:rsid w:val="00B70390"/>
    <w:rsid w:val="00B70B1F"/>
    <w:rsid w:val="00B813FA"/>
    <w:rsid w:val="00B81E19"/>
    <w:rsid w:val="00BA58AE"/>
    <w:rsid w:val="00BF74EA"/>
    <w:rsid w:val="00C003A2"/>
    <w:rsid w:val="00C14B66"/>
    <w:rsid w:val="00C249BE"/>
    <w:rsid w:val="00C50B3E"/>
    <w:rsid w:val="00C65949"/>
    <w:rsid w:val="00C675B4"/>
    <w:rsid w:val="00C67CE9"/>
    <w:rsid w:val="00CB2096"/>
    <w:rsid w:val="00D32149"/>
    <w:rsid w:val="00D40064"/>
    <w:rsid w:val="00D523DD"/>
    <w:rsid w:val="00D55D04"/>
    <w:rsid w:val="00D86CAF"/>
    <w:rsid w:val="00E02EE6"/>
    <w:rsid w:val="00E1515F"/>
    <w:rsid w:val="00E20135"/>
    <w:rsid w:val="00E827DF"/>
    <w:rsid w:val="00EC6602"/>
    <w:rsid w:val="00ED1B94"/>
    <w:rsid w:val="00F4681E"/>
    <w:rsid w:val="00F721CC"/>
    <w:rsid w:val="00FC1DED"/>
    <w:rsid w:val="00FD3666"/>
    <w:rsid w:val="00FE1BBB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0B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83</cp:revision>
  <dcterms:created xsi:type="dcterms:W3CDTF">2020-10-20T16:44:00Z</dcterms:created>
  <dcterms:modified xsi:type="dcterms:W3CDTF">2021-12-08T14:53:00Z</dcterms:modified>
</cp:coreProperties>
</file>