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B2B7" w14:textId="3ECF202D" w:rsidR="0006341D" w:rsidRDefault="0006341D" w:rsidP="0006341D">
      <w:pPr>
        <w:rPr>
          <w:rFonts w:ascii="Calibri" w:hAnsi="Calibri" w:cs="Calibri"/>
          <w:b/>
          <w:bCs/>
          <w:color w:val="767171"/>
          <w:sz w:val="28"/>
          <w:szCs w:val="28"/>
        </w:rPr>
      </w:pPr>
      <w:r>
        <w:rPr>
          <w:rFonts w:ascii="Calibri" w:hAnsi="Calibri" w:cs="Calibri"/>
          <w:b/>
          <w:bCs/>
          <w:noProof/>
          <w:color w:val="767171"/>
          <w:sz w:val="28"/>
          <w:szCs w:val="28"/>
        </w:rPr>
        <w:drawing>
          <wp:anchor distT="0" distB="0" distL="114300" distR="114300" simplePos="0" relativeHeight="251668480" behindDoc="0" locked="0" layoutInCell="1" allowOverlap="1" wp14:anchorId="01A7ED8D" wp14:editId="2250F040">
            <wp:simplePos x="0" y="0"/>
            <wp:positionH relativeFrom="column">
              <wp:posOffset>4638675</wp:posOffset>
            </wp:positionH>
            <wp:positionV relativeFrom="paragraph">
              <wp:posOffset>-593725</wp:posOffset>
            </wp:positionV>
            <wp:extent cx="1447800" cy="59396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593969"/>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b/>
          <w:bCs/>
          <w:color w:val="767171"/>
          <w:sz w:val="28"/>
          <w:szCs w:val="28"/>
        </w:rPr>
        <w:t xml:space="preserve">Education Manager – </w:t>
      </w:r>
      <w:r w:rsidR="002C6766">
        <w:rPr>
          <w:rFonts w:ascii="Calibri" w:hAnsi="Calibri" w:cs="Calibri"/>
          <w:b/>
          <w:bCs/>
          <w:color w:val="767171"/>
          <w:sz w:val="28"/>
          <w:szCs w:val="28"/>
        </w:rPr>
        <w:t>Early Years and Primary</w:t>
      </w:r>
    </w:p>
    <w:p w14:paraId="2B74DDEB" w14:textId="77777777" w:rsidR="00A5638F" w:rsidRPr="002E21BC" w:rsidRDefault="00A5638F" w:rsidP="00A5638F">
      <w:pPr>
        <w:rPr>
          <w:rFonts w:ascii="Calibri" w:hAnsi="Calibri" w:cs="Calibri"/>
          <w:b/>
          <w:bCs/>
          <w:color w:val="767171"/>
          <w:sz w:val="22"/>
          <w:szCs w:val="22"/>
        </w:rPr>
      </w:pPr>
    </w:p>
    <w:p w14:paraId="3D72435C" w14:textId="3C2784DB" w:rsidR="00A5638F" w:rsidRPr="001A7124" w:rsidRDefault="00A5638F" w:rsidP="00A5638F">
      <w:pPr>
        <w:shd w:val="clear" w:color="auto" w:fill="FFFFFF"/>
        <w:spacing w:after="160" w:line="240" w:lineRule="atLeast"/>
        <w:ind w:right="240"/>
        <w:outlineLvl w:val="0"/>
        <w:rPr>
          <w:rFonts w:asciiTheme="minorHAnsi" w:hAnsiTheme="minorHAnsi" w:cstheme="minorHAnsi"/>
          <w:b/>
          <w:color w:val="767171" w:themeColor="background2" w:themeShade="80"/>
          <w:kern w:val="36"/>
          <w:sz w:val="22"/>
          <w:szCs w:val="22"/>
          <w:lang w:eastAsia="en-GB"/>
        </w:rPr>
      </w:pPr>
      <w:r w:rsidRPr="001A7124">
        <w:rPr>
          <w:rFonts w:asciiTheme="minorHAnsi" w:hAnsiTheme="minorHAnsi" w:cstheme="minorHAnsi"/>
          <w:b/>
          <w:color w:val="767171" w:themeColor="background2" w:themeShade="80"/>
          <w:kern w:val="36"/>
          <w:sz w:val="22"/>
          <w:szCs w:val="22"/>
          <w:lang w:eastAsia="en-GB"/>
        </w:rPr>
        <w:t xml:space="preserve">Dunfermline – salary   </w:t>
      </w:r>
      <w:r w:rsidRPr="001A7124">
        <w:rPr>
          <w:rFonts w:asciiTheme="minorHAnsi" w:hAnsiTheme="minorHAnsi" w:cstheme="minorHAnsi"/>
          <w:color w:val="767171" w:themeColor="background2" w:themeShade="80"/>
          <w:sz w:val="22"/>
          <w:szCs w:val="22"/>
          <w:shd w:val="clear" w:color="auto" w:fill="FAF9F8"/>
        </w:rPr>
        <w:t xml:space="preserve"> </w:t>
      </w:r>
      <w:r w:rsidR="001A7124" w:rsidRPr="001A7124">
        <w:rPr>
          <w:rFonts w:asciiTheme="minorHAnsi" w:hAnsiTheme="minorHAnsi" w:cstheme="minorHAnsi"/>
          <w:b/>
          <w:bCs/>
          <w:color w:val="767171" w:themeColor="background2" w:themeShade="80"/>
          <w:sz w:val="22"/>
          <w:szCs w:val="22"/>
        </w:rPr>
        <w:t>£42,448 to £46,227</w:t>
      </w:r>
      <w:r w:rsidRPr="001A7124">
        <w:rPr>
          <w:rFonts w:asciiTheme="minorHAnsi" w:hAnsiTheme="minorHAnsi" w:cstheme="minorHAnsi"/>
          <w:color w:val="767171" w:themeColor="background2" w:themeShade="80"/>
          <w:sz w:val="22"/>
          <w:szCs w:val="22"/>
          <w:shd w:val="clear" w:color="auto" w:fill="FAF9F8"/>
        </w:rPr>
        <w:t xml:space="preserve"> (</w:t>
      </w:r>
      <w:r w:rsidR="000C050A" w:rsidRPr="001A7124">
        <w:rPr>
          <w:rFonts w:asciiTheme="minorHAnsi" w:hAnsiTheme="minorHAnsi" w:cstheme="minorHAnsi"/>
          <w:color w:val="767171" w:themeColor="background2" w:themeShade="80"/>
          <w:sz w:val="22"/>
          <w:szCs w:val="22"/>
          <w:shd w:val="clear" w:color="auto" w:fill="FAF9F8"/>
        </w:rPr>
        <w:t>annual salary review</w:t>
      </w:r>
      <w:r w:rsidR="000B46F8" w:rsidRPr="001A7124">
        <w:rPr>
          <w:rFonts w:asciiTheme="minorHAnsi" w:hAnsiTheme="minorHAnsi" w:cstheme="minorHAnsi"/>
          <w:color w:val="767171" w:themeColor="background2" w:themeShade="80"/>
          <w:sz w:val="22"/>
          <w:szCs w:val="22"/>
          <w:shd w:val="clear" w:color="auto" w:fill="FAF9F8"/>
        </w:rPr>
        <w:t xml:space="preserve"> pending)</w:t>
      </w:r>
      <w:r w:rsidRPr="001A7124">
        <w:rPr>
          <w:rFonts w:asciiTheme="minorHAnsi" w:hAnsiTheme="minorHAnsi" w:cstheme="minorHAnsi"/>
          <w:color w:val="767171" w:themeColor="background2" w:themeShade="80"/>
          <w:sz w:val="22"/>
          <w:szCs w:val="22"/>
          <w:shd w:val="clear" w:color="auto" w:fill="FAF9F8"/>
        </w:rPr>
        <w:t xml:space="preserve"> </w:t>
      </w:r>
    </w:p>
    <w:p w14:paraId="638EE2BB" w14:textId="41E92E70" w:rsidR="00A5638F" w:rsidRPr="002E21BC" w:rsidRDefault="001A7124" w:rsidP="00A5638F">
      <w:pPr>
        <w:shd w:val="clear" w:color="auto" w:fill="FFFFFF"/>
        <w:spacing w:after="160" w:line="240" w:lineRule="atLeast"/>
        <w:ind w:right="240"/>
        <w:outlineLvl w:val="0"/>
        <w:rPr>
          <w:rFonts w:ascii="Calibri" w:hAnsi="Calibri" w:cs="Calibri"/>
          <w:b/>
          <w:color w:val="767171"/>
          <w:kern w:val="36"/>
          <w:sz w:val="22"/>
          <w:szCs w:val="22"/>
          <w:lang w:eastAsia="en-GB"/>
        </w:rPr>
      </w:pPr>
      <w:r>
        <w:rPr>
          <w:rFonts w:ascii="Calibri" w:hAnsi="Calibri" w:cs="Calibri"/>
          <w:b/>
          <w:color w:val="767171"/>
          <w:kern w:val="36"/>
          <w:sz w:val="22"/>
          <w:szCs w:val="22"/>
          <w:lang w:eastAsia="en-GB"/>
        </w:rPr>
        <w:t>18-month</w:t>
      </w:r>
      <w:r w:rsidR="002C6766">
        <w:rPr>
          <w:rFonts w:ascii="Calibri" w:hAnsi="Calibri" w:cs="Calibri"/>
          <w:b/>
          <w:color w:val="767171"/>
          <w:kern w:val="36"/>
          <w:sz w:val="22"/>
          <w:szCs w:val="22"/>
          <w:lang w:eastAsia="en-GB"/>
        </w:rPr>
        <w:t xml:space="preserve"> </w:t>
      </w:r>
      <w:r w:rsidR="000C050A">
        <w:rPr>
          <w:rFonts w:ascii="Calibri" w:hAnsi="Calibri" w:cs="Calibri"/>
          <w:b/>
          <w:color w:val="767171"/>
          <w:kern w:val="36"/>
          <w:sz w:val="22"/>
          <w:szCs w:val="22"/>
          <w:lang w:eastAsia="en-GB"/>
        </w:rPr>
        <w:t>fixed term contract (</w:t>
      </w:r>
      <w:r w:rsidR="002C6766">
        <w:rPr>
          <w:rFonts w:ascii="Calibri" w:hAnsi="Calibri" w:cs="Calibri"/>
          <w:b/>
          <w:color w:val="767171"/>
          <w:kern w:val="36"/>
          <w:sz w:val="22"/>
          <w:szCs w:val="22"/>
          <w:lang w:eastAsia="en-GB"/>
        </w:rPr>
        <w:t xml:space="preserve">potential for </w:t>
      </w:r>
      <w:r w:rsidR="000C050A">
        <w:rPr>
          <w:rFonts w:ascii="Calibri" w:hAnsi="Calibri" w:cs="Calibri"/>
          <w:b/>
          <w:color w:val="767171"/>
          <w:kern w:val="36"/>
          <w:sz w:val="22"/>
          <w:szCs w:val="22"/>
          <w:lang w:eastAsia="en-GB"/>
        </w:rPr>
        <w:t>extension</w:t>
      </w:r>
      <w:r w:rsidR="002C6766">
        <w:rPr>
          <w:rFonts w:ascii="Calibri" w:hAnsi="Calibri" w:cs="Calibri"/>
          <w:b/>
          <w:color w:val="767171"/>
          <w:kern w:val="36"/>
          <w:sz w:val="22"/>
          <w:szCs w:val="22"/>
          <w:lang w:eastAsia="en-GB"/>
        </w:rPr>
        <w:t>)</w:t>
      </w:r>
    </w:p>
    <w:p w14:paraId="7B9D169E" w14:textId="77777777" w:rsidR="00A5638F" w:rsidRPr="002E21BC" w:rsidRDefault="00A5638F" w:rsidP="00A5638F">
      <w:pPr>
        <w:shd w:val="clear" w:color="auto" w:fill="FFFFFF"/>
        <w:spacing w:after="160" w:line="240" w:lineRule="atLeast"/>
        <w:ind w:right="240"/>
        <w:outlineLvl w:val="0"/>
        <w:rPr>
          <w:rFonts w:ascii="Calibri" w:hAnsi="Calibri" w:cs="Calibri"/>
          <w:b/>
          <w:color w:val="767171"/>
          <w:kern w:val="36"/>
          <w:sz w:val="22"/>
          <w:szCs w:val="22"/>
          <w:lang w:eastAsia="en-GB"/>
        </w:rPr>
      </w:pPr>
      <w:r w:rsidRPr="002E21BC">
        <w:rPr>
          <w:rFonts w:ascii="Calibri" w:hAnsi="Calibri" w:cs="Calibri"/>
          <w:b/>
          <w:color w:val="767171"/>
          <w:kern w:val="36"/>
          <w:sz w:val="22"/>
          <w:szCs w:val="22"/>
          <w:lang w:eastAsia="en-GB"/>
        </w:rPr>
        <w:t xml:space="preserve">35 hours per week </w:t>
      </w:r>
    </w:p>
    <w:p w14:paraId="5479A0CF" w14:textId="15ECB8EF" w:rsidR="00A5638F" w:rsidRDefault="00A5638F" w:rsidP="00A5638F">
      <w:pPr>
        <w:shd w:val="clear" w:color="auto" w:fill="FFFFFF"/>
        <w:spacing w:after="160" w:line="240" w:lineRule="atLeast"/>
        <w:ind w:right="240"/>
        <w:outlineLvl w:val="0"/>
        <w:rPr>
          <w:rFonts w:ascii="Calibri" w:hAnsi="Calibri" w:cs="Calibri"/>
          <w:bCs/>
          <w:color w:val="000000"/>
          <w:sz w:val="22"/>
          <w:szCs w:val="22"/>
        </w:rPr>
      </w:pPr>
      <w:r w:rsidRPr="002E21BC">
        <w:rPr>
          <w:rFonts w:ascii="Calibri" w:hAnsi="Calibri" w:cs="Calibri"/>
          <w:bCs/>
          <w:color w:val="000000"/>
          <w:sz w:val="22"/>
          <w:szCs w:val="22"/>
        </w:rPr>
        <w:t>The postholder will be based in our SSERC headquarters in Dunfermline.</w:t>
      </w:r>
      <w:r>
        <w:rPr>
          <w:rFonts w:ascii="Calibri" w:hAnsi="Calibri" w:cs="Calibri"/>
          <w:bCs/>
          <w:color w:val="000000"/>
          <w:sz w:val="22"/>
          <w:szCs w:val="22"/>
        </w:rPr>
        <w:t xml:space="preserve"> </w:t>
      </w:r>
      <w:r w:rsidR="000C050A">
        <w:rPr>
          <w:rFonts w:ascii="Calibri" w:hAnsi="Calibri" w:cs="Calibri"/>
          <w:bCs/>
          <w:color w:val="000000"/>
          <w:sz w:val="22"/>
          <w:szCs w:val="22"/>
        </w:rPr>
        <w:t>There may be an opportunity for</w:t>
      </w:r>
      <w:r w:rsidR="006E2E29">
        <w:rPr>
          <w:rFonts w:ascii="Calibri" w:hAnsi="Calibri" w:cs="Calibri"/>
          <w:bCs/>
          <w:color w:val="000000"/>
          <w:sz w:val="22"/>
          <w:szCs w:val="22"/>
        </w:rPr>
        <w:t xml:space="preserve"> the</w:t>
      </w:r>
      <w:r>
        <w:rPr>
          <w:rFonts w:ascii="Calibri" w:hAnsi="Calibri" w:cs="Calibri"/>
          <w:bCs/>
          <w:color w:val="000000"/>
          <w:sz w:val="22"/>
          <w:szCs w:val="22"/>
        </w:rPr>
        <w:t xml:space="preserve"> successful applicant </w:t>
      </w:r>
      <w:r w:rsidR="000C050A">
        <w:rPr>
          <w:rFonts w:ascii="Calibri" w:hAnsi="Calibri" w:cs="Calibri"/>
          <w:bCs/>
          <w:color w:val="000000"/>
          <w:sz w:val="22"/>
          <w:szCs w:val="22"/>
        </w:rPr>
        <w:t xml:space="preserve">to opt in the organisation’s </w:t>
      </w:r>
      <w:r w:rsidR="002C6766">
        <w:rPr>
          <w:rFonts w:ascii="Calibri" w:hAnsi="Calibri" w:cs="Calibri"/>
          <w:bCs/>
          <w:color w:val="000000"/>
          <w:sz w:val="22"/>
          <w:szCs w:val="22"/>
        </w:rPr>
        <w:t xml:space="preserve">hybrid working </w:t>
      </w:r>
      <w:r w:rsidR="000C050A">
        <w:rPr>
          <w:rFonts w:ascii="Calibri" w:hAnsi="Calibri" w:cs="Calibri"/>
          <w:bCs/>
          <w:color w:val="000000"/>
          <w:sz w:val="22"/>
          <w:szCs w:val="22"/>
        </w:rPr>
        <w:t>pilot scheme</w:t>
      </w:r>
      <w:r>
        <w:rPr>
          <w:rFonts w:ascii="Calibri" w:hAnsi="Calibri" w:cs="Calibri"/>
          <w:bCs/>
          <w:color w:val="000000"/>
          <w:sz w:val="22"/>
          <w:szCs w:val="22"/>
        </w:rPr>
        <w:t>.  This will be</w:t>
      </w:r>
      <w:r w:rsidR="000C050A">
        <w:rPr>
          <w:rFonts w:ascii="Calibri" w:hAnsi="Calibri" w:cs="Calibri"/>
          <w:bCs/>
          <w:color w:val="000000"/>
          <w:sz w:val="22"/>
          <w:szCs w:val="22"/>
        </w:rPr>
        <w:t xml:space="preserve"> subject to discussion with the successful candidate and will be reviewed</w:t>
      </w:r>
      <w:r>
        <w:rPr>
          <w:rFonts w:ascii="Calibri" w:hAnsi="Calibri" w:cs="Calibri"/>
          <w:bCs/>
          <w:color w:val="000000"/>
          <w:sz w:val="22"/>
          <w:szCs w:val="22"/>
        </w:rPr>
        <w:t xml:space="preserve"> on an ongoing basis. </w:t>
      </w:r>
    </w:p>
    <w:p w14:paraId="591B1750" w14:textId="32892728" w:rsidR="00A5638F" w:rsidRPr="002E21BC" w:rsidRDefault="00A5638F" w:rsidP="00A5638F">
      <w:pPr>
        <w:shd w:val="clear" w:color="auto" w:fill="FFFFFF"/>
        <w:spacing w:after="160" w:line="240" w:lineRule="atLeast"/>
        <w:ind w:right="240"/>
        <w:outlineLvl w:val="0"/>
        <w:rPr>
          <w:rFonts w:ascii="Calibri" w:hAnsi="Calibri" w:cs="Calibri"/>
          <w:bCs/>
          <w:color w:val="000000"/>
          <w:sz w:val="22"/>
          <w:szCs w:val="22"/>
        </w:rPr>
      </w:pPr>
      <w:r>
        <w:rPr>
          <w:rFonts w:ascii="Calibri" w:hAnsi="Calibri" w:cs="Calibri"/>
          <w:bCs/>
          <w:color w:val="000000"/>
          <w:sz w:val="22"/>
          <w:szCs w:val="22"/>
        </w:rPr>
        <w:t>The maximum salary is on the E</w:t>
      </w:r>
      <w:r w:rsidR="000C050A">
        <w:rPr>
          <w:rFonts w:ascii="Calibri" w:hAnsi="Calibri" w:cs="Calibri"/>
          <w:bCs/>
          <w:color w:val="000000"/>
          <w:sz w:val="22"/>
          <w:szCs w:val="22"/>
        </w:rPr>
        <w:t xml:space="preserve">ducation </w:t>
      </w:r>
      <w:r w:rsidR="001A7124">
        <w:rPr>
          <w:rFonts w:ascii="Calibri" w:hAnsi="Calibri" w:cs="Calibri"/>
          <w:bCs/>
          <w:color w:val="000000"/>
          <w:sz w:val="22"/>
          <w:szCs w:val="22"/>
        </w:rPr>
        <w:t xml:space="preserve">Manager </w:t>
      </w:r>
      <w:proofErr w:type="gramStart"/>
      <w:r w:rsidR="001A7124" w:rsidRPr="00FE5507">
        <w:rPr>
          <w:rFonts w:ascii="Calibri" w:hAnsi="Calibri" w:cs="Calibri"/>
          <w:bCs/>
          <w:color w:val="000000"/>
          <w:sz w:val="22"/>
          <w:szCs w:val="22"/>
        </w:rPr>
        <w:t>Band</w:t>
      </w:r>
      <w:r w:rsidRPr="00FE5507">
        <w:rPr>
          <w:rFonts w:ascii="Calibri" w:hAnsi="Calibri" w:cs="Calibri"/>
          <w:bCs/>
          <w:color w:val="000000"/>
          <w:sz w:val="22"/>
          <w:szCs w:val="22"/>
        </w:rPr>
        <w:t>,  at</w:t>
      </w:r>
      <w:proofErr w:type="gramEnd"/>
      <w:r w:rsidR="000C050A">
        <w:rPr>
          <w:rFonts w:ascii="Calibri" w:hAnsi="Calibri" w:cs="Calibri"/>
          <w:bCs/>
          <w:color w:val="000000"/>
          <w:sz w:val="22"/>
          <w:szCs w:val="22"/>
        </w:rPr>
        <w:t xml:space="preserve"> increment</w:t>
      </w:r>
      <w:r w:rsidRPr="00FE5507">
        <w:rPr>
          <w:rFonts w:ascii="Calibri" w:hAnsi="Calibri" w:cs="Calibri"/>
          <w:bCs/>
          <w:color w:val="000000"/>
          <w:sz w:val="22"/>
          <w:szCs w:val="22"/>
        </w:rPr>
        <w:t xml:space="preserve"> point 4</w:t>
      </w:r>
      <w:r w:rsidR="000C050A">
        <w:rPr>
          <w:rFonts w:ascii="Calibri" w:hAnsi="Calibri" w:cs="Calibri"/>
          <w:bCs/>
          <w:color w:val="000000"/>
          <w:sz w:val="22"/>
          <w:szCs w:val="22"/>
        </w:rPr>
        <w:t>.</w:t>
      </w:r>
    </w:p>
    <w:p w14:paraId="7F5A4A66" w14:textId="77777777" w:rsidR="00A5638F" w:rsidRPr="002E21BC" w:rsidRDefault="00A5638F" w:rsidP="00A5638F">
      <w:pPr>
        <w:rPr>
          <w:rFonts w:ascii="Calibri" w:hAnsi="Calibri" w:cs="Calibri"/>
          <w:b/>
          <w:bCs/>
          <w:color w:val="000000"/>
          <w:sz w:val="22"/>
          <w:szCs w:val="22"/>
        </w:rPr>
      </w:pPr>
    </w:p>
    <w:p w14:paraId="45E5324D" w14:textId="77777777" w:rsidR="00A5638F" w:rsidRPr="002E21BC" w:rsidRDefault="00A5638F" w:rsidP="00A5638F">
      <w:pPr>
        <w:shd w:val="clear" w:color="auto" w:fill="FFFFFF"/>
        <w:rPr>
          <w:rFonts w:ascii="Calibri" w:hAnsi="Calibri" w:cs="Calibri"/>
          <w:b/>
          <w:bCs/>
          <w:color w:val="2F5496"/>
          <w:sz w:val="22"/>
          <w:szCs w:val="22"/>
          <w:lang w:eastAsia="en-GB"/>
        </w:rPr>
      </w:pPr>
      <w:r w:rsidRPr="002E21BC">
        <w:rPr>
          <w:rFonts w:ascii="Calibri" w:hAnsi="Calibri" w:cs="Calibri"/>
          <w:b/>
          <w:bCs/>
          <w:color w:val="2F5496"/>
          <w:sz w:val="22"/>
          <w:szCs w:val="22"/>
          <w:lang w:eastAsia="en-GB"/>
        </w:rPr>
        <w:t>About us</w:t>
      </w:r>
    </w:p>
    <w:p w14:paraId="04C78892" w14:textId="107D0D0E" w:rsidR="00A5638F" w:rsidRPr="002E21BC" w:rsidRDefault="00A5638F" w:rsidP="00A5638F">
      <w:pPr>
        <w:shd w:val="clear" w:color="auto" w:fill="FFFFFF"/>
        <w:rPr>
          <w:rFonts w:ascii="Calibri" w:hAnsi="Calibri" w:cs="Calibri"/>
          <w:color w:val="000000"/>
          <w:sz w:val="22"/>
          <w:szCs w:val="22"/>
          <w:lang w:eastAsia="en-GB"/>
        </w:rPr>
      </w:pPr>
      <w:r w:rsidRPr="002E21BC">
        <w:rPr>
          <w:rFonts w:ascii="Calibri" w:hAnsi="Calibri" w:cs="Calibri"/>
          <w:color w:val="000000"/>
          <w:sz w:val="22"/>
          <w:szCs w:val="22"/>
          <w:lang w:eastAsia="en-GB"/>
        </w:rPr>
        <w:t xml:space="preserve">SSERC is a </w:t>
      </w:r>
      <w:r w:rsidR="006E2E29">
        <w:rPr>
          <w:rFonts w:ascii="Calibri" w:hAnsi="Calibri" w:cs="Calibri"/>
          <w:color w:val="000000"/>
          <w:sz w:val="22"/>
          <w:szCs w:val="22"/>
          <w:lang w:eastAsia="en-GB"/>
        </w:rPr>
        <w:t xml:space="preserve">local authority shared </w:t>
      </w:r>
      <w:r w:rsidRPr="002E21BC">
        <w:rPr>
          <w:rFonts w:ascii="Calibri" w:hAnsi="Calibri" w:cs="Calibri"/>
          <w:color w:val="000000"/>
          <w:sz w:val="22"/>
          <w:szCs w:val="22"/>
          <w:lang w:eastAsia="en-GB"/>
        </w:rPr>
        <w:t>service, providing support across all thirty-two Scottish Education Authorities.  Our services are available to elected members and officers of Local Authorities, teachers, student teachers and</w:t>
      </w:r>
      <w:r>
        <w:rPr>
          <w:rFonts w:ascii="Calibri" w:hAnsi="Calibri" w:cs="Calibri"/>
          <w:color w:val="000000"/>
          <w:sz w:val="22"/>
          <w:szCs w:val="22"/>
          <w:lang w:eastAsia="en-GB"/>
        </w:rPr>
        <w:t xml:space="preserve"> school and college</w:t>
      </w:r>
      <w:r w:rsidRPr="002E21BC">
        <w:rPr>
          <w:rFonts w:ascii="Calibri" w:hAnsi="Calibri" w:cs="Calibri"/>
          <w:color w:val="000000"/>
          <w:sz w:val="22"/>
          <w:szCs w:val="22"/>
          <w:lang w:eastAsia="en-GB"/>
        </w:rPr>
        <w:t xml:space="preserve"> technicians.  </w:t>
      </w:r>
    </w:p>
    <w:p w14:paraId="75CEFF49" w14:textId="77777777" w:rsidR="00A5638F" w:rsidRPr="002E21BC" w:rsidRDefault="00A5638F" w:rsidP="00A5638F">
      <w:pPr>
        <w:shd w:val="clear" w:color="auto" w:fill="FFFFFF"/>
        <w:rPr>
          <w:rFonts w:ascii="Calibri" w:hAnsi="Calibri" w:cs="Calibri"/>
          <w:color w:val="000000"/>
          <w:sz w:val="22"/>
          <w:szCs w:val="22"/>
          <w:lang w:eastAsia="en-GB"/>
        </w:rPr>
      </w:pPr>
    </w:p>
    <w:p w14:paraId="212480D8" w14:textId="77777777" w:rsidR="00A5638F" w:rsidRPr="002E21BC" w:rsidRDefault="00A5638F" w:rsidP="00A5638F">
      <w:pPr>
        <w:shd w:val="clear" w:color="auto" w:fill="FFFFFF"/>
        <w:rPr>
          <w:rFonts w:ascii="Calibri" w:hAnsi="Calibri" w:cs="Calibri"/>
          <w:color w:val="000000"/>
          <w:sz w:val="22"/>
          <w:szCs w:val="22"/>
          <w:lang w:eastAsia="en-GB"/>
        </w:rPr>
      </w:pPr>
      <w:r w:rsidRPr="002E21BC">
        <w:rPr>
          <w:rFonts w:ascii="Calibri" w:hAnsi="Calibri" w:cs="Calibri"/>
          <w:color w:val="000000"/>
          <w:sz w:val="22"/>
          <w:szCs w:val="22"/>
          <w:lang w:eastAsia="en-GB"/>
        </w:rPr>
        <w:t>SSERC offers a broad portfolio of services, principally in support of the STEM (Science, Technology, Engineering and Mathematics) areas of the curriculum, not available from any other source and which can be broken down into three main st</w:t>
      </w:r>
      <w:r>
        <w:rPr>
          <w:rFonts w:ascii="Calibri" w:hAnsi="Calibri" w:cs="Calibri"/>
          <w:color w:val="000000"/>
          <w:sz w:val="22"/>
          <w:szCs w:val="22"/>
          <w:lang w:eastAsia="en-GB"/>
        </w:rPr>
        <w:t>r</w:t>
      </w:r>
      <w:r w:rsidRPr="002E21BC">
        <w:rPr>
          <w:rFonts w:ascii="Calibri" w:hAnsi="Calibri" w:cs="Calibri"/>
          <w:color w:val="000000"/>
          <w:sz w:val="22"/>
          <w:szCs w:val="22"/>
          <w:lang w:eastAsia="en-GB"/>
        </w:rPr>
        <w:t>ands of activity:</w:t>
      </w:r>
    </w:p>
    <w:p w14:paraId="106F928C" w14:textId="77777777" w:rsidR="00A5638F" w:rsidRPr="002E21BC" w:rsidRDefault="00A5638F" w:rsidP="00A5638F">
      <w:pPr>
        <w:shd w:val="clear" w:color="auto" w:fill="FFFFFF"/>
        <w:rPr>
          <w:rFonts w:ascii="Calibri" w:hAnsi="Calibri" w:cs="Calibri"/>
          <w:color w:val="000000"/>
          <w:sz w:val="22"/>
          <w:szCs w:val="22"/>
          <w:lang w:eastAsia="en-GB"/>
        </w:rPr>
      </w:pPr>
    </w:p>
    <w:p w14:paraId="2355C18E" w14:textId="77777777" w:rsidR="00A5638F" w:rsidRPr="002E21BC" w:rsidRDefault="00A5638F" w:rsidP="00A5638F">
      <w:pPr>
        <w:pStyle w:val="ListParagraph"/>
        <w:numPr>
          <w:ilvl w:val="0"/>
          <w:numId w:val="1"/>
        </w:numPr>
        <w:shd w:val="clear" w:color="auto" w:fill="FFFFFF"/>
        <w:contextualSpacing/>
        <w:rPr>
          <w:rFonts w:eastAsia="Times New Roman"/>
          <w:color w:val="000000"/>
          <w:lang w:eastAsia="en-GB"/>
        </w:rPr>
      </w:pPr>
      <w:r>
        <w:rPr>
          <w:rFonts w:eastAsia="Times New Roman"/>
          <w:color w:val="000000"/>
          <w:lang w:eastAsia="en-GB"/>
        </w:rPr>
        <w:t>p</w:t>
      </w:r>
      <w:r w:rsidRPr="002E21BC">
        <w:rPr>
          <w:rFonts w:eastAsia="Times New Roman"/>
          <w:color w:val="000000"/>
          <w:lang w:eastAsia="en-GB"/>
        </w:rPr>
        <w:t>rovision of Professional Learning for early years, primary and secondary teachers</w:t>
      </w:r>
      <w:r>
        <w:rPr>
          <w:rFonts w:eastAsia="Times New Roman"/>
          <w:color w:val="000000"/>
          <w:lang w:eastAsia="en-GB"/>
        </w:rPr>
        <w:t xml:space="preserve">, </w:t>
      </w:r>
      <w:r w:rsidRPr="002E21BC">
        <w:rPr>
          <w:rFonts w:eastAsia="Times New Roman"/>
          <w:color w:val="000000"/>
          <w:lang w:eastAsia="en-GB"/>
        </w:rPr>
        <w:t>school and college technicians</w:t>
      </w:r>
      <w:r>
        <w:rPr>
          <w:rFonts w:eastAsia="Times New Roman"/>
          <w:color w:val="000000"/>
          <w:lang w:eastAsia="en-GB"/>
        </w:rPr>
        <w:t xml:space="preserve"> and childminders</w:t>
      </w:r>
    </w:p>
    <w:p w14:paraId="2BEF1D02" w14:textId="352D9D0C" w:rsidR="00A5638F" w:rsidRPr="002E21BC" w:rsidRDefault="00A5638F" w:rsidP="00A5638F">
      <w:pPr>
        <w:pStyle w:val="ListParagraph"/>
        <w:numPr>
          <w:ilvl w:val="0"/>
          <w:numId w:val="1"/>
        </w:numPr>
        <w:shd w:val="clear" w:color="auto" w:fill="FFFFFF"/>
        <w:contextualSpacing/>
        <w:rPr>
          <w:rFonts w:eastAsia="Times New Roman"/>
          <w:color w:val="000000"/>
          <w:lang w:eastAsia="en-GB"/>
        </w:rPr>
      </w:pPr>
      <w:r>
        <w:rPr>
          <w:rFonts w:eastAsia="Times New Roman"/>
          <w:color w:val="000000"/>
          <w:lang w:eastAsia="en-GB"/>
        </w:rPr>
        <w:t>t</w:t>
      </w:r>
      <w:r w:rsidRPr="002E21BC">
        <w:rPr>
          <w:rFonts w:eastAsia="Times New Roman"/>
          <w:color w:val="000000"/>
          <w:lang w:eastAsia="en-GB"/>
        </w:rPr>
        <w:t xml:space="preserve">he Advisory Service </w:t>
      </w:r>
    </w:p>
    <w:p w14:paraId="0F38A6F4" w14:textId="753C6CDD" w:rsidR="00A5638F" w:rsidRPr="002E21BC" w:rsidRDefault="00A5638F" w:rsidP="00A5638F">
      <w:pPr>
        <w:pStyle w:val="ListParagraph"/>
        <w:numPr>
          <w:ilvl w:val="0"/>
          <w:numId w:val="1"/>
        </w:numPr>
        <w:shd w:val="clear" w:color="auto" w:fill="FFFFFF"/>
        <w:contextualSpacing/>
        <w:rPr>
          <w:rFonts w:eastAsia="Times New Roman"/>
          <w:color w:val="000000"/>
          <w:lang w:eastAsia="en-GB"/>
        </w:rPr>
      </w:pPr>
      <w:r>
        <w:rPr>
          <w:rFonts w:eastAsia="Times New Roman"/>
          <w:color w:val="000000"/>
          <w:lang w:eastAsia="en-GB"/>
        </w:rPr>
        <w:t>w</w:t>
      </w:r>
      <w:r w:rsidRPr="002E21BC">
        <w:rPr>
          <w:rFonts w:eastAsia="Times New Roman"/>
          <w:color w:val="000000"/>
          <w:lang w:eastAsia="en-GB"/>
        </w:rPr>
        <w:t>ider STEM engagement activities including</w:t>
      </w:r>
      <w:r w:rsidR="00BF3975">
        <w:rPr>
          <w:rFonts w:eastAsia="Times New Roman"/>
          <w:color w:val="000000"/>
          <w:lang w:eastAsia="en-GB"/>
        </w:rPr>
        <w:t>: the Young STEM Leader Programme; the STEM Ambassador in Scotland Programme, ENTHUSE Partnerships; Education/Industry Partnerships; ESERO Space Champion and Nuffield Research Placements.</w:t>
      </w:r>
    </w:p>
    <w:p w14:paraId="0B698E39" w14:textId="77777777" w:rsidR="00A5638F" w:rsidRPr="002E21BC" w:rsidRDefault="00A5638F" w:rsidP="00A5638F">
      <w:pPr>
        <w:shd w:val="clear" w:color="auto" w:fill="FFFFFF"/>
        <w:rPr>
          <w:rFonts w:ascii="Calibri" w:hAnsi="Calibri" w:cs="Calibri"/>
          <w:color w:val="000000"/>
          <w:sz w:val="22"/>
          <w:szCs w:val="22"/>
          <w:lang w:eastAsia="en-GB"/>
        </w:rPr>
      </w:pPr>
    </w:p>
    <w:p w14:paraId="6B81E14B" w14:textId="3E23791C" w:rsidR="00A5638F" w:rsidRPr="002E21BC" w:rsidRDefault="006E2E29" w:rsidP="00A5638F">
      <w:pPr>
        <w:shd w:val="clear" w:color="auto" w:fill="FFFFFF"/>
        <w:rPr>
          <w:rFonts w:ascii="Calibri" w:hAnsi="Calibri" w:cs="Calibri"/>
          <w:color w:val="000000"/>
          <w:sz w:val="22"/>
          <w:szCs w:val="22"/>
          <w:lang w:eastAsia="en-GB"/>
        </w:rPr>
      </w:pPr>
      <w:r>
        <w:rPr>
          <w:rFonts w:ascii="Calibri" w:hAnsi="Calibri" w:cs="Calibri"/>
          <w:color w:val="000000"/>
          <w:sz w:val="22"/>
          <w:szCs w:val="22"/>
          <w:lang w:eastAsia="en-GB"/>
        </w:rPr>
        <w:t>We are a forward thinking organisation, which</w:t>
      </w:r>
      <w:r w:rsidR="00A5638F" w:rsidRPr="002E21BC">
        <w:rPr>
          <w:rFonts w:ascii="Calibri" w:hAnsi="Calibri" w:cs="Calibri"/>
          <w:color w:val="000000"/>
          <w:sz w:val="22"/>
          <w:szCs w:val="22"/>
          <w:lang w:eastAsia="en-GB"/>
        </w:rPr>
        <w:t xml:space="preserve"> continue</w:t>
      </w:r>
      <w:r>
        <w:rPr>
          <w:rFonts w:ascii="Calibri" w:hAnsi="Calibri" w:cs="Calibri"/>
          <w:color w:val="000000"/>
          <w:sz w:val="22"/>
          <w:szCs w:val="22"/>
          <w:lang w:eastAsia="en-GB"/>
        </w:rPr>
        <w:t>s</w:t>
      </w:r>
      <w:r w:rsidR="00A5638F" w:rsidRPr="002E21BC">
        <w:rPr>
          <w:rFonts w:ascii="Calibri" w:hAnsi="Calibri" w:cs="Calibri"/>
          <w:color w:val="000000"/>
          <w:sz w:val="22"/>
          <w:szCs w:val="22"/>
          <w:lang w:eastAsia="en-GB"/>
        </w:rPr>
        <w:t xml:space="preserve"> to develop and grow.  Our people are our greatest asset</w:t>
      </w:r>
      <w:r>
        <w:rPr>
          <w:rFonts w:ascii="Calibri" w:hAnsi="Calibri" w:cs="Calibri"/>
          <w:color w:val="000000"/>
          <w:sz w:val="22"/>
          <w:szCs w:val="22"/>
          <w:lang w:eastAsia="en-GB"/>
        </w:rPr>
        <w:t xml:space="preserve">. </w:t>
      </w:r>
    </w:p>
    <w:p w14:paraId="70ACEA1D" w14:textId="77777777" w:rsidR="00A5638F" w:rsidRPr="002E21BC" w:rsidRDefault="00A5638F" w:rsidP="00A5638F">
      <w:pPr>
        <w:pStyle w:val="ListParagraph"/>
        <w:ind w:left="0"/>
        <w:rPr>
          <w:rFonts w:eastAsia="Times New Roman"/>
          <w:color w:val="000000"/>
        </w:rPr>
      </w:pPr>
    </w:p>
    <w:p w14:paraId="349E3BB8" w14:textId="77777777" w:rsidR="00A5638F" w:rsidRPr="002E21BC" w:rsidRDefault="00A5638F" w:rsidP="00A5638F">
      <w:pPr>
        <w:pStyle w:val="ListParagraph"/>
        <w:ind w:left="0"/>
        <w:rPr>
          <w:rFonts w:eastAsia="Times New Roman"/>
          <w:b/>
          <w:color w:val="2F5496"/>
        </w:rPr>
      </w:pPr>
      <w:r w:rsidRPr="002E21BC">
        <w:rPr>
          <w:rFonts w:eastAsia="Times New Roman"/>
          <w:b/>
          <w:color w:val="2F5496"/>
        </w:rPr>
        <w:t>About the role</w:t>
      </w:r>
    </w:p>
    <w:p w14:paraId="7EC5F25F" w14:textId="228C108E" w:rsidR="00A5638F" w:rsidRPr="00A5638F" w:rsidRDefault="00A5638F" w:rsidP="00A5638F">
      <w:pPr>
        <w:pStyle w:val="Cellbodyspaced"/>
        <w:rPr>
          <w:rFonts w:asciiTheme="minorHAnsi" w:hAnsiTheme="minorHAnsi" w:cstheme="minorHAnsi"/>
          <w:sz w:val="22"/>
          <w:szCs w:val="22"/>
        </w:rPr>
      </w:pPr>
      <w:r w:rsidRPr="002E21BC">
        <w:rPr>
          <w:rFonts w:ascii="Calibri" w:hAnsi="Calibri" w:cs="Calibri"/>
          <w:sz w:val="22"/>
          <w:szCs w:val="22"/>
        </w:rPr>
        <w:t xml:space="preserve">The postholder will </w:t>
      </w:r>
      <w:r>
        <w:rPr>
          <w:rFonts w:asciiTheme="minorHAnsi" w:hAnsiTheme="minorHAnsi" w:cstheme="minorHAnsi"/>
          <w:sz w:val="22"/>
          <w:szCs w:val="22"/>
        </w:rPr>
        <w:t>have responsibility for the d</w:t>
      </w:r>
      <w:r w:rsidRPr="008524C0">
        <w:rPr>
          <w:rFonts w:asciiTheme="minorHAnsi" w:hAnsiTheme="minorHAnsi" w:cstheme="minorHAnsi"/>
          <w:sz w:val="22"/>
          <w:szCs w:val="22"/>
        </w:rPr>
        <w:t>evelopment and delivery of</w:t>
      </w:r>
      <w:r>
        <w:rPr>
          <w:rFonts w:asciiTheme="minorHAnsi" w:hAnsiTheme="minorHAnsi" w:cstheme="minorHAnsi"/>
          <w:sz w:val="22"/>
          <w:szCs w:val="22"/>
        </w:rPr>
        <w:t xml:space="preserve"> </w:t>
      </w:r>
      <w:r w:rsidR="006E2E29">
        <w:rPr>
          <w:rFonts w:asciiTheme="minorHAnsi" w:hAnsiTheme="minorHAnsi" w:cstheme="minorHAnsi"/>
          <w:sz w:val="22"/>
          <w:szCs w:val="22"/>
        </w:rPr>
        <w:t xml:space="preserve">Professional Learning in </w:t>
      </w:r>
      <w:r w:rsidR="002C6766">
        <w:rPr>
          <w:rFonts w:asciiTheme="minorHAnsi" w:hAnsiTheme="minorHAnsi" w:cstheme="minorHAnsi"/>
          <w:sz w:val="22"/>
          <w:szCs w:val="22"/>
        </w:rPr>
        <w:t xml:space="preserve">Early Years and Primary. </w:t>
      </w:r>
      <w:r w:rsidR="006E2E29">
        <w:rPr>
          <w:rFonts w:asciiTheme="minorHAnsi" w:hAnsiTheme="minorHAnsi" w:cstheme="minorHAnsi"/>
          <w:sz w:val="22"/>
          <w:szCs w:val="22"/>
        </w:rPr>
        <w:t>The role includes p</w:t>
      </w:r>
      <w:r>
        <w:rPr>
          <w:rFonts w:asciiTheme="minorHAnsi" w:hAnsiTheme="minorHAnsi" w:cstheme="minorHAnsi"/>
          <w:sz w:val="22"/>
          <w:szCs w:val="22"/>
        </w:rPr>
        <w:t>rovision of appropriate curriculum advice to support the implementation of safe practical activities.</w:t>
      </w:r>
    </w:p>
    <w:p w14:paraId="39BF4F97" w14:textId="6C892582" w:rsidR="00A5638F" w:rsidRPr="002E21BC" w:rsidRDefault="00A5638F" w:rsidP="00A5638F">
      <w:pPr>
        <w:pStyle w:val="ListParagraph"/>
        <w:ind w:left="0"/>
        <w:rPr>
          <w:rFonts w:eastAsia="Times New Roman"/>
          <w:b/>
          <w:color w:val="000000"/>
        </w:rPr>
      </w:pPr>
    </w:p>
    <w:p w14:paraId="7B5D2C44" w14:textId="77777777" w:rsidR="00A5638F" w:rsidRPr="002E21BC" w:rsidRDefault="00A5638F" w:rsidP="00A5638F">
      <w:pPr>
        <w:pStyle w:val="ListParagraph"/>
        <w:ind w:left="0"/>
        <w:rPr>
          <w:b/>
          <w:color w:val="2F5496"/>
        </w:rPr>
      </w:pPr>
      <w:r w:rsidRPr="002E21BC">
        <w:rPr>
          <w:b/>
          <w:color w:val="2F5496"/>
        </w:rPr>
        <w:t>About you</w:t>
      </w:r>
    </w:p>
    <w:p w14:paraId="407839CB" w14:textId="77777777" w:rsidR="00A5638F" w:rsidRPr="002E21BC" w:rsidRDefault="00A5638F" w:rsidP="00A5638F">
      <w:pPr>
        <w:rPr>
          <w:rFonts w:ascii="Calibri" w:hAnsi="Calibri" w:cs="Calibri"/>
          <w:color w:val="000000"/>
          <w:sz w:val="22"/>
          <w:szCs w:val="22"/>
        </w:rPr>
      </w:pPr>
      <w:r w:rsidRPr="002E21BC">
        <w:rPr>
          <w:rFonts w:ascii="Calibri" w:hAnsi="Calibri" w:cs="Calibri"/>
          <w:color w:val="000000"/>
          <w:sz w:val="22"/>
          <w:szCs w:val="22"/>
        </w:rPr>
        <w:t>This postholder will have</w:t>
      </w:r>
      <w:r>
        <w:rPr>
          <w:rFonts w:ascii="Calibri" w:hAnsi="Calibri" w:cs="Calibri"/>
          <w:color w:val="000000"/>
          <w:sz w:val="22"/>
          <w:szCs w:val="22"/>
        </w:rPr>
        <w:t>:</w:t>
      </w:r>
    </w:p>
    <w:p w14:paraId="5F4DFBC8" w14:textId="0D8A35B8" w:rsidR="00A5638F" w:rsidRDefault="006E2E29" w:rsidP="00A5638F">
      <w:pPr>
        <w:numPr>
          <w:ilvl w:val="0"/>
          <w:numId w:val="3"/>
        </w:numPr>
        <w:ind w:left="360"/>
        <w:rPr>
          <w:rFonts w:ascii="Calibri" w:hAnsi="Calibri"/>
          <w:sz w:val="22"/>
          <w:szCs w:val="22"/>
          <w:lang w:val="en"/>
        </w:rPr>
      </w:pPr>
      <w:r>
        <w:rPr>
          <w:rFonts w:ascii="Calibri" w:hAnsi="Calibri"/>
          <w:sz w:val="22"/>
          <w:szCs w:val="22"/>
          <w:lang w:val="en"/>
        </w:rPr>
        <w:t>a qualification in education</w:t>
      </w:r>
      <w:r w:rsidR="00905C04">
        <w:rPr>
          <w:rFonts w:ascii="Calibri" w:hAnsi="Calibri"/>
          <w:sz w:val="22"/>
          <w:szCs w:val="22"/>
          <w:lang w:val="en"/>
        </w:rPr>
        <w:t xml:space="preserve"> appropriate, or equivalent, to GTCS requirements for </w:t>
      </w:r>
      <w:r w:rsidR="002C6766">
        <w:rPr>
          <w:rFonts w:ascii="Calibri" w:hAnsi="Calibri"/>
          <w:sz w:val="22"/>
          <w:szCs w:val="22"/>
          <w:lang w:val="en"/>
        </w:rPr>
        <w:t xml:space="preserve">primary </w:t>
      </w:r>
      <w:r w:rsidR="00905C04">
        <w:rPr>
          <w:rFonts w:ascii="Calibri" w:hAnsi="Calibri"/>
          <w:sz w:val="22"/>
          <w:szCs w:val="22"/>
          <w:lang w:val="en"/>
        </w:rPr>
        <w:t>teaching</w:t>
      </w:r>
      <w:r w:rsidR="00BF3975">
        <w:rPr>
          <w:rFonts w:ascii="Calibri" w:hAnsi="Calibri"/>
          <w:sz w:val="22"/>
          <w:szCs w:val="22"/>
          <w:lang w:val="en"/>
        </w:rPr>
        <w:t>.</w:t>
      </w:r>
    </w:p>
    <w:p w14:paraId="45A028D4" w14:textId="0A3B7F28" w:rsidR="00A5638F" w:rsidRPr="006E2E29" w:rsidRDefault="00A5638F" w:rsidP="006E2E29">
      <w:pPr>
        <w:numPr>
          <w:ilvl w:val="0"/>
          <w:numId w:val="3"/>
        </w:numPr>
        <w:ind w:left="360"/>
        <w:rPr>
          <w:rFonts w:ascii="Calibri" w:hAnsi="Calibri"/>
          <w:sz w:val="22"/>
          <w:szCs w:val="22"/>
          <w:lang w:val="en"/>
        </w:rPr>
      </w:pPr>
      <w:r>
        <w:rPr>
          <w:rFonts w:ascii="Calibri" w:hAnsi="Calibri"/>
          <w:sz w:val="22"/>
          <w:szCs w:val="22"/>
          <w:lang w:val="en"/>
        </w:rPr>
        <w:t xml:space="preserve">experience of working within a </w:t>
      </w:r>
      <w:r w:rsidR="002C6766">
        <w:rPr>
          <w:rFonts w:ascii="Calibri" w:hAnsi="Calibri"/>
          <w:sz w:val="22"/>
          <w:szCs w:val="22"/>
          <w:lang w:val="en"/>
        </w:rPr>
        <w:t>primary</w:t>
      </w:r>
      <w:r>
        <w:rPr>
          <w:rFonts w:ascii="Calibri" w:hAnsi="Calibri"/>
          <w:sz w:val="22"/>
          <w:szCs w:val="22"/>
          <w:lang w:val="en"/>
        </w:rPr>
        <w:t xml:space="preserve"> education environment</w:t>
      </w:r>
      <w:r w:rsidR="00BF3975">
        <w:rPr>
          <w:rFonts w:ascii="Calibri" w:hAnsi="Calibri"/>
          <w:sz w:val="22"/>
          <w:szCs w:val="22"/>
          <w:lang w:val="en"/>
        </w:rPr>
        <w:t>.</w:t>
      </w:r>
    </w:p>
    <w:p w14:paraId="142892F9" w14:textId="2789D48F" w:rsidR="000B46F8" w:rsidRPr="000B46F8" w:rsidRDefault="000B46F8" w:rsidP="000B46F8">
      <w:pPr>
        <w:pStyle w:val="ListParagraph"/>
        <w:numPr>
          <w:ilvl w:val="0"/>
          <w:numId w:val="2"/>
        </w:numPr>
        <w:rPr>
          <w:rFonts w:asciiTheme="minorHAnsi" w:hAnsiTheme="minorHAnsi" w:cstheme="minorHAnsi"/>
        </w:rPr>
      </w:pPr>
      <w:r>
        <w:rPr>
          <w:rFonts w:asciiTheme="minorHAnsi" w:hAnsiTheme="minorHAnsi" w:cstheme="minorHAnsi"/>
        </w:rPr>
        <w:t>e</w:t>
      </w:r>
      <w:r w:rsidRPr="000B46F8">
        <w:rPr>
          <w:rFonts w:asciiTheme="minorHAnsi" w:hAnsiTheme="minorHAnsi" w:cstheme="minorHAnsi"/>
        </w:rPr>
        <w:t xml:space="preserve">xperience of </w:t>
      </w:r>
      <w:r w:rsidR="002C6766">
        <w:rPr>
          <w:rFonts w:asciiTheme="minorHAnsi" w:hAnsiTheme="minorHAnsi" w:cstheme="minorHAnsi"/>
        </w:rPr>
        <w:t>leading</w:t>
      </w:r>
      <w:r w:rsidRPr="000B46F8">
        <w:rPr>
          <w:rFonts w:asciiTheme="minorHAnsi" w:hAnsiTheme="minorHAnsi" w:cstheme="minorHAnsi"/>
        </w:rPr>
        <w:t xml:space="preserve"> professional learning</w:t>
      </w:r>
      <w:r w:rsidR="002C6766">
        <w:rPr>
          <w:rFonts w:asciiTheme="minorHAnsi" w:hAnsiTheme="minorHAnsi" w:cstheme="minorHAnsi"/>
        </w:rPr>
        <w:t>/ working groups</w:t>
      </w:r>
      <w:r w:rsidRPr="000B46F8">
        <w:rPr>
          <w:rFonts w:asciiTheme="minorHAnsi" w:hAnsiTheme="minorHAnsi" w:cstheme="minorHAnsi"/>
        </w:rPr>
        <w:t xml:space="preserve"> in </w:t>
      </w:r>
      <w:proofErr w:type="gramStart"/>
      <w:r w:rsidR="002C6766">
        <w:rPr>
          <w:rFonts w:asciiTheme="minorHAnsi" w:hAnsiTheme="minorHAnsi" w:cstheme="minorHAnsi"/>
        </w:rPr>
        <w:t>Science</w:t>
      </w:r>
      <w:proofErr w:type="gramEnd"/>
      <w:r w:rsidR="002C6766">
        <w:rPr>
          <w:rFonts w:asciiTheme="minorHAnsi" w:hAnsiTheme="minorHAnsi" w:cstheme="minorHAnsi"/>
        </w:rPr>
        <w:t xml:space="preserve"> </w:t>
      </w:r>
      <w:r w:rsidRPr="000B46F8">
        <w:rPr>
          <w:rFonts w:asciiTheme="minorHAnsi" w:hAnsiTheme="minorHAnsi" w:cstheme="minorHAnsi"/>
        </w:rPr>
        <w:t>and</w:t>
      </w:r>
      <w:r w:rsidR="002C6766">
        <w:rPr>
          <w:rFonts w:asciiTheme="minorHAnsi" w:hAnsiTheme="minorHAnsi" w:cstheme="minorHAnsi"/>
        </w:rPr>
        <w:t xml:space="preserve">/or </w:t>
      </w:r>
      <w:r w:rsidRPr="000B46F8">
        <w:rPr>
          <w:rFonts w:asciiTheme="minorHAnsi" w:hAnsiTheme="minorHAnsi" w:cstheme="minorHAnsi"/>
        </w:rPr>
        <w:t xml:space="preserve">other associated </w:t>
      </w:r>
      <w:r w:rsidR="002C6766">
        <w:rPr>
          <w:rFonts w:asciiTheme="minorHAnsi" w:hAnsiTheme="minorHAnsi" w:cstheme="minorHAnsi"/>
        </w:rPr>
        <w:t xml:space="preserve">STEM </w:t>
      </w:r>
      <w:r w:rsidRPr="000B46F8">
        <w:rPr>
          <w:rFonts w:asciiTheme="minorHAnsi" w:hAnsiTheme="minorHAnsi" w:cstheme="minorHAnsi"/>
        </w:rPr>
        <w:t>subjects at local, regional or national level</w:t>
      </w:r>
      <w:r>
        <w:rPr>
          <w:rFonts w:asciiTheme="minorHAnsi" w:hAnsiTheme="minorHAnsi" w:cstheme="minorHAnsi"/>
        </w:rPr>
        <w:t xml:space="preserve"> (both face to face and online)</w:t>
      </w:r>
      <w:r w:rsidR="00BF3975">
        <w:rPr>
          <w:rFonts w:asciiTheme="minorHAnsi" w:hAnsiTheme="minorHAnsi" w:cstheme="minorHAnsi"/>
        </w:rPr>
        <w:t>.</w:t>
      </w:r>
    </w:p>
    <w:p w14:paraId="669DB310" w14:textId="4D5BF260" w:rsidR="00A5638F" w:rsidRDefault="00A5638F" w:rsidP="00A5638F">
      <w:pPr>
        <w:numPr>
          <w:ilvl w:val="0"/>
          <w:numId w:val="2"/>
        </w:numPr>
        <w:rPr>
          <w:rFonts w:ascii="Calibri" w:hAnsi="Calibri"/>
          <w:sz w:val="22"/>
          <w:szCs w:val="22"/>
          <w:lang w:val="en"/>
        </w:rPr>
      </w:pPr>
      <w:r>
        <w:rPr>
          <w:rFonts w:ascii="Calibri" w:hAnsi="Calibri"/>
          <w:sz w:val="22"/>
          <w:szCs w:val="22"/>
          <w:lang w:val="en"/>
        </w:rPr>
        <w:t>a creative and innovative approach to p</w:t>
      </w:r>
      <w:r w:rsidR="00905C04">
        <w:rPr>
          <w:rFonts w:ascii="Calibri" w:hAnsi="Calibri"/>
          <w:sz w:val="22"/>
          <w:szCs w:val="22"/>
          <w:lang w:val="en"/>
        </w:rPr>
        <w:t>roblem-solving and commitment to</w:t>
      </w:r>
      <w:r>
        <w:rPr>
          <w:rFonts w:ascii="Calibri" w:hAnsi="Calibri"/>
          <w:sz w:val="22"/>
          <w:szCs w:val="22"/>
          <w:lang w:val="en"/>
        </w:rPr>
        <w:t xml:space="preserve"> continuous improvement.</w:t>
      </w:r>
    </w:p>
    <w:p w14:paraId="3DA4D47B" w14:textId="4C02D5B7" w:rsidR="00A5638F" w:rsidRPr="00905C04" w:rsidRDefault="00A5638F" w:rsidP="00905C04">
      <w:pPr>
        <w:rPr>
          <w:color w:val="000000"/>
        </w:rPr>
      </w:pPr>
    </w:p>
    <w:p w14:paraId="77784986" w14:textId="48BC0C5E" w:rsidR="00A5638F" w:rsidRPr="002E21BC" w:rsidRDefault="00A5638F" w:rsidP="00A5638F">
      <w:pPr>
        <w:shd w:val="clear" w:color="auto" w:fill="FFFFFF"/>
        <w:rPr>
          <w:rFonts w:ascii="Calibri" w:hAnsi="Calibri" w:cs="Calibri"/>
          <w:color w:val="000000"/>
          <w:sz w:val="22"/>
          <w:szCs w:val="22"/>
          <w:lang w:eastAsia="en-GB"/>
        </w:rPr>
      </w:pPr>
      <w:r w:rsidRPr="002E21BC">
        <w:rPr>
          <w:rFonts w:ascii="Calibri" w:hAnsi="Calibri" w:cs="Calibri"/>
          <w:color w:val="000000"/>
          <w:sz w:val="22"/>
          <w:szCs w:val="22"/>
          <w:lang w:eastAsia="en-GB"/>
        </w:rPr>
        <w:t>The post holder will be req</w:t>
      </w:r>
      <w:r w:rsidR="00905C04">
        <w:rPr>
          <w:rFonts w:ascii="Calibri" w:hAnsi="Calibri" w:cs="Calibri"/>
          <w:color w:val="000000"/>
          <w:sz w:val="22"/>
          <w:szCs w:val="22"/>
          <w:lang w:eastAsia="en-GB"/>
        </w:rPr>
        <w:t>uired to work 35 hours per week;</w:t>
      </w:r>
      <w:r w:rsidRPr="002E21BC">
        <w:rPr>
          <w:rFonts w:ascii="Calibri" w:hAnsi="Calibri" w:cs="Calibri"/>
          <w:color w:val="000000"/>
          <w:sz w:val="22"/>
          <w:szCs w:val="22"/>
          <w:lang w:eastAsia="en-GB"/>
        </w:rPr>
        <w:t xml:space="preserve"> occasional evening and weekend work may be required. The post holder will be required to undertake business activity in a variety of geographical locations across the UK that may necessitate overnight stays away from home. </w:t>
      </w:r>
    </w:p>
    <w:p w14:paraId="7DDAA1D8" w14:textId="7DAA4C5B" w:rsidR="00A5638F" w:rsidRDefault="00A5638F" w:rsidP="00A5638F">
      <w:pPr>
        <w:shd w:val="clear" w:color="auto" w:fill="FFFFFF"/>
        <w:rPr>
          <w:rFonts w:ascii="Calibri" w:hAnsi="Calibri" w:cs="Calibri"/>
          <w:bCs/>
          <w:color w:val="000000"/>
          <w:sz w:val="22"/>
          <w:szCs w:val="22"/>
          <w:lang w:eastAsia="en-GB"/>
        </w:rPr>
      </w:pPr>
      <w:r w:rsidRPr="00062467">
        <w:rPr>
          <w:rFonts w:ascii="Calibri" w:hAnsi="Calibri" w:cs="Calibri"/>
          <w:bCs/>
          <w:color w:val="000000"/>
          <w:sz w:val="22"/>
          <w:szCs w:val="22"/>
          <w:lang w:eastAsia="en-GB"/>
        </w:rPr>
        <w:lastRenderedPageBreak/>
        <w:t>If you are interested in appl</w:t>
      </w:r>
      <w:r w:rsidR="00905C04">
        <w:rPr>
          <w:rFonts w:ascii="Calibri" w:hAnsi="Calibri" w:cs="Calibri"/>
          <w:bCs/>
          <w:color w:val="000000"/>
          <w:sz w:val="22"/>
          <w:szCs w:val="22"/>
          <w:lang w:eastAsia="en-GB"/>
        </w:rPr>
        <w:t>ying for this exciting post</w:t>
      </w:r>
      <w:r w:rsidRPr="00062467">
        <w:rPr>
          <w:rFonts w:ascii="Calibri" w:hAnsi="Calibri" w:cs="Calibri"/>
          <w:bCs/>
          <w:color w:val="000000"/>
          <w:sz w:val="22"/>
          <w:szCs w:val="22"/>
          <w:lang w:eastAsia="en-GB"/>
        </w:rPr>
        <w:t xml:space="preserve">, then please submit a CV and covering letter to </w:t>
      </w:r>
      <w:hyperlink r:id="rId11" w:history="1">
        <w:r w:rsidR="004E5143" w:rsidRPr="00C30818">
          <w:rPr>
            <w:rStyle w:val="Hyperlink"/>
            <w:rFonts w:ascii="Calibri" w:hAnsi="Calibri" w:cs="Calibri"/>
            <w:sz w:val="22"/>
            <w:szCs w:val="22"/>
            <w:lang w:eastAsia="en-GB"/>
          </w:rPr>
          <w:t>vacancies@sserc.scot</w:t>
        </w:r>
      </w:hyperlink>
      <w:r>
        <w:rPr>
          <w:rFonts w:ascii="Calibri" w:hAnsi="Calibri" w:cs="Calibri"/>
          <w:bCs/>
          <w:color w:val="000000"/>
          <w:sz w:val="22"/>
          <w:szCs w:val="22"/>
          <w:lang w:eastAsia="en-GB"/>
        </w:rPr>
        <w:t>.  The closing date for submission is 1</w:t>
      </w:r>
      <w:r w:rsidR="00AF4039">
        <w:rPr>
          <w:rFonts w:ascii="Calibri" w:hAnsi="Calibri" w:cs="Calibri"/>
          <w:bCs/>
          <w:color w:val="000000"/>
          <w:sz w:val="22"/>
          <w:szCs w:val="22"/>
          <w:lang w:eastAsia="en-GB"/>
        </w:rPr>
        <w:t>7</w:t>
      </w:r>
      <w:r>
        <w:rPr>
          <w:rFonts w:ascii="Calibri" w:hAnsi="Calibri" w:cs="Calibri"/>
          <w:bCs/>
          <w:color w:val="000000"/>
          <w:sz w:val="22"/>
          <w:szCs w:val="22"/>
          <w:lang w:eastAsia="en-GB"/>
        </w:rPr>
        <w:t xml:space="preserve">.00 on </w:t>
      </w:r>
      <w:r w:rsidR="00AF4039">
        <w:rPr>
          <w:rFonts w:ascii="Calibri" w:hAnsi="Calibri" w:cs="Calibri"/>
          <w:bCs/>
          <w:color w:val="000000"/>
          <w:sz w:val="22"/>
          <w:szCs w:val="22"/>
          <w:lang w:eastAsia="en-GB"/>
        </w:rPr>
        <w:t>Friday 3</w:t>
      </w:r>
      <w:r w:rsidR="00AF4039" w:rsidRPr="00AF4039">
        <w:rPr>
          <w:rFonts w:ascii="Calibri" w:hAnsi="Calibri" w:cs="Calibri"/>
          <w:bCs/>
          <w:color w:val="000000"/>
          <w:sz w:val="22"/>
          <w:szCs w:val="22"/>
          <w:vertAlign w:val="superscript"/>
          <w:lang w:eastAsia="en-GB"/>
        </w:rPr>
        <w:t>rd</w:t>
      </w:r>
      <w:r w:rsidR="00AF4039">
        <w:rPr>
          <w:rFonts w:ascii="Calibri" w:hAnsi="Calibri" w:cs="Calibri"/>
          <w:bCs/>
          <w:color w:val="000000"/>
          <w:sz w:val="22"/>
          <w:szCs w:val="22"/>
          <w:lang w:eastAsia="en-GB"/>
        </w:rPr>
        <w:t xml:space="preserve"> December 2021.</w:t>
      </w:r>
    </w:p>
    <w:p w14:paraId="477FDF44" w14:textId="77777777" w:rsidR="00A5638F" w:rsidRDefault="00A5638F" w:rsidP="00A5638F">
      <w:pPr>
        <w:shd w:val="clear" w:color="auto" w:fill="FFFFFF"/>
        <w:rPr>
          <w:rFonts w:ascii="Calibri" w:hAnsi="Calibri" w:cs="Calibri"/>
          <w:bCs/>
          <w:color w:val="000000"/>
          <w:sz w:val="22"/>
          <w:szCs w:val="22"/>
          <w:lang w:eastAsia="en-GB"/>
        </w:rPr>
      </w:pPr>
    </w:p>
    <w:p w14:paraId="0FA52107" w14:textId="4C378AC5" w:rsidR="00A5638F" w:rsidRDefault="00A5638F" w:rsidP="00A5638F">
      <w:pPr>
        <w:shd w:val="clear" w:color="auto" w:fill="FFFFFF"/>
        <w:rPr>
          <w:rFonts w:ascii="Calibri" w:hAnsi="Calibri" w:cs="Calibri"/>
          <w:bCs/>
          <w:color w:val="000000"/>
          <w:sz w:val="22"/>
          <w:szCs w:val="22"/>
          <w:lang w:eastAsia="en-GB"/>
        </w:rPr>
      </w:pPr>
      <w:r>
        <w:rPr>
          <w:rFonts w:ascii="Calibri" w:hAnsi="Calibri" w:cs="Calibri"/>
          <w:bCs/>
          <w:color w:val="000000"/>
          <w:sz w:val="22"/>
          <w:szCs w:val="22"/>
          <w:lang w:eastAsia="en-GB"/>
        </w:rPr>
        <w:t xml:space="preserve">Interviews will be scheduled for </w:t>
      </w:r>
      <w:r w:rsidR="00AF4039">
        <w:rPr>
          <w:rFonts w:ascii="Calibri" w:hAnsi="Calibri" w:cs="Calibri"/>
          <w:bCs/>
          <w:color w:val="000000"/>
          <w:sz w:val="22"/>
          <w:szCs w:val="22"/>
          <w:lang w:eastAsia="en-GB"/>
        </w:rPr>
        <w:t>week beginning 13</w:t>
      </w:r>
      <w:r w:rsidR="00AF4039" w:rsidRPr="00AF4039">
        <w:rPr>
          <w:rFonts w:ascii="Calibri" w:hAnsi="Calibri" w:cs="Calibri"/>
          <w:bCs/>
          <w:color w:val="000000"/>
          <w:sz w:val="22"/>
          <w:szCs w:val="22"/>
          <w:vertAlign w:val="superscript"/>
          <w:lang w:eastAsia="en-GB"/>
        </w:rPr>
        <w:t>th</w:t>
      </w:r>
      <w:r w:rsidR="00AF4039">
        <w:rPr>
          <w:rFonts w:ascii="Calibri" w:hAnsi="Calibri" w:cs="Calibri"/>
          <w:bCs/>
          <w:color w:val="000000"/>
          <w:sz w:val="22"/>
          <w:szCs w:val="22"/>
          <w:lang w:eastAsia="en-GB"/>
        </w:rPr>
        <w:t xml:space="preserve"> December</w:t>
      </w:r>
      <w:r>
        <w:rPr>
          <w:rFonts w:ascii="Calibri" w:hAnsi="Calibri" w:cs="Calibri"/>
          <w:bCs/>
          <w:color w:val="000000"/>
          <w:sz w:val="22"/>
          <w:szCs w:val="22"/>
          <w:lang w:eastAsia="en-GB"/>
        </w:rPr>
        <w:t xml:space="preserve"> 202</w:t>
      </w:r>
      <w:r w:rsidR="00AF4039">
        <w:rPr>
          <w:rFonts w:ascii="Calibri" w:hAnsi="Calibri" w:cs="Calibri"/>
          <w:bCs/>
          <w:color w:val="000000"/>
          <w:sz w:val="22"/>
          <w:szCs w:val="22"/>
          <w:lang w:eastAsia="en-GB"/>
        </w:rPr>
        <w:t>1</w:t>
      </w:r>
      <w:r>
        <w:rPr>
          <w:rFonts w:ascii="Calibri" w:hAnsi="Calibri" w:cs="Calibri"/>
          <w:bCs/>
          <w:color w:val="000000"/>
          <w:sz w:val="22"/>
          <w:szCs w:val="22"/>
          <w:lang w:eastAsia="en-GB"/>
        </w:rPr>
        <w:t>.</w:t>
      </w:r>
      <w:r w:rsidR="009169CC">
        <w:rPr>
          <w:rFonts w:ascii="Calibri" w:hAnsi="Calibri" w:cs="Calibri"/>
          <w:bCs/>
          <w:color w:val="000000"/>
          <w:sz w:val="22"/>
          <w:szCs w:val="22"/>
          <w:lang w:eastAsia="en-GB"/>
        </w:rPr>
        <w:t xml:space="preserve">  There is flexibility relating to a star</w:t>
      </w:r>
      <w:r w:rsidR="0006341D">
        <w:rPr>
          <w:rFonts w:ascii="Calibri" w:hAnsi="Calibri" w:cs="Calibri"/>
          <w:bCs/>
          <w:color w:val="000000"/>
          <w:sz w:val="22"/>
          <w:szCs w:val="22"/>
          <w:lang w:eastAsia="en-GB"/>
        </w:rPr>
        <w:t xml:space="preserve">t date with an expectation that the postholder is in place by </w:t>
      </w:r>
      <w:r w:rsidR="00AF4039">
        <w:rPr>
          <w:rFonts w:ascii="Calibri" w:hAnsi="Calibri" w:cs="Calibri"/>
          <w:bCs/>
          <w:color w:val="000000"/>
          <w:sz w:val="22"/>
          <w:szCs w:val="22"/>
          <w:lang w:eastAsia="en-GB"/>
        </w:rPr>
        <w:t>March</w:t>
      </w:r>
      <w:r w:rsidR="0006341D">
        <w:rPr>
          <w:rFonts w:ascii="Calibri" w:hAnsi="Calibri" w:cs="Calibri"/>
          <w:bCs/>
          <w:color w:val="000000"/>
          <w:sz w:val="22"/>
          <w:szCs w:val="22"/>
          <w:lang w:eastAsia="en-GB"/>
        </w:rPr>
        <w:t xml:space="preserve"> 202</w:t>
      </w:r>
      <w:r w:rsidR="00AF4039">
        <w:rPr>
          <w:rFonts w:ascii="Calibri" w:hAnsi="Calibri" w:cs="Calibri"/>
          <w:bCs/>
          <w:color w:val="000000"/>
          <w:sz w:val="22"/>
          <w:szCs w:val="22"/>
          <w:lang w:eastAsia="en-GB"/>
        </w:rPr>
        <w:t>2</w:t>
      </w:r>
      <w:r w:rsidR="0006341D">
        <w:rPr>
          <w:rFonts w:ascii="Calibri" w:hAnsi="Calibri" w:cs="Calibri"/>
          <w:bCs/>
          <w:color w:val="000000"/>
          <w:sz w:val="22"/>
          <w:szCs w:val="22"/>
          <w:lang w:eastAsia="en-GB"/>
        </w:rPr>
        <w:t xml:space="preserve"> at the latest. </w:t>
      </w:r>
    </w:p>
    <w:p w14:paraId="28710F8B" w14:textId="146E0B16" w:rsidR="004E5143" w:rsidRDefault="004E5143" w:rsidP="00A5638F">
      <w:pPr>
        <w:shd w:val="clear" w:color="auto" w:fill="FFFFFF"/>
        <w:rPr>
          <w:rFonts w:ascii="Calibri" w:hAnsi="Calibri" w:cs="Calibri"/>
          <w:bCs/>
          <w:color w:val="000000"/>
          <w:sz w:val="22"/>
          <w:szCs w:val="22"/>
          <w:lang w:eastAsia="en-GB"/>
        </w:rPr>
      </w:pPr>
    </w:p>
    <w:p w14:paraId="4AA45995" w14:textId="5506991E" w:rsidR="00A5638F" w:rsidRDefault="00A5638F" w:rsidP="00A5638F">
      <w:pPr>
        <w:spacing w:after="120"/>
        <w:rPr>
          <w:rFonts w:ascii="Calibri" w:hAnsi="Calibri" w:cs="Calibri"/>
          <w:bCs/>
          <w:color w:val="000000"/>
          <w:sz w:val="22"/>
          <w:szCs w:val="22"/>
          <w:lang w:eastAsia="en-GB"/>
        </w:rPr>
      </w:pPr>
      <w:r>
        <w:rPr>
          <w:rFonts w:ascii="Calibri" w:hAnsi="Calibri" w:cs="Calibri"/>
          <w:bCs/>
          <w:color w:val="000000"/>
          <w:sz w:val="22"/>
          <w:szCs w:val="22"/>
          <w:lang w:eastAsia="en-GB"/>
        </w:rPr>
        <w:t xml:space="preserve">If you would like to discuss this opportunity </w:t>
      </w:r>
      <w:r w:rsidR="00AF4039">
        <w:rPr>
          <w:rFonts w:ascii="Calibri" w:hAnsi="Calibri" w:cs="Calibri"/>
          <w:bCs/>
          <w:color w:val="000000"/>
          <w:sz w:val="22"/>
          <w:szCs w:val="22"/>
          <w:lang w:eastAsia="en-GB"/>
        </w:rPr>
        <w:t xml:space="preserve">further </w:t>
      </w:r>
      <w:r>
        <w:rPr>
          <w:rFonts w:ascii="Calibri" w:hAnsi="Calibri" w:cs="Calibri"/>
          <w:bCs/>
          <w:color w:val="000000"/>
          <w:sz w:val="22"/>
          <w:szCs w:val="22"/>
          <w:lang w:eastAsia="en-GB"/>
        </w:rPr>
        <w:t xml:space="preserve">with the </w:t>
      </w:r>
      <w:r w:rsidR="00AF4039">
        <w:rPr>
          <w:rFonts w:ascii="Calibri" w:hAnsi="Calibri" w:cs="Calibri"/>
          <w:bCs/>
          <w:color w:val="000000"/>
          <w:sz w:val="22"/>
          <w:szCs w:val="22"/>
          <w:lang w:eastAsia="en-GB"/>
        </w:rPr>
        <w:t>Head of Early Years and Primary</w:t>
      </w:r>
      <w:r>
        <w:rPr>
          <w:rFonts w:ascii="Calibri" w:hAnsi="Calibri" w:cs="Calibri"/>
          <w:bCs/>
          <w:color w:val="000000"/>
          <w:sz w:val="22"/>
          <w:szCs w:val="22"/>
          <w:lang w:eastAsia="en-GB"/>
        </w:rPr>
        <w:t>, please emai</w:t>
      </w:r>
      <w:r w:rsidR="00AF4039">
        <w:rPr>
          <w:rFonts w:ascii="Calibri" w:hAnsi="Calibri" w:cs="Calibri"/>
          <w:bCs/>
          <w:color w:val="000000"/>
          <w:sz w:val="22"/>
          <w:szCs w:val="22"/>
          <w:lang w:eastAsia="en-GB"/>
        </w:rPr>
        <w:t xml:space="preserve">l </w:t>
      </w:r>
      <w:hyperlink r:id="rId12" w:history="1">
        <w:r w:rsidR="00AF4039" w:rsidRPr="0069006C">
          <w:rPr>
            <w:rStyle w:val="Hyperlink"/>
            <w:rFonts w:ascii="Calibri" w:hAnsi="Calibri" w:cs="Calibri"/>
            <w:sz w:val="22"/>
            <w:szCs w:val="22"/>
            <w:lang w:eastAsia="en-GB"/>
          </w:rPr>
          <w:t>euan.mitchell@sserc.scot</w:t>
        </w:r>
      </w:hyperlink>
    </w:p>
    <w:p w14:paraId="23D7D719" w14:textId="77777777" w:rsidR="00AF4039" w:rsidRDefault="00AF4039" w:rsidP="00A5638F">
      <w:pPr>
        <w:spacing w:after="120"/>
        <w:rPr>
          <w:rFonts w:ascii="Calibri" w:hAnsi="Calibri" w:cs="Calibri"/>
          <w:bCs/>
          <w:color w:val="000000"/>
          <w:sz w:val="22"/>
          <w:szCs w:val="22"/>
          <w:lang w:eastAsia="en-GB"/>
        </w:rPr>
      </w:pPr>
    </w:p>
    <w:p w14:paraId="532D9156" w14:textId="77777777" w:rsidR="00AF4039" w:rsidRDefault="00AF4039" w:rsidP="00A5638F">
      <w:pPr>
        <w:spacing w:after="120"/>
        <w:rPr>
          <w:rFonts w:ascii="Calibri" w:eastAsia="Calibri" w:hAnsi="Calibri" w:cs="Calibri"/>
          <w:bCs/>
          <w:color w:val="000000"/>
          <w:sz w:val="22"/>
          <w:szCs w:val="22"/>
        </w:rPr>
      </w:pPr>
    </w:p>
    <w:p w14:paraId="1E0D8C09" w14:textId="62A229B7" w:rsidR="00A5638F" w:rsidRDefault="00A5638F" w:rsidP="00A5638F">
      <w:pPr>
        <w:shd w:val="clear" w:color="auto" w:fill="FFFFFF"/>
        <w:rPr>
          <w:rFonts w:ascii="Calibri" w:hAnsi="Calibri" w:cs="Calibri"/>
          <w:bCs/>
          <w:color w:val="000000"/>
          <w:sz w:val="22"/>
          <w:szCs w:val="22"/>
          <w:lang w:eastAsia="en-GB"/>
        </w:rPr>
      </w:pPr>
    </w:p>
    <w:p w14:paraId="0C9B9EDD" w14:textId="0DA7F34F" w:rsidR="000B46F8" w:rsidRDefault="000B46F8" w:rsidP="000B46F8">
      <w:pPr>
        <w:spacing w:after="160" w:line="259" w:lineRule="auto"/>
        <w:rPr>
          <w:rFonts w:ascii="Calibri" w:hAnsi="Calibri" w:cs="Calibri"/>
          <w:bCs/>
          <w:color w:val="000000"/>
          <w:sz w:val="22"/>
          <w:szCs w:val="22"/>
          <w:lang w:eastAsia="en-GB"/>
        </w:rPr>
      </w:pPr>
      <w:r>
        <w:rPr>
          <w:rFonts w:ascii="Calibri" w:hAnsi="Calibri" w:cs="Calibri"/>
          <w:bCs/>
          <w:color w:val="000000"/>
          <w:sz w:val="22"/>
          <w:szCs w:val="22"/>
          <w:lang w:eastAsia="en-GB"/>
        </w:rPr>
        <w:br w:type="page"/>
      </w:r>
    </w:p>
    <w:p w14:paraId="0FAE1FDC" w14:textId="665C7282" w:rsidR="000B46F8" w:rsidRPr="00917A1F" w:rsidRDefault="000B46F8" w:rsidP="000B46F8">
      <w:pPr>
        <w:rPr>
          <w:rFonts w:ascii="Calibri" w:hAnsi="Calibri" w:cs="Calibri"/>
          <w:b/>
          <w:sz w:val="22"/>
          <w:szCs w:val="22"/>
        </w:rPr>
      </w:pPr>
      <w:r>
        <w:rPr>
          <w:rFonts w:ascii="Calibri" w:hAnsi="Calibri" w:cs="Calibri"/>
          <w:b/>
          <w:bCs/>
          <w:noProof/>
          <w:color w:val="767171"/>
          <w:sz w:val="28"/>
          <w:szCs w:val="28"/>
        </w:rPr>
        <w:lastRenderedPageBreak/>
        <w:drawing>
          <wp:anchor distT="0" distB="0" distL="114300" distR="114300" simplePos="0" relativeHeight="251663360" behindDoc="0" locked="0" layoutInCell="1" allowOverlap="1" wp14:anchorId="13BE210C" wp14:editId="7B6F4800">
            <wp:simplePos x="0" y="0"/>
            <wp:positionH relativeFrom="column">
              <wp:posOffset>4524375</wp:posOffset>
            </wp:positionH>
            <wp:positionV relativeFrom="paragraph">
              <wp:posOffset>-523875</wp:posOffset>
            </wp:positionV>
            <wp:extent cx="1447800" cy="59396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593969"/>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b/>
          <w:bCs/>
          <w:color w:val="767171"/>
          <w:sz w:val="28"/>
          <w:szCs w:val="28"/>
        </w:rPr>
        <w:t xml:space="preserve">Education Manager – </w:t>
      </w:r>
      <w:r w:rsidR="00AF4039">
        <w:rPr>
          <w:rFonts w:ascii="Calibri" w:hAnsi="Calibri" w:cs="Calibri"/>
          <w:b/>
          <w:bCs/>
          <w:color w:val="767171"/>
          <w:sz w:val="28"/>
          <w:szCs w:val="28"/>
        </w:rPr>
        <w:t>Early Years and Primary (18 months temporary)</w:t>
      </w:r>
      <w:r>
        <w:rPr>
          <w:rFonts w:ascii="Calibri" w:hAnsi="Calibri" w:cs="Calibri"/>
          <w:b/>
          <w:bCs/>
          <w:color w:val="767171"/>
          <w:sz w:val="28"/>
          <w:szCs w:val="28"/>
        </w:rPr>
        <w:t xml:space="preserve"> </w:t>
      </w:r>
    </w:p>
    <w:p w14:paraId="4EB2BC1E" w14:textId="77777777" w:rsidR="009169CC" w:rsidRDefault="009169CC" w:rsidP="000B46F8">
      <w:pPr>
        <w:rPr>
          <w:rFonts w:ascii="Calibri" w:hAnsi="Calibri" w:cs="Calibri"/>
          <w:b/>
          <w:bCs/>
          <w:color w:val="767171"/>
          <w:sz w:val="28"/>
          <w:szCs w:val="28"/>
        </w:rPr>
      </w:pPr>
    </w:p>
    <w:p w14:paraId="419CFA7C" w14:textId="72700668" w:rsidR="000B46F8" w:rsidRPr="000B46F8" w:rsidRDefault="000B46F8" w:rsidP="000B46F8">
      <w:pPr>
        <w:rPr>
          <w:rFonts w:ascii="Calibri" w:hAnsi="Calibri" w:cs="Calibri"/>
          <w:b/>
          <w:bCs/>
          <w:color w:val="767171"/>
          <w:sz w:val="28"/>
          <w:szCs w:val="28"/>
        </w:rPr>
      </w:pPr>
      <w:r w:rsidRPr="00917A1F">
        <w:rPr>
          <w:rFonts w:ascii="Calibri" w:hAnsi="Calibri" w:cs="Calibri"/>
          <w:b/>
          <w:bCs/>
          <w:color w:val="767171"/>
          <w:sz w:val="28"/>
          <w:szCs w:val="28"/>
        </w:rPr>
        <w:t>Role Description</w:t>
      </w:r>
    </w:p>
    <w:p w14:paraId="3E422E27" w14:textId="4ABB785F" w:rsidR="000B46F8" w:rsidRPr="00917A1F" w:rsidRDefault="000B46F8" w:rsidP="000B46F8">
      <w:pPr>
        <w:tabs>
          <w:tab w:val="left" w:pos="2160"/>
        </w:tabs>
        <w:rPr>
          <w:rFonts w:ascii="Calibri" w:hAnsi="Calibri"/>
        </w:rPr>
      </w:pPr>
      <w:r w:rsidRPr="00917A1F">
        <w:rPr>
          <w:rFonts w:ascii="Calibri" w:hAnsi="Calibri"/>
          <w:noProof/>
        </w:rPr>
        <mc:AlternateContent>
          <mc:Choice Requires="wps">
            <w:drawing>
              <wp:anchor distT="0" distB="0" distL="114300" distR="114300" simplePos="0" relativeHeight="251661312" behindDoc="0" locked="0" layoutInCell="1" allowOverlap="1" wp14:anchorId="7F2DD97D" wp14:editId="1A124A5C">
                <wp:simplePos x="0" y="0"/>
                <wp:positionH relativeFrom="character">
                  <wp:posOffset>0</wp:posOffset>
                </wp:positionH>
                <wp:positionV relativeFrom="line">
                  <wp:posOffset>0</wp:posOffset>
                </wp:positionV>
                <wp:extent cx="304800" cy="304800"/>
                <wp:effectExtent l="0" t="0" r="0" b="0"/>
                <wp:wrapNone/>
                <wp:docPr id="4" name="Rectangle 4" descr="https://portal.glowscotland.org.uk/establishments/lteducationstaffscotland/Lists/Intranet%20docs/Attachments/65/Education%20Scotland%20RGB%20TAG%20(low%20r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6F7D7" id="Rectangle 4" o:spid="_x0000_s1026" alt="https://portal.glowscotland.org.uk/establishments/lteducationstaffscotland/Lists/Intranet%20docs/Attachments/65/Education%20Scotland%20RGB%20TAG%20(low%20res).jpg" style="position:absolute;margin-left:0;margin-top:0;width:24pt;height:24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i1VQIAAG8EAAAOAAAAZHJzL2Uyb0RvYy54bWysVNFu0zAUfUfiHyxLSPBAnZZujGrpVDZW&#10;TRowbeMDXMdJzBxf4+suHV/PtZOODd4QL459r3187jnXOT7ZdZbd64AGXMmnk4Iz7RRUxjUl/3Z7&#10;/vaIM4zSVdKC0yV/0MhPli9fHPd+oWfQgq10YATicNH7krcx+oUQqFrdSZyA146SNYRORlqGRlRB&#10;9oTeWTErikPRQ6h8AKURKXo2JPky49e1VvFrXaOOzJacuMU8hjxu0iiWx3LRBOlbo0Ya8h9YdNI4&#10;uvQR6kxGybbB/AXVGRUAoY4TBZ2AujZK5xqommnxRzU3rfQ610LioH+UCf8frPpyfxWYqUo+58zJ&#10;jiy6JtGka6xmFKo0KpIr2YLki4cQpZ00FnpUEC0Zm0yZbO+EJps31mDbaRdR2KirrZKR+oIS5MG4&#10;XVwapPSFi0E6HV/NigoUilWMUo1HDw/Ep/1Zyt+MJ2l6vf5I4+1qTeNr4kCfoPHN5LtvkpM9caSC&#10;bvxVSF6gvwR1h8zBaUsF6RV6Ko26lCrdh0KAvtWyIkmnCUI8w0gLJDS26T9DRdrIbYTs864OXbqD&#10;HGS73E4Pj+2kd5EpCr4r5kcFNZ2i1DhPN8jF/rAPGNcaOpYmJQ/ELoPL+0uMw9b9lnSXg3NjLcXl&#10;wrpnAcJMkUw+8R2k2ED1QNwDDF1Pr5QmLYSfnPXU8SXHH1sZNGf2wlH9H6bzeXoieTE/eD+jRXia&#10;2TzNSKcIquSRs2F6GodntfXBNG2WeeC4Is1qk+tJeg6sRrLU1VmR8QWmZ/N0nXf9/k8sf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sERi1VQIAAG8EAAAOAAAAAAAAAAAAAAAAAC4CAABkcnMvZTJvRG9jLnhtbFBLAQItABQABgAI&#10;AAAAIQBMoOks2AAAAAMBAAAPAAAAAAAAAAAAAAAAAK8EAABkcnMvZG93bnJldi54bWxQSwUGAAAA&#10;AAQABADzAAAAtAUAAAAA&#10;" filled="f" stroked="f">
                <o:lock v:ext="edit" aspectratio="t"/>
                <w10:wrap anchory="line"/>
              </v:rect>
            </w:pict>
          </mc:Fallback>
        </mc:AlternateContent>
      </w:r>
      <w:r w:rsidRPr="00917A1F">
        <w:rPr>
          <w:rFonts w:ascii="Calibri" w:hAnsi="Calibri"/>
          <w:noProof/>
        </w:rPr>
        <mc:AlternateContent>
          <mc:Choice Requires="wps">
            <w:drawing>
              <wp:anchor distT="0" distB="0" distL="114300" distR="114300" simplePos="0" relativeHeight="251662336" behindDoc="0" locked="0" layoutInCell="1" allowOverlap="1" wp14:anchorId="1CFD8EAB" wp14:editId="3B471E9C">
                <wp:simplePos x="0" y="0"/>
                <wp:positionH relativeFrom="character">
                  <wp:posOffset>0</wp:posOffset>
                </wp:positionH>
                <wp:positionV relativeFrom="line">
                  <wp:posOffset>0</wp:posOffset>
                </wp:positionV>
                <wp:extent cx="304800" cy="304800"/>
                <wp:effectExtent l="0" t="0" r="0" b="0"/>
                <wp:wrapNone/>
                <wp:docPr id="3" name="Rectangle 3" descr="https://portal.glowscotland.org.uk/establishments/lteducationstaffscotland/Lists/Intranet%20docs/Attachments/65/Education%20Scotland%20RGB%20(low%20r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338F3" id="Rectangle 3" o:spid="_x0000_s1026" alt="https://portal.glowscotland.org.uk/establishments/lteducationstaffscotland/Lists/Intranet%20docs/Attachments/65/Education%20Scotland%20RGB%20(low%20res).jpg" style="position:absolute;margin-left:0;margin-top:0;width:24pt;height:24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ORUQIAAGkEAAAOAAAAZHJzL2Uyb0RvYy54bWysVNFu0zAUfUfiHyxLSPBAnXbdGFXTqWxs&#10;mjRg2uADXMdJzBxf4+suHV/PtZOODd4QL459r3187jnXWZ7sOsvudUADruTTScGZdgoq45qSf/t6&#10;/vaYM4zSVdKC0yV/0MhPVi9fLHu/0DNowVY6MAJxuOh9ydsY/UIIVK3uJE7Aa0fJGkInIy1DI6og&#10;e0LvrJgVxZHoIVQ+gNKIFD0bknyV8etaq/ilrlFHZktO3GIeQx43aRSrpVw0QfrWqJGG/AcWnTSO&#10;Ln2EOpNRsm0wf0F1RgVAqONEQSegro3SuQaqZlr8Uc1tK73OtZA46B9lwv8Hqz7fXwdmqpIfcOZk&#10;RxbdkGjSNVYzClUaFcmVbEHyxUOI0k4aCz0qiJaMTaZMtndCk80ba7DttIsobNTVVslIfUEJ8mDc&#10;Lq4MUvrSxSCdjq9mRQUKxTpGqcajR4fi4/4s5W/HkzS9ufhA42u6nT5B45vJd98kD3tiR6Xc+uuQ&#10;XEB/BeoOmYPTlkrRa/RUFPUn1bgPhQB9q2VFYk4ThHiGkRZIaGzTf4KKVJHbCNnhXR26dAd5x3a5&#10;kR4eG0nvIlMUPCjmxwW1m6LUOE83yMX+sA8YLzR0LE1KHohdBpf3VxiHrfst6S4H58ZaisuFdc8C&#10;hJkimXziO0ixgeqBuAcY+p3eJ01aCD8566nXS44/tjJozuylo/rfT+fz9DjyYn74bkaL8DSzeZqR&#10;ThFUySNnw/Q0Dg9q64Np2izzwHFNmtUm15P0HFiNZKmfsyLj20sP5uk67/r9h1j9A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dS&#10;Q5FRAgAAaQQAAA4AAAAAAAAAAAAAAAAALgIAAGRycy9lMm9Eb2MueG1sUEsBAi0AFAAGAAgAAAAh&#10;AEyg6SzYAAAAAwEAAA8AAAAAAAAAAAAAAAAAqwQAAGRycy9kb3ducmV2LnhtbFBLBQYAAAAABAAE&#10;APMAAACwBQAAAAA=&#10;" filled="f" stroked="f">
                <o:lock v:ext="edit" aspectratio="t"/>
                <w10:wrap anchory="line"/>
              </v:rect>
            </w:pict>
          </mc:Fallback>
        </mc:AlternateContent>
      </w:r>
    </w:p>
    <w:p w14:paraId="0BF17679" w14:textId="76314D84" w:rsidR="000B46F8" w:rsidRPr="00917A1F" w:rsidRDefault="000B46F8" w:rsidP="000B46F8">
      <w:pPr>
        <w:tabs>
          <w:tab w:val="left" w:pos="2268"/>
          <w:tab w:val="left" w:pos="4665"/>
          <w:tab w:val="left" w:pos="6480"/>
          <w:tab w:val="right" w:pos="8820"/>
        </w:tabs>
        <w:rPr>
          <w:rFonts w:ascii="Calibri" w:hAnsi="Calibri" w:cs="Calibri"/>
          <w:bCs/>
          <w:sz w:val="22"/>
          <w:szCs w:val="22"/>
        </w:rPr>
      </w:pPr>
      <w:r w:rsidRPr="00917A1F">
        <w:rPr>
          <w:rFonts w:ascii="Calibri" w:hAnsi="Calibri" w:cs="Calibri"/>
          <w:b/>
          <w:bCs/>
          <w:sz w:val="22"/>
          <w:szCs w:val="22"/>
        </w:rPr>
        <w:t>Job Title:</w:t>
      </w:r>
      <w:r>
        <w:rPr>
          <w:rFonts w:ascii="Calibri" w:hAnsi="Calibri" w:cs="Calibri"/>
          <w:b/>
          <w:bCs/>
          <w:sz w:val="22"/>
          <w:szCs w:val="22"/>
        </w:rPr>
        <w:tab/>
        <w:t xml:space="preserve">Education Manager – </w:t>
      </w:r>
      <w:r w:rsidR="00AF4039">
        <w:rPr>
          <w:rFonts w:ascii="Calibri" w:hAnsi="Calibri" w:cs="Calibri"/>
          <w:b/>
          <w:bCs/>
          <w:sz w:val="22"/>
          <w:szCs w:val="22"/>
        </w:rPr>
        <w:t>Early Years and Primary</w:t>
      </w:r>
      <w:r>
        <w:rPr>
          <w:rFonts w:ascii="Calibri" w:hAnsi="Calibri" w:cs="Calibri"/>
          <w:b/>
          <w:bCs/>
          <w:sz w:val="22"/>
          <w:szCs w:val="22"/>
        </w:rPr>
        <w:t xml:space="preserve"> </w:t>
      </w:r>
    </w:p>
    <w:p w14:paraId="495AAD70" w14:textId="77777777" w:rsidR="000B46F8" w:rsidRPr="00917A1F" w:rsidRDefault="000B46F8" w:rsidP="000B46F8">
      <w:pPr>
        <w:tabs>
          <w:tab w:val="left" w:pos="2268"/>
          <w:tab w:val="left" w:pos="5760"/>
          <w:tab w:val="left" w:pos="6930"/>
        </w:tabs>
        <w:rPr>
          <w:rFonts w:ascii="Calibri" w:hAnsi="Calibri" w:cs="Calibri"/>
          <w:b/>
          <w:bCs/>
          <w:sz w:val="22"/>
          <w:szCs w:val="22"/>
        </w:rPr>
      </w:pPr>
    </w:p>
    <w:p w14:paraId="36BC8558" w14:textId="73AAD5CC" w:rsidR="000B46F8" w:rsidRPr="00917A1F" w:rsidRDefault="000B46F8" w:rsidP="000B46F8">
      <w:pPr>
        <w:tabs>
          <w:tab w:val="left" w:pos="2268"/>
          <w:tab w:val="left" w:pos="5760"/>
          <w:tab w:val="left" w:pos="6930"/>
        </w:tabs>
        <w:rPr>
          <w:rFonts w:ascii="Calibri" w:hAnsi="Calibri" w:cs="Calibri"/>
          <w:bCs/>
          <w:sz w:val="22"/>
          <w:szCs w:val="22"/>
        </w:rPr>
      </w:pPr>
      <w:r w:rsidRPr="00917A1F">
        <w:rPr>
          <w:rFonts w:ascii="Calibri" w:hAnsi="Calibri" w:cs="Calibri"/>
          <w:b/>
          <w:bCs/>
          <w:sz w:val="22"/>
          <w:szCs w:val="22"/>
        </w:rPr>
        <w:t>Reports to:</w:t>
      </w:r>
      <w:r w:rsidRPr="00917A1F">
        <w:rPr>
          <w:rFonts w:ascii="Calibri" w:hAnsi="Calibri" w:cs="Calibri"/>
          <w:bCs/>
          <w:sz w:val="22"/>
          <w:szCs w:val="22"/>
        </w:rPr>
        <w:tab/>
      </w:r>
      <w:r>
        <w:rPr>
          <w:rFonts w:ascii="Calibri" w:hAnsi="Calibri" w:cs="Calibri"/>
          <w:b/>
          <w:bCs/>
          <w:sz w:val="22"/>
          <w:szCs w:val="22"/>
        </w:rPr>
        <w:t xml:space="preserve">Head of </w:t>
      </w:r>
      <w:r w:rsidR="00AF4039">
        <w:rPr>
          <w:rFonts w:ascii="Calibri" w:hAnsi="Calibri" w:cs="Calibri"/>
          <w:b/>
          <w:bCs/>
          <w:sz w:val="22"/>
          <w:szCs w:val="22"/>
        </w:rPr>
        <w:t>Early Years and Primary</w:t>
      </w:r>
      <w:r w:rsidRPr="00917A1F">
        <w:rPr>
          <w:rFonts w:ascii="Calibri" w:hAnsi="Calibri" w:cs="Calibri"/>
          <w:bCs/>
          <w:sz w:val="22"/>
          <w:szCs w:val="22"/>
        </w:rPr>
        <w:t xml:space="preserve"> </w:t>
      </w:r>
    </w:p>
    <w:p w14:paraId="79544AC5" w14:textId="77777777" w:rsidR="000B46F8" w:rsidRPr="00917A1F" w:rsidRDefault="000B46F8" w:rsidP="000B46F8">
      <w:pPr>
        <w:tabs>
          <w:tab w:val="left" w:pos="720"/>
          <w:tab w:val="left" w:pos="2420"/>
          <w:tab w:val="left" w:pos="2970"/>
          <w:tab w:val="left" w:pos="5220"/>
          <w:tab w:val="left" w:pos="6660"/>
        </w:tabs>
        <w:ind w:left="720" w:hanging="720"/>
        <w:jc w:val="both"/>
        <w:rPr>
          <w:rFonts w:ascii="Calibri" w:hAnsi="Calibri" w:cs="Calibri"/>
          <w:sz w:val="22"/>
          <w:szCs w:val="22"/>
        </w:rPr>
      </w:pPr>
    </w:p>
    <w:p w14:paraId="31C5648C" w14:textId="77777777" w:rsidR="000B46F8" w:rsidRPr="00917A1F" w:rsidRDefault="000B46F8" w:rsidP="000B46F8">
      <w:pPr>
        <w:pBdr>
          <w:top w:val="single" w:sz="4" w:space="1" w:color="auto"/>
        </w:pBdr>
        <w:tabs>
          <w:tab w:val="left" w:pos="560"/>
          <w:tab w:val="left" w:pos="2420"/>
        </w:tabs>
        <w:ind w:left="560" w:hanging="540"/>
        <w:jc w:val="both"/>
        <w:rPr>
          <w:rFonts w:ascii="Calibri" w:hAnsi="Calibri" w:cs="Calibri"/>
          <w:sz w:val="22"/>
          <w:szCs w:val="22"/>
        </w:rPr>
      </w:pPr>
    </w:p>
    <w:p w14:paraId="7CAF27CC" w14:textId="77777777" w:rsidR="000B46F8" w:rsidRPr="009169CC" w:rsidRDefault="000B46F8" w:rsidP="000B46F8">
      <w:pPr>
        <w:tabs>
          <w:tab w:val="left" w:pos="560"/>
          <w:tab w:val="left" w:pos="2420"/>
        </w:tabs>
        <w:ind w:left="560" w:hanging="540"/>
        <w:jc w:val="both"/>
        <w:rPr>
          <w:rFonts w:ascii="Calibri" w:hAnsi="Calibri" w:cs="Calibri"/>
          <w:b/>
          <w:color w:val="2F5496"/>
          <w:sz w:val="22"/>
          <w:szCs w:val="22"/>
        </w:rPr>
      </w:pPr>
      <w:r w:rsidRPr="009169CC">
        <w:rPr>
          <w:rFonts w:ascii="Calibri" w:hAnsi="Calibri" w:cs="Calibri"/>
          <w:b/>
          <w:color w:val="2F5496"/>
          <w:sz w:val="22"/>
          <w:szCs w:val="22"/>
        </w:rPr>
        <w:t>Main Purpose of Role</w:t>
      </w:r>
    </w:p>
    <w:p w14:paraId="2F16A4C7" w14:textId="77777777" w:rsidR="000B46F8" w:rsidRPr="009169CC" w:rsidRDefault="000B46F8" w:rsidP="000B46F8">
      <w:pPr>
        <w:rPr>
          <w:rFonts w:asciiTheme="minorHAnsi" w:hAnsiTheme="minorHAnsi" w:cstheme="minorHAnsi"/>
          <w:sz w:val="22"/>
          <w:szCs w:val="22"/>
        </w:rPr>
      </w:pPr>
      <w:r w:rsidRPr="009169CC">
        <w:rPr>
          <w:rFonts w:asciiTheme="minorHAnsi" w:hAnsiTheme="minorHAnsi" w:cstheme="minorHAnsi"/>
          <w:sz w:val="22"/>
          <w:szCs w:val="22"/>
        </w:rPr>
        <w:t>To support the education community in Scotland by -</w:t>
      </w:r>
    </w:p>
    <w:p w14:paraId="12BC36FE" w14:textId="76B37AEC" w:rsidR="000B46F8" w:rsidRPr="009169CC" w:rsidRDefault="000B46F8" w:rsidP="000B46F8">
      <w:pPr>
        <w:pStyle w:val="ListParagraph"/>
        <w:numPr>
          <w:ilvl w:val="0"/>
          <w:numId w:val="5"/>
        </w:numPr>
        <w:rPr>
          <w:rFonts w:asciiTheme="minorHAnsi" w:hAnsiTheme="minorHAnsi" w:cstheme="minorHAnsi"/>
        </w:rPr>
      </w:pPr>
      <w:r w:rsidRPr="009169CC">
        <w:rPr>
          <w:rFonts w:asciiTheme="minorHAnsi" w:hAnsiTheme="minorHAnsi" w:cstheme="minorHAnsi"/>
        </w:rPr>
        <w:t>Development and delivery of professional learning</w:t>
      </w:r>
      <w:r w:rsidR="00BF3975">
        <w:rPr>
          <w:rFonts w:asciiTheme="minorHAnsi" w:hAnsiTheme="minorHAnsi" w:cstheme="minorHAnsi"/>
        </w:rPr>
        <w:t xml:space="preserve"> to</w:t>
      </w:r>
      <w:r w:rsidRPr="009169CC">
        <w:rPr>
          <w:rFonts w:asciiTheme="minorHAnsi" w:hAnsiTheme="minorHAnsi" w:cstheme="minorHAnsi"/>
        </w:rPr>
        <w:t xml:space="preserve"> </w:t>
      </w:r>
      <w:r w:rsidR="00AF4039">
        <w:rPr>
          <w:rFonts w:asciiTheme="minorHAnsi" w:hAnsiTheme="minorHAnsi" w:cstheme="minorHAnsi"/>
        </w:rPr>
        <w:t>Early Years and Primary</w:t>
      </w:r>
      <w:r w:rsidR="00BF3975">
        <w:rPr>
          <w:rFonts w:asciiTheme="minorHAnsi" w:hAnsiTheme="minorHAnsi" w:cstheme="minorHAnsi"/>
        </w:rPr>
        <w:t xml:space="preserve"> </w:t>
      </w:r>
      <w:r w:rsidR="00C4249F">
        <w:rPr>
          <w:rFonts w:asciiTheme="minorHAnsi" w:hAnsiTheme="minorHAnsi" w:cstheme="minorHAnsi"/>
        </w:rPr>
        <w:t xml:space="preserve">practitioners </w:t>
      </w:r>
      <w:proofErr w:type="gramStart"/>
      <w:r w:rsidR="00C4249F" w:rsidRPr="009169CC">
        <w:rPr>
          <w:rFonts w:asciiTheme="minorHAnsi" w:hAnsiTheme="minorHAnsi" w:cstheme="minorHAnsi"/>
        </w:rPr>
        <w:t>in</w:t>
      </w:r>
      <w:r w:rsidR="00BF3975">
        <w:rPr>
          <w:rFonts w:asciiTheme="minorHAnsi" w:hAnsiTheme="minorHAnsi" w:cstheme="minorHAnsi"/>
        </w:rPr>
        <w:t xml:space="preserve"> </w:t>
      </w:r>
      <w:r w:rsidRPr="009169CC">
        <w:rPr>
          <w:rFonts w:asciiTheme="minorHAnsi" w:hAnsiTheme="minorHAnsi" w:cstheme="minorHAnsi"/>
        </w:rPr>
        <w:t xml:space="preserve"> </w:t>
      </w:r>
      <w:r w:rsidR="00AF4039">
        <w:rPr>
          <w:rFonts w:asciiTheme="minorHAnsi" w:hAnsiTheme="minorHAnsi" w:cstheme="minorHAnsi"/>
        </w:rPr>
        <w:t>STEM</w:t>
      </w:r>
      <w:proofErr w:type="gramEnd"/>
      <w:r w:rsidRPr="009169CC">
        <w:rPr>
          <w:rFonts w:asciiTheme="minorHAnsi" w:hAnsiTheme="minorHAnsi" w:cstheme="minorHAnsi"/>
        </w:rPr>
        <w:t xml:space="preserve"> curriculum areas.  </w:t>
      </w:r>
    </w:p>
    <w:p w14:paraId="599679CD" w14:textId="1DD7CE2E" w:rsidR="000B46F8" w:rsidRPr="009169CC" w:rsidRDefault="000B46F8" w:rsidP="000B46F8">
      <w:pPr>
        <w:pStyle w:val="ListParagraph"/>
        <w:numPr>
          <w:ilvl w:val="0"/>
          <w:numId w:val="5"/>
        </w:numPr>
        <w:rPr>
          <w:rFonts w:asciiTheme="minorHAnsi" w:hAnsiTheme="minorHAnsi" w:cstheme="minorHAnsi"/>
        </w:rPr>
      </w:pPr>
      <w:r w:rsidRPr="009169CC">
        <w:rPr>
          <w:rFonts w:asciiTheme="minorHAnsi" w:hAnsiTheme="minorHAnsi" w:cstheme="minorHAnsi"/>
        </w:rPr>
        <w:t>Provision of appropriate curriculum advice to support the implementation of safe</w:t>
      </w:r>
      <w:r w:rsidR="00AE3EDC">
        <w:rPr>
          <w:rFonts w:asciiTheme="minorHAnsi" w:hAnsiTheme="minorHAnsi" w:cstheme="minorHAnsi"/>
        </w:rPr>
        <w:t xml:space="preserve">, </w:t>
      </w:r>
      <w:r w:rsidR="00C4249F">
        <w:rPr>
          <w:rFonts w:asciiTheme="minorHAnsi" w:hAnsiTheme="minorHAnsi" w:cstheme="minorHAnsi"/>
        </w:rPr>
        <w:t>effective,</w:t>
      </w:r>
      <w:r w:rsidR="00AE3EDC">
        <w:rPr>
          <w:rFonts w:asciiTheme="minorHAnsi" w:hAnsiTheme="minorHAnsi" w:cstheme="minorHAnsi"/>
        </w:rPr>
        <w:t xml:space="preserve"> and engaging</w:t>
      </w:r>
      <w:r w:rsidRPr="009169CC">
        <w:rPr>
          <w:rFonts w:asciiTheme="minorHAnsi" w:hAnsiTheme="minorHAnsi" w:cstheme="minorHAnsi"/>
        </w:rPr>
        <w:t xml:space="preserve"> practical</w:t>
      </w:r>
      <w:r w:rsidR="00C4249F">
        <w:rPr>
          <w:rFonts w:asciiTheme="minorHAnsi" w:hAnsiTheme="minorHAnsi" w:cstheme="minorHAnsi"/>
        </w:rPr>
        <w:t xml:space="preserve"> STEM</w:t>
      </w:r>
      <w:r w:rsidRPr="009169CC">
        <w:rPr>
          <w:rFonts w:asciiTheme="minorHAnsi" w:hAnsiTheme="minorHAnsi" w:cstheme="minorHAnsi"/>
        </w:rPr>
        <w:t xml:space="preserve"> activities in the classroom.</w:t>
      </w:r>
    </w:p>
    <w:p w14:paraId="2FCBF4FC" w14:textId="496E88A2" w:rsidR="004E5143" w:rsidRPr="009169CC" w:rsidRDefault="004E5143" w:rsidP="004E5143">
      <w:pPr>
        <w:rPr>
          <w:rFonts w:asciiTheme="minorHAnsi" w:hAnsiTheme="minorHAnsi" w:cstheme="minorHAnsi"/>
          <w:sz w:val="22"/>
          <w:szCs w:val="22"/>
        </w:rPr>
      </w:pPr>
    </w:p>
    <w:p w14:paraId="307C8E89" w14:textId="77777777" w:rsidR="004E5143" w:rsidRPr="009169CC" w:rsidRDefault="004E5143" w:rsidP="004E5143">
      <w:pPr>
        <w:rPr>
          <w:rFonts w:asciiTheme="minorHAnsi" w:hAnsiTheme="minorHAnsi" w:cstheme="minorHAnsi"/>
          <w:sz w:val="22"/>
          <w:szCs w:val="22"/>
        </w:rPr>
      </w:pPr>
    </w:p>
    <w:p w14:paraId="2E004688" w14:textId="77777777" w:rsidR="004E5143" w:rsidRPr="009169CC" w:rsidRDefault="004E5143" w:rsidP="004E5143">
      <w:pPr>
        <w:pStyle w:val="Heading2"/>
        <w:ind w:left="0" w:firstLine="0"/>
        <w:rPr>
          <w:rFonts w:ascii="Calibri" w:hAnsi="Calibri" w:cs="Calibri"/>
          <w:color w:val="2F5496"/>
          <w:sz w:val="22"/>
          <w:szCs w:val="22"/>
        </w:rPr>
      </w:pPr>
      <w:r w:rsidRPr="009169CC">
        <w:rPr>
          <w:rFonts w:ascii="Calibri" w:hAnsi="Calibri" w:cs="Calibri"/>
          <w:color w:val="2F5496"/>
          <w:sz w:val="22"/>
          <w:szCs w:val="22"/>
        </w:rPr>
        <w:t>Responsibilities</w:t>
      </w:r>
    </w:p>
    <w:p w14:paraId="6F349A0D" w14:textId="17347CEB" w:rsidR="004E5143" w:rsidRPr="009169CC" w:rsidRDefault="004E5143" w:rsidP="004E5143">
      <w:pPr>
        <w:rPr>
          <w:rFonts w:ascii="Calibri" w:hAnsi="Calibri"/>
          <w:sz w:val="22"/>
          <w:szCs w:val="22"/>
        </w:rPr>
      </w:pPr>
      <w:r w:rsidRPr="009169CC">
        <w:rPr>
          <w:rFonts w:ascii="Calibri" w:hAnsi="Calibri"/>
          <w:sz w:val="22"/>
          <w:szCs w:val="22"/>
        </w:rPr>
        <w:t>The post holder will be expected to:</w:t>
      </w:r>
    </w:p>
    <w:p w14:paraId="12D9629A" w14:textId="39372D06" w:rsidR="004E5143" w:rsidRPr="009169CC" w:rsidRDefault="004E5143" w:rsidP="004E5143">
      <w:pPr>
        <w:pStyle w:val="ListParagraph"/>
        <w:numPr>
          <w:ilvl w:val="0"/>
          <w:numId w:val="6"/>
        </w:numPr>
        <w:rPr>
          <w:rFonts w:asciiTheme="minorHAnsi" w:hAnsiTheme="minorHAnsi" w:cstheme="minorHAnsi"/>
        </w:rPr>
      </w:pPr>
      <w:r w:rsidRPr="009169CC">
        <w:rPr>
          <w:rFonts w:asciiTheme="minorHAnsi" w:hAnsiTheme="minorHAnsi" w:cstheme="minorHAnsi"/>
        </w:rPr>
        <w:t xml:space="preserve">Develop professional learning courses for </w:t>
      </w:r>
      <w:r w:rsidR="00AF4039">
        <w:rPr>
          <w:rFonts w:asciiTheme="minorHAnsi" w:hAnsiTheme="minorHAnsi" w:cstheme="minorHAnsi"/>
        </w:rPr>
        <w:t>early years and primary</w:t>
      </w:r>
      <w:r w:rsidRPr="009169CC">
        <w:rPr>
          <w:rFonts w:asciiTheme="minorHAnsi" w:hAnsiTheme="minorHAnsi" w:cstheme="minorHAnsi"/>
        </w:rPr>
        <w:t xml:space="preserve"> education practitioners</w:t>
      </w:r>
      <w:r w:rsidR="00AF4039">
        <w:rPr>
          <w:rFonts w:asciiTheme="minorHAnsi" w:hAnsiTheme="minorHAnsi" w:cstheme="minorHAnsi"/>
        </w:rPr>
        <w:t xml:space="preserve">, </w:t>
      </w:r>
      <w:r w:rsidRPr="009169CC">
        <w:rPr>
          <w:rFonts w:asciiTheme="minorHAnsi" w:hAnsiTheme="minorHAnsi" w:cstheme="minorHAnsi"/>
        </w:rPr>
        <w:t xml:space="preserve">with a strong focus on hands on, face to face, experiential learning, achieving required outcomes in line with agreed budgets and timescales. </w:t>
      </w:r>
    </w:p>
    <w:p w14:paraId="38A87C2C" w14:textId="239D0670" w:rsidR="004E5143" w:rsidRPr="009169CC" w:rsidRDefault="004E5143" w:rsidP="004E5143">
      <w:pPr>
        <w:pStyle w:val="ListParagraph"/>
        <w:numPr>
          <w:ilvl w:val="0"/>
          <w:numId w:val="6"/>
        </w:numPr>
        <w:rPr>
          <w:rFonts w:asciiTheme="minorHAnsi" w:hAnsiTheme="minorHAnsi" w:cstheme="minorHAnsi"/>
        </w:rPr>
      </w:pPr>
      <w:r w:rsidRPr="009169CC">
        <w:rPr>
          <w:rFonts w:asciiTheme="minorHAnsi" w:hAnsiTheme="minorHAnsi" w:cstheme="minorHAnsi"/>
        </w:rPr>
        <w:t xml:space="preserve">Deliver professional learning courses for </w:t>
      </w:r>
      <w:r w:rsidR="00AF4039">
        <w:rPr>
          <w:rFonts w:asciiTheme="minorHAnsi" w:hAnsiTheme="minorHAnsi" w:cstheme="minorHAnsi"/>
        </w:rPr>
        <w:t>early years and primary</w:t>
      </w:r>
      <w:r w:rsidR="00AF4039" w:rsidRPr="009169CC">
        <w:rPr>
          <w:rFonts w:asciiTheme="minorHAnsi" w:hAnsiTheme="minorHAnsi" w:cstheme="minorHAnsi"/>
        </w:rPr>
        <w:t xml:space="preserve"> education practitioners</w:t>
      </w:r>
      <w:r w:rsidR="00AA749F">
        <w:rPr>
          <w:rFonts w:asciiTheme="minorHAnsi" w:hAnsiTheme="minorHAnsi" w:cstheme="minorHAnsi"/>
        </w:rPr>
        <w:t xml:space="preserve">, </w:t>
      </w:r>
      <w:r w:rsidRPr="009169CC">
        <w:rPr>
          <w:rFonts w:asciiTheme="minorHAnsi" w:hAnsiTheme="minorHAnsi" w:cstheme="minorHAnsi"/>
        </w:rPr>
        <w:t xml:space="preserve">both face to face and digital. </w:t>
      </w:r>
    </w:p>
    <w:p w14:paraId="32B06FBD" w14:textId="0C80A0F3" w:rsidR="004E5143" w:rsidRPr="009169CC" w:rsidRDefault="004E5143" w:rsidP="004E5143">
      <w:pPr>
        <w:pStyle w:val="ListParagraph"/>
        <w:numPr>
          <w:ilvl w:val="0"/>
          <w:numId w:val="6"/>
        </w:numPr>
        <w:rPr>
          <w:rFonts w:asciiTheme="minorHAnsi" w:hAnsiTheme="minorHAnsi" w:cstheme="minorHAnsi"/>
        </w:rPr>
      </w:pPr>
      <w:r w:rsidRPr="009169CC">
        <w:rPr>
          <w:rFonts w:asciiTheme="minorHAnsi" w:hAnsiTheme="minorHAnsi" w:cstheme="minorHAnsi"/>
        </w:rPr>
        <w:t xml:space="preserve">Identify and work with key stakeholders to promote SSERC’s professional learning offering in </w:t>
      </w:r>
      <w:r w:rsidR="00AA749F">
        <w:rPr>
          <w:rFonts w:asciiTheme="minorHAnsi" w:hAnsiTheme="minorHAnsi" w:cstheme="minorHAnsi"/>
        </w:rPr>
        <w:t>early years and primary</w:t>
      </w:r>
      <w:r w:rsidRPr="009169CC">
        <w:rPr>
          <w:rFonts w:asciiTheme="minorHAnsi" w:hAnsiTheme="minorHAnsi" w:cstheme="minorHAnsi"/>
        </w:rPr>
        <w:t xml:space="preserve"> and related </w:t>
      </w:r>
      <w:r w:rsidR="00AA749F">
        <w:rPr>
          <w:rFonts w:asciiTheme="minorHAnsi" w:hAnsiTheme="minorHAnsi" w:cstheme="minorHAnsi"/>
        </w:rPr>
        <w:t>STEM</w:t>
      </w:r>
      <w:r w:rsidRPr="009169CC">
        <w:rPr>
          <w:rFonts w:asciiTheme="minorHAnsi" w:hAnsiTheme="minorHAnsi" w:cstheme="minorHAnsi"/>
        </w:rPr>
        <w:t xml:space="preserve"> curriculum areas.</w:t>
      </w:r>
    </w:p>
    <w:p w14:paraId="35BB71A3" w14:textId="0622D738" w:rsidR="004E5143" w:rsidRPr="009169CC" w:rsidRDefault="004E5143" w:rsidP="004E5143">
      <w:pPr>
        <w:pStyle w:val="ListParagraph"/>
        <w:numPr>
          <w:ilvl w:val="0"/>
          <w:numId w:val="6"/>
        </w:numPr>
        <w:rPr>
          <w:rFonts w:asciiTheme="minorHAnsi" w:hAnsiTheme="minorHAnsi" w:cstheme="minorHAnsi"/>
        </w:rPr>
      </w:pPr>
      <w:r w:rsidRPr="009169CC">
        <w:rPr>
          <w:rFonts w:asciiTheme="minorHAnsi" w:hAnsiTheme="minorHAnsi" w:cstheme="minorHAnsi"/>
        </w:rPr>
        <w:t xml:space="preserve">Keep up to date with developments within </w:t>
      </w:r>
      <w:r w:rsidR="00AA749F">
        <w:rPr>
          <w:rFonts w:asciiTheme="minorHAnsi" w:hAnsiTheme="minorHAnsi" w:cstheme="minorHAnsi"/>
        </w:rPr>
        <w:t>early years and primary</w:t>
      </w:r>
      <w:r w:rsidRPr="009169CC">
        <w:rPr>
          <w:rFonts w:asciiTheme="minorHAnsi" w:hAnsiTheme="minorHAnsi" w:cstheme="minorHAnsi"/>
        </w:rPr>
        <w:t xml:space="preserve"> curriculum areas and act where necessary to share and promote key educational developments with colleagues and partners.</w:t>
      </w:r>
    </w:p>
    <w:p w14:paraId="73035B18" w14:textId="7D981DA0" w:rsidR="004E5143" w:rsidRPr="009169CC" w:rsidRDefault="004E5143" w:rsidP="004E5143">
      <w:pPr>
        <w:pStyle w:val="ListParagraph"/>
        <w:numPr>
          <w:ilvl w:val="0"/>
          <w:numId w:val="6"/>
        </w:numPr>
        <w:rPr>
          <w:rFonts w:asciiTheme="minorHAnsi" w:hAnsiTheme="minorHAnsi" w:cstheme="minorHAnsi"/>
        </w:rPr>
      </w:pPr>
      <w:r w:rsidRPr="009169CC">
        <w:rPr>
          <w:rFonts w:asciiTheme="minorHAnsi" w:hAnsiTheme="minorHAnsi" w:cstheme="minorHAnsi"/>
        </w:rPr>
        <w:t xml:space="preserve">Provide health and safety advice and support specific to </w:t>
      </w:r>
      <w:r w:rsidR="00AA749F">
        <w:rPr>
          <w:rFonts w:asciiTheme="minorHAnsi" w:hAnsiTheme="minorHAnsi" w:cstheme="minorHAnsi"/>
        </w:rPr>
        <w:t>early years and primary</w:t>
      </w:r>
      <w:r w:rsidRPr="009169CC">
        <w:rPr>
          <w:rFonts w:asciiTheme="minorHAnsi" w:hAnsiTheme="minorHAnsi" w:cstheme="minorHAnsi"/>
        </w:rPr>
        <w:t xml:space="preserve"> and related </w:t>
      </w:r>
      <w:r w:rsidR="00AA749F">
        <w:rPr>
          <w:rFonts w:asciiTheme="minorHAnsi" w:hAnsiTheme="minorHAnsi" w:cstheme="minorHAnsi"/>
        </w:rPr>
        <w:t>STEM</w:t>
      </w:r>
      <w:r w:rsidRPr="009169CC">
        <w:rPr>
          <w:rFonts w:asciiTheme="minorHAnsi" w:hAnsiTheme="minorHAnsi" w:cstheme="minorHAnsi"/>
        </w:rPr>
        <w:t xml:space="preserve"> curriculum areas.</w:t>
      </w:r>
    </w:p>
    <w:p w14:paraId="62CAA299" w14:textId="4F3D229B" w:rsidR="004E5143" w:rsidRPr="009169CC" w:rsidRDefault="004E5143" w:rsidP="004E5143">
      <w:pPr>
        <w:pStyle w:val="ListParagraph"/>
        <w:numPr>
          <w:ilvl w:val="0"/>
          <w:numId w:val="6"/>
        </w:numPr>
        <w:rPr>
          <w:rFonts w:asciiTheme="minorHAnsi" w:hAnsiTheme="minorHAnsi" w:cstheme="minorHAnsi"/>
        </w:rPr>
      </w:pPr>
      <w:r w:rsidRPr="009169CC">
        <w:rPr>
          <w:rFonts w:asciiTheme="minorHAnsi" w:hAnsiTheme="minorHAnsi" w:cstheme="minorHAnsi"/>
        </w:rPr>
        <w:t xml:space="preserve">Oversee the publication of relevant materials </w:t>
      </w:r>
      <w:proofErr w:type="gramStart"/>
      <w:r w:rsidRPr="009169CC">
        <w:rPr>
          <w:rFonts w:asciiTheme="minorHAnsi" w:hAnsiTheme="minorHAnsi" w:cstheme="minorHAnsi"/>
        </w:rPr>
        <w:t>e.g.</w:t>
      </w:r>
      <w:proofErr w:type="gramEnd"/>
      <w:r w:rsidRPr="009169CC">
        <w:rPr>
          <w:rFonts w:asciiTheme="minorHAnsi" w:hAnsiTheme="minorHAnsi" w:cstheme="minorHAnsi"/>
        </w:rPr>
        <w:t xml:space="preserve"> SSERC </w:t>
      </w:r>
      <w:r w:rsidR="00AA749F">
        <w:rPr>
          <w:rFonts w:asciiTheme="minorHAnsi" w:hAnsiTheme="minorHAnsi" w:cstheme="minorHAnsi"/>
        </w:rPr>
        <w:t xml:space="preserve">early years and primary </w:t>
      </w:r>
      <w:r w:rsidRPr="009169CC">
        <w:rPr>
          <w:rFonts w:asciiTheme="minorHAnsi" w:hAnsiTheme="minorHAnsi" w:cstheme="minorHAnsi"/>
        </w:rPr>
        <w:t>STEM Bulletin.</w:t>
      </w:r>
    </w:p>
    <w:p w14:paraId="12CCC397" w14:textId="77777777" w:rsidR="004E5143" w:rsidRPr="009169CC" w:rsidRDefault="004E5143" w:rsidP="004E5143">
      <w:pPr>
        <w:pStyle w:val="ListParagraph"/>
        <w:numPr>
          <w:ilvl w:val="0"/>
          <w:numId w:val="6"/>
        </w:numPr>
        <w:rPr>
          <w:rFonts w:asciiTheme="minorHAnsi" w:hAnsiTheme="minorHAnsi" w:cstheme="minorHAnsi"/>
        </w:rPr>
      </w:pPr>
      <w:r w:rsidRPr="009169CC">
        <w:rPr>
          <w:rFonts w:asciiTheme="minorHAnsi" w:hAnsiTheme="minorHAnsi" w:cstheme="minorHAnsi"/>
        </w:rPr>
        <w:t xml:space="preserve">Utilise professional learning and networking opportunities to maximise ongoing expertise in own specialist areas. </w:t>
      </w:r>
    </w:p>
    <w:p w14:paraId="07728888" w14:textId="77777777" w:rsidR="00AA749F" w:rsidRDefault="004E5143" w:rsidP="00AA749F">
      <w:pPr>
        <w:pStyle w:val="ListParagraph"/>
        <w:numPr>
          <w:ilvl w:val="0"/>
          <w:numId w:val="6"/>
        </w:numPr>
        <w:rPr>
          <w:rFonts w:asciiTheme="minorHAnsi" w:hAnsiTheme="minorHAnsi" w:cstheme="minorHAnsi"/>
        </w:rPr>
      </w:pPr>
      <w:r w:rsidRPr="009169CC">
        <w:rPr>
          <w:rFonts w:asciiTheme="minorHAnsi" w:hAnsiTheme="minorHAnsi" w:cstheme="minorHAnsi"/>
        </w:rPr>
        <w:t xml:space="preserve">Support the Early Years and Primary Education team to develop appropriate professional learning activities. </w:t>
      </w:r>
    </w:p>
    <w:p w14:paraId="11D1A7EF" w14:textId="0AF465D3" w:rsidR="00AA749F" w:rsidRPr="00AA749F" w:rsidRDefault="00AA749F" w:rsidP="00AA749F">
      <w:pPr>
        <w:pStyle w:val="ListParagraph"/>
        <w:numPr>
          <w:ilvl w:val="0"/>
          <w:numId w:val="6"/>
        </w:numPr>
        <w:rPr>
          <w:rFonts w:asciiTheme="minorHAnsi" w:hAnsiTheme="minorHAnsi" w:cstheme="minorHAnsi"/>
        </w:rPr>
      </w:pPr>
      <w:r>
        <w:t xml:space="preserve">Be involved in the production of PL videos, the writing and publication of termly bulletins and other </w:t>
      </w:r>
      <w:r w:rsidRPr="002621F0">
        <w:t xml:space="preserve">relevant materials. </w:t>
      </w:r>
    </w:p>
    <w:p w14:paraId="24ACA4D1" w14:textId="65D843F2" w:rsidR="004E5143" w:rsidRPr="009169CC" w:rsidRDefault="004E5143" w:rsidP="004E5143">
      <w:pPr>
        <w:pStyle w:val="ListParagraph"/>
        <w:numPr>
          <w:ilvl w:val="0"/>
          <w:numId w:val="6"/>
        </w:numPr>
        <w:rPr>
          <w:rFonts w:asciiTheme="minorHAnsi" w:hAnsiTheme="minorHAnsi" w:cstheme="minorHAnsi"/>
        </w:rPr>
      </w:pPr>
      <w:r w:rsidRPr="009169CC">
        <w:rPr>
          <w:rFonts w:asciiTheme="minorHAnsi" w:hAnsiTheme="minorHAnsi" w:cstheme="minorHAnsi"/>
        </w:rPr>
        <w:t>Support</w:t>
      </w:r>
      <w:r w:rsidR="001D67A2">
        <w:rPr>
          <w:rFonts w:asciiTheme="minorHAnsi" w:hAnsiTheme="minorHAnsi" w:cstheme="minorHAnsi"/>
        </w:rPr>
        <w:t xml:space="preserve">, respect and </w:t>
      </w:r>
      <w:r w:rsidRPr="009169CC">
        <w:rPr>
          <w:rFonts w:asciiTheme="minorHAnsi" w:hAnsiTheme="minorHAnsi" w:cstheme="minorHAnsi"/>
        </w:rPr>
        <w:t xml:space="preserve">understand </w:t>
      </w:r>
      <w:r w:rsidR="001D67A2" w:rsidRPr="264AFB73">
        <w:t>organisational decisions by</w:t>
      </w:r>
      <w:r w:rsidR="001D67A2">
        <w:t xml:space="preserve"> SSERC </w:t>
      </w:r>
      <w:r w:rsidR="001D67A2" w:rsidRPr="264AFB73">
        <w:t>S</w:t>
      </w:r>
      <w:r w:rsidR="001D67A2">
        <w:t xml:space="preserve">enior </w:t>
      </w:r>
      <w:r w:rsidR="00C4249F">
        <w:t>Management</w:t>
      </w:r>
      <w:r w:rsidR="001D67A2">
        <w:t xml:space="preserve"> Team</w:t>
      </w:r>
      <w:r w:rsidR="001D67A2" w:rsidRPr="264AFB73">
        <w:t xml:space="preserve"> and supporting the Head of Early Years and Primary to implement these decisions</w:t>
      </w:r>
      <w:r w:rsidRPr="009169CC">
        <w:rPr>
          <w:rFonts w:asciiTheme="minorHAnsi" w:hAnsiTheme="minorHAnsi" w:cstheme="minorHAnsi"/>
        </w:rPr>
        <w:t xml:space="preserve">. </w:t>
      </w:r>
    </w:p>
    <w:p w14:paraId="09C9E477" w14:textId="77777777" w:rsidR="004E5143" w:rsidRPr="009169CC" w:rsidRDefault="004E5143" w:rsidP="004E5143">
      <w:pPr>
        <w:rPr>
          <w:rFonts w:asciiTheme="minorHAnsi" w:hAnsiTheme="minorHAnsi" w:cstheme="minorHAnsi"/>
          <w:sz w:val="22"/>
          <w:szCs w:val="22"/>
        </w:rPr>
      </w:pPr>
    </w:p>
    <w:p w14:paraId="77230CE6" w14:textId="359E0245" w:rsidR="004E5143" w:rsidRPr="009169CC" w:rsidRDefault="004E5143" w:rsidP="004E5143">
      <w:pPr>
        <w:rPr>
          <w:rFonts w:asciiTheme="minorHAnsi" w:hAnsiTheme="minorHAnsi" w:cstheme="minorHAnsi"/>
          <w:sz w:val="22"/>
          <w:szCs w:val="22"/>
        </w:rPr>
      </w:pPr>
      <w:r w:rsidRPr="009169CC">
        <w:rPr>
          <w:rFonts w:asciiTheme="minorHAnsi" w:hAnsiTheme="minorHAnsi" w:cstheme="minorHAnsi"/>
          <w:sz w:val="22"/>
          <w:szCs w:val="22"/>
        </w:rPr>
        <w:t xml:space="preserve">Note: This description is not intended to establish a total definition of the job, but an outline of the duties.  Please read in conjunction with the associated person specification. </w:t>
      </w:r>
    </w:p>
    <w:p w14:paraId="51A67DDC" w14:textId="77777777" w:rsidR="004E5143" w:rsidRPr="004E5143" w:rsidRDefault="004E5143" w:rsidP="004E5143">
      <w:pPr>
        <w:rPr>
          <w:rFonts w:asciiTheme="minorHAnsi" w:hAnsiTheme="minorHAnsi" w:cstheme="minorHAnsi"/>
        </w:rPr>
      </w:pPr>
    </w:p>
    <w:p w14:paraId="53A8EEAE" w14:textId="77777777" w:rsidR="004E5143" w:rsidRPr="001D3934" w:rsidRDefault="004E5143" w:rsidP="004E5143">
      <w:pPr>
        <w:rPr>
          <w:rFonts w:ascii="Calibri" w:hAnsi="Calibri"/>
          <w:sz w:val="22"/>
          <w:szCs w:val="22"/>
        </w:rPr>
      </w:pPr>
    </w:p>
    <w:p w14:paraId="78052A7E" w14:textId="77777777" w:rsidR="004E5143" w:rsidRPr="004E5143" w:rsidRDefault="004E5143" w:rsidP="004E5143">
      <w:pPr>
        <w:rPr>
          <w:rFonts w:asciiTheme="minorHAnsi" w:hAnsiTheme="minorHAnsi" w:cstheme="minorHAnsi"/>
        </w:rPr>
      </w:pPr>
    </w:p>
    <w:p w14:paraId="316C6769" w14:textId="17AE2EC6" w:rsidR="004E5143" w:rsidRDefault="004E5143">
      <w:pPr>
        <w:spacing w:after="160" w:line="259" w:lineRule="auto"/>
      </w:pPr>
      <w:r>
        <w:br w:type="page"/>
      </w:r>
    </w:p>
    <w:p w14:paraId="05EAC420" w14:textId="35508178" w:rsidR="004E5143" w:rsidRDefault="009169CC" w:rsidP="004E5143">
      <w:pPr>
        <w:rPr>
          <w:rFonts w:ascii="Calibri" w:hAnsi="Calibri" w:cs="Calibri"/>
          <w:b/>
          <w:bCs/>
          <w:color w:val="767171"/>
          <w:sz w:val="28"/>
          <w:szCs w:val="28"/>
        </w:rPr>
      </w:pPr>
      <w:r>
        <w:rPr>
          <w:rFonts w:ascii="Calibri" w:hAnsi="Calibri" w:cs="Calibri"/>
          <w:b/>
          <w:bCs/>
          <w:noProof/>
          <w:color w:val="767171"/>
          <w:sz w:val="28"/>
          <w:szCs w:val="28"/>
        </w:rPr>
        <w:lastRenderedPageBreak/>
        <w:drawing>
          <wp:anchor distT="0" distB="0" distL="114300" distR="114300" simplePos="0" relativeHeight="251665408" behindDoc="0" locked="0" layoutInCell="1" allowOverlap="1" wp14:anchorId="77E7ABFF" wp14:editId="7C9F728F">
            <wp:simplePos x="0" y="0"/>
            <wp:positionH relativeFrom="column">
              <wp:posOffset>4638675</wp:posOffset>
            </wp:positionH>
            <wp:positionV relativeFrom="paragraph">
              <wp:posOffset>-593725</wp:posOffset>
            </wp:positionV>
            <wp:extent cx="1447800" cy="59396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593969"/>
                    </a:xfrm>
                    <a:prstGeom prst="rect">
                      <a:avLst/>
                    </a:prstGeom>
                    <a:noFill/>
                  </pic:spPr>
                </pic:pic>
              </a:graphicData>
            </a:graphic>
            <wp14:sizeRelH relativeFrom="margin">
              <wp14:pctWidth>0</wp14:pctWidth>
            </wp14:sizeRelH>
            <wp14:sizeRelV relativeFrom="margin">
              <wp14:pctHeight>0</wp14:pctHeight>
            </wp14:sizeRelV>
          </wp:anchor>
        </w:drawing>
      </w:r>
      <w:r w:rsidR="004E5143">
        <w:rPr>
          <w:rFonts w:ascii="Calibri" w:hAnsi="Calibri" w:cs="Calibri"/>
          <w:b/>
          <w:bCs/>
          <w:color w:val="767171"/>
          <w:sz w:val="28"/>
          <w:szCs w:val="28"/>
        </w:rPr>
        <w:t xml:space="preserve">Education Manager – </w:t>
      </w:r>
      <w:r w:rsidR="00AA749F">
        <w:rPr>
          <w:rFonts w:ascii="Calibri" w:hAnsi="Calibri" w:cs="Calibri"/>
          <w:b/>
          <w:bCs/>
          <w:color w:val="767171"/>
          <w:sz w:val="28"/>
          <w:szCs w:val="28"/>
        </w:rPr>
        <w:t>Early Years and Primary (18 month temporary)</w:t>
      </w:r>
    </w:p>
    <w:p w14:paraId="4E943E60" w14:textId="77777777" w:rsidR="004E5143" w:rsidRPr="00917A1F" w:rsidRDefault="004E5143" w:rsidP="004E5143">
      <w:pPr>
        <w:rPr>
          <w:rFonts w:ascii="Calibri" w:hAnsi="Calibri" w:cs="Calibri"/>
          <w:b/>
          <w:sz w:val="22"/>
          <w:szCs w:val="22"/>
        </w:rPr>
      </w:pPr>
    </w:p>
    <w:p w14:paraId="1A72BE1E" w14:textId="77777777" w:rsidR="004E5143" w:rsidRPr="00917A1F" w:rsidRDefault="004E5143" w:rsidP="004E5143">
      <w:pPr>
        <w:rPr>
          <w:rFonts w:ascii="Calibri" w:hAnsi="Calibri" w:cs="Calibri"/>
          <w:b/>
          <w:bCs/>
          <w:color w:val="767171"/>
          <w:sz w:val="28"/>
          <w:szCs w:val="28"/>
        </w:rPr>
      </w:pPr>
      <w:r w:rsidRPr="00917A1F">
        <w:rPr>
          <w:rFonts w:ascii="Calibri" w:hAnsi="Calibri" w:cs="Calibri"/>
          <w:b/>
          <w:bCs/>
          <w:color w:val="767171"/>
          <w:sz w:val="28"/>
          <w:szCs w:val="28"/>
        </w:rPr>
        <w:t>Person Specification</w:t>
      </w:r>
    </w:p>
    <w:p w14:paraId="3EF44B1B" w14:textId="77777777" w:rsidR="004E5143" w:rsidRPr="00917A1F" w:rsidRDefault="004E5143" w:rsidP="004E5143">
      <w:pPr>
        <w:rPr>
          <w:rFonts w:ascii="Calibri" w:hAnsi="Calibri" w:cs="Calibri"/>
          <w:b/>
          <w:bCs/>
          <w:color w:val="2F5496"/>
          <w:sz w:val="28"/>
          <w:szCs w:val="28"/>
        </w:rPr>
      </w:pPr>
    </w:p>
    <w:p w14:paraId="3CF22C37" w14:textId="31C28348" w:rsidR="004E5143" w:rsidRDefault="004E5143" w:rsidP="009169CC">
      <w:pPr>
        <w:rPr>
          <w:rFonts w:ascii="Calibri" w:hAnsi="Calibri" w:cs="Calibri"/>
          <w:b/>
          <w:sz w:val="22"/>
          <w:szCs w:val="22"/>
        </w:rPr>
      </w:pPr>
      <w:r w:rsidRPr="009169CC">
        <w:rPr>
          <w:rFonts w:ascii="Calibri" w:hAnsi="Calibri" w:cs="Calibri"/>
          <w:b/>
          <w:sz w:val="22"/>
          <w:szCs w:val="22"/>
        </w:rPr>
        <w:t>Qualifications, Skills and Experience</w:t>
      </w:r>
    </w:p>
    <w:p w14:paraId="0E332412" w14:textId="5AFB81E2" w:rsidR="009169CC" w:rsidRDefault="009169CC" w:rsidP="009169CC">
      <w:pPr>
        <w:rPr>
          <w:rFonts w:ascii="Calibri" w:hAnsi="Calibri" w:cs="Calibri"/>
          <w:b/>
          <w:sz w:val="22"/>
          <w:szCs w:val="22"/>
        </w:rPr>
      </w:pPr>
    </w:p>
    <w:p w14:paraId="7DB28F8B" w14:textId="3002A31F" w:rsidR="009169CC" w:rsidRPr="009169CC" w:rsidRDefault="009169CC" w:rsidP="009169CC">
      <w:pPr>
        <w:rPr>
          <w:rFonts w:ascii="Calibri" w:hAnsi="Calibri" w:cs="Calibri"/>
          <w:b/>
          <w:sz w:val="22"/>
          <w:szCs w:val="22"/>
        </w:rPr>
      </w:pPr>
      <w:r>
        <w:rPr>
          <w:rFonts w:ascii="Calibri" w:hAnsi="Calibri" w:cs="Calibri"/>
          <w:b/>
          <w:noProof/>
          <w:sz w:val="22"/>
          <w:szCs w:val="22"/>
        </w:rPr>
        <mc:AlternateContent>
          <mc:Choice Requires="wps">
            <w:drawing>
              <wp:anchor distT="0" distB="0" distL="114300" distR="114300" simplePos="0" relativeHeight="251666432" behindDoc="0" locked="0" layoutInCell="1" allowOverlap="1" wp14:anchorId="70389D72" wp14:editId="39B7116B">
                <wp:simplePos x="0" y="0"/>
                <wp:positionH relativeFrom="column">
                  <wp:posOffset>19049</wp:posOffset>
                </wp:positionH>
                <wp:positionV relativeFrom="paragraph">
                  <wp:posOffset>85090</wp:posOffset>
                </wp:positionV>
                <wp:extent cx="57245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D9B864"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pt,6.7pt" to="452.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StgEAALcDAAAOAAAAZHJzL2Uyb0RvYy54bWysU8GO0zAQvSPxD5bvNG1FKYqa7qEruCCo&#10;WPYDvM64sbA91tg07d8zdtssAoQQ4uJ47PfezBtPNncn78QRKFkMnVzM5lJA0NjbcOjk45d3r95K&#10;kbIKvXIYoJNnSPJu+/LFZowtLHFA1wMJFgmpHWMnh5xj2zRJD+BVmmGEwJcGyavMIR2antTI6t41&#10;y/n8TTMi9ZFQQ0p8en+5lNuqbwzo/MmYBFm4TnJtua5U16eyNtuNag+k4mD1tQz1D1V4ZQMnnaTu&#10;VVbiG9lfpLzVhAlNnmn0DRpjNVQP7GYx/8nNw6AiVC/cnBSnNqX/J6s/HvckbN/JtRRBeX6ih0zK&#10;HoYsdhgCNxBJrEufxphahu/Cnq5Rinsqpk+GfPmyHXGqvT1PvYVTFpoPV+vl69VyJYW+3TXPxEgp&#10;vwf0omw66WwotlWrjh9S5mQMvUE4KIVcUtddPjsoYBc+g2ErnGxR2XWIYOdIHBU/f/91UWywVkUW&#10;irHOTaT5n0lXbKFBHay/JU7omhFDnojeBqTfZc2nW6nmgr+5vngttp+wP9eHqO3g6ajOrpNcxu/H&#10;uNKf/7ftdwAAAP//AwBQSwMEFAAGAAgAAAAhAA3hF+7bAAAABwEAAA8AAABkcnMvZG93bnJldi54&#10;bWxMj8FOwzAQRO9I/IO1SNyoQ1sqCHGqqhJCXBBN4e7GWydgr6PYScPfs4hDOc7MauZtsZ68EyP2&#10;sQ2k4HaWgUCqg2nJKnjfP93cg4hJk9EuECr4xgjr8vKi0LkJJ9rhWCUruIRirhU0KXW5lLFu0Os4&#10;Cx0SZ8fQe51Y9laaXp+43Ds5z7KV9LolXmh0h9sG669q8ArcSz9+2K3dxOF5t6o+347z1/2o1PXV&#10;tHkEkXBK52P4xWd0KJnpEAYyUTgFC/4ksb1YguD4IVvegTj8GbIs5H/+8gcAAP//AwBQSwECLQAU&#10;AAYACAAAACEAtoM4kv4AAADhAQAAEwAAAAAAAAAAAAAAAAAAAAAAW0NvbnRlbnRfVHlwZXNdLnht&#10;bFBLAQItABQABgAIAAAAIQA4/SH/1gAAAJQBAAALAAAAAAAAAAAAAAAAAC8BAABfcmVscy8ucmVs&#10;c1BLAQItABQABgAIAAAAIQDI+kiStgEAALcDAAAOAAAAAAAAAAAAAAAAAC4CAABkcnMvZTJvRG9j&#10;LnhtbFBLAQItABQABgAIAAAAIQAN4Rfu2wAAAAcBAAAPAAAAAAAAAAAAAAAAABAEAABkcnMvZG93&#10;bnJldi54bWxQSwUGAAAAAAQABADzAAAAGAUAAAAA&#10;" strokecolor="black [3200]" strokeweight=".5pt">
                <v:stroke joinstyle="miter"/>
              </v:line>
            </w:pict>
          </mc:Fallback>
        </mc:AlternateContent>
      </w:r>
    </w:p>
    <w:p w14:paraId="319718EA" w14:textId="77777777" w:rsidR="004E5143" w:rsidRPr="00917A1F" w:rsidRDefault="004E5143" w:rsidP="009169CC">
      <w:pPr>
        <w:rPr>
          <w:rFonts w:ascii="Calibri" w:hAnsi="Calibri" w:cs="Calibri"/>
          <w:b/>
          <w:color w:val="2F5496"/>
          <w:sz w:val="22"/>
          <w:szCs w:val="22"/>
        </w:rPr>
      </w:pPr>
    </w:p>
    <w:p w14:paraId="0413DA27" w14:textId="5CE1A1AC" w:rsidR="00AA749F" w:rsidRDefault="004E5143" w:rsidP="00AA749F">
      <w:pPr>
        <w:ind w:left="359"/>
        <w:rPr>
          <w:rFonts w:ascii="Calibri" w:hAnsi="Calibri" w:cs="Calibri"/>
          <w:b/>
          <w:color w:val="2F5496"/>
          <w:sz w:val="22"/>
          <w:szCs w:val="22"/>
        </w:rPr>
      </w:pPr>
      <w:r w:rsidRPr="00AA749F">
        <w:rPr>
          <w:rFonts w:ascii="Calibri" w:hAnsi="Calibri" w:cs="Calibri"/>
          <w:b/>
          <w:color w:val="2F5496"/>
          <w:sz w:val="22"/>
          <w:szCs w:val="22"/>
        </w:rPr>
        <w:t>Qualifications</w:t>
      </w:r>
    </w:p>
    <w:p w14:paraId="57043214" w14:textId="77777777" w:rsidR="00AA749F" w:rsidRDefault="00AA749F" w:rsidP="00AA749F">
      <w:pPr>
        <w:ind w:left="359"/>
        <w:rPr>
          <w:rFonts w:ascii="Calibri" w:hAnsi="Calibri" w:cs="Calibri"/>
          <w:b/>
          <w:color w:val="2F5496"/>
          <w:sz w:val="22"/>
          <w:szCs w:val="22"/>
        </w:rPr>
      </w:pPr>
    </w:p>
    <w:p w14:paraId="7966B75B" w14:textId="252F2DE5" w:rsidR="00AA749F" w:rsidRPr="00AA749F" w:rsidRDefault="00AA749F" w:rsidP="00AA749F">
      <w:pPr>
        <w:pStyle w:val="ListParagraph"/>
        <w:numPr>
          <w:ilvl w:val="0"/>
          <w:numId w:val="17"/>
        </w:numPr>
        <w:rPr>
          <w:b/>
          <w:color w:val="2F5496"/>
        </w:rPr>
      </w:pPr>
      <w:r w:rsidRPr="00AA749F">
        <w:rPr>
          <w:color w:val="000000"/>
          <w:lang w:eastAsia="en-GB"/>
        </w:rPr>
        <w:t>A four-year undergraduate programme such as the Bachelor of Educatio</w:t>
      </w:r>
      <w:r>
        <w:rPr>
          <w:color w:val="000000"/>
          <w:lang w:eastAsia="en-GB"/>
        </w:rPr>
        <w:t xml:space="preserve">n or a </w:t>
      </w:r>
      <w:r w:rsidRPr="00AA749F">
        <w:rPr>
          <w:color w:val="000000"/>
          <w:lang w:eastAsia="en-GB"/>
        </w:rPr>
        <w:t xml:space="preserve">one-year Professional Graduate Diploma in Education (PGDE) </w:t>
      </w:r>
    </w:p>
    <w:p w14:paraId="33E9045D" w14:textId="312AF493" w:rsidR="004E5143" w:rsidRDefault="004E5143" w:rsidP="009169CC">
      <w:pPr>
        <w:pStyle w:val="ListParagraph"/>
        <w:numPr>
          <w:ilvl w:val="0"/>
          <w:numId w:val="8"/>
        </w:numPr>
        <w:ind w:left="426"/>
        <w:rPr>
          <w:rFonts w:asciiTheme="minorHAnsi" w:hAnsiTheme="minorHAnsi" w:cstheme="minorHAnsi"/>
          <w:lang w:val="en"/>
        </w:rPr>
      </w:pPr>
      <w:r w:rsidRPr="004E5143">
        <w:rPr>
          <w:rFonts w:asciiTheme="minorHAnsi" w:hAnsiTheme="minorHAnsi" w:cstheme="minorHAnsi"/>
          <w:lang w:val="en"/>
        </w:rPr>
        <w:t>A</w:t>
      </w:r>
      <w:r w:rsidR="00AA749F">
        <w:rPr>
          <w:rFonts w:asciiTheme="minorHAnsi" w:hAnsiTheme="minorHAnsi" w:cstheme="minorHAnsi"/>
          <w:lang w:val="en"/>
        </w:rPr>
        <w:t>n alternative</w:t>
      </w:r>
      <w:r w:rsidRPr="004E5143">
        <w:rPr>
          <w:rFonts w:asciiTheme="minorHAnsi" w:hAnsiTheme="minorHAnsi" w:cstheme="minorHAnsi"/>
          <w:lang w:val="en"/>
        </w:rPr>
        <w:t xml:space="preserve"> degree in </w:t>
      </w:r>
      <w:r w:rsidR="00AA749F">
        <w:rPr>
          <w:rFonts w:asciiTheme="minorHAnsi" w:hAnsiTheme="minorHAnsi" w:cstheme="minorHAnsi"/>
          <w:lang w:val="en"/>
        </w:rPr>
        <w:t xml:space="preserve">primary </w:t>
      </w:r>
      <w:r w:rsidRPr="004E5143">
        <w:rPr>
          <w:rFonts w:asciiTheme="minorHAnsi" w:hAnsiTheme="minorHAnsi" w:cstheme="minorHAnsi"/>
          <w:lang w:val="en"/>
        </w:rPr>
        <w:t xml:space="preserve">together with a qualification in education appropriate, </w:t>
      </w:r>
      <w:proofErr w:type="gramStart"/>
      <w:r w:rsidRPr="004E5143">
        <w:rPr>
          <w:rFonts w:asciiTheme="minorHAnsi" w:hAnsiTheme="minorHAnsi" w:cstheme="minorHAnsi"/>
          <w:lang w:val="en"/>
        </w:rPr>
        <w:t>or  equivalent</w:t>
      </w:r>
      <w:proofErr w:type="gramEnd"/>
      <w:r w:rsidRPr="004E5143">
        <w:rPr>
          <w:rFonts w:asciiTheme="minorHAnsi" w:hAnsiTheme="minorHAnsi" w:cstheme="minorHAnsi"/>
          <w:lang w:val="en"/>
        </w:rPr>
        <w:t xml:space="preserve">, to GTCS requirements for teaching </w:t>
      </w:r>
      <w:r w:rsidR="00AA749F">
        <w:rPr>
          <w:rFonts w:asciiTheme="minorHAnsi" w:hAnsiTheme="minorHAnsi" w:cstheme="minorHAnsi"/>
          <w:lang w:val="en"/>
        </w:rPr>
        <w:t>early years and primary</w:t>
      </w:r>
      <w:r w:rsidRPr="004E5143">
        <w:rPr>
          <w:rFonts w:asciiTheme="minorHAnsi" w:hAnsiTheme="minorHAnsi" w:cstheme="minorHAnsi"/>
          <w:lang w:val="en"/>
        </w:rPr>
        <w:t>.</w:t>
      </w:r>
    </w:p>
    <w:p w14:paraId="51E8F8F5" w14:textId="77777777" w:rsidR="004E5143" w:rsidRDefault="004E5143" w:rsidP="009169CC">
      <w:pPr>
        <w:pStyle w:val="ListParagraph"/>
        <w:ind w:left="0"/>
        <w:rPr>
          <w:rFonts w:asciiTheme="minorHAnsi" w:hAnsiTheme="minorHAnsi" w:cstheme="minorHAnsi"/>
          <w:lang w:val="en"/>
        </w:rPr>
      </w:pPr>
    </w:p>
    <w:p w14:paraId="6538E63C" w14:textId="77777777" w:rsidR="004E5143" w:rsidRPr="004E5143" w:rsidRDefault="004E5143" w:rsidP="009169CC">
      <w:pPr>
        <w:pStyle w:val="Cellbodyspaced"/>
        <w:spacing w:before="0" w:after="0"/>
        <w:rPr>
          <w:rFonts w:asciiTheme="minorHAnsi" w:hAnsiTheme="minorHAnsi" w:cstheme="minorHAnsi"/>
          <w:b/>
          <w:color w:val="2F5496" w:themeColor="accent1" w:themeShade="BF"/>
          <w:sz w:val="22"/>
          <w:szCs w:val="22"/>
        </w:rPr>
      </w:pPr>
      <w:r w:rsidRPr="004E5143">
        <w:rPr>
          <w:rStyle w:val="Bold"/>
          <w:rFonts w:asciiTheme="minorHAnsi" w:hAnsiTheme="minorHAnsi" w:cstheme="minorHAnsi"/>
          <w:color w:val="2F5496" w:themeColor="accent1" w:themeShade="BF"/>
          <w:sz w:val="22"/>
          <w:szCs w:val="22"/>
        </w:rPr>
        <w:t>Work Experience</w:t>
      </w:r>
    </w:p>
    <w:p w14:paraId="52E57C3A" w14:textId="4695C1B5" w:rsidR="004E5143" w:rsidRPr="00E8056C" w:rsidRDefault="00AA749F" w:rsidP="009169CC">
      <w:pPr>
        <w:numPr>
          <w:ilvl w:val="0"/>
          <w:numId w:val="9"/>
        </w:numPr>
        <w:ind w:left="426"/>
        <w:rPr>
          <w:rFonts w:asciiTheme="minorHAnsi" w:eastAsia="Calibri" w:hAnsiTheme="minorHAnsi" w:cstheme="minorHAnsi"/>
          <w:sz w:val="22"/>
          <w:szCs w:val="22"/>
        </w:rPr>
      </w:pPr>
      <w:r>
        <w:rPr>
          <w:rFonts w:asciiTheme="minorHAnsi" w:eastAsia="Calibri" w:hAnsiTheme="minorHAnsi" w:cstheme="minorHAnsi"/>
          <w:sz w:val="22"/>
          <w:szCs w:val="22"/>
        </w:rPr>
        <w:t xml:space="preserve">Minimum of 5 years classroom experience </w:t>
      </w:r>
      <w:r w:rsidR="004E5143" w:rsidRPr="00E8056C">
        <w:rPr>
          <w:rFonts w:asciiTheme="minorHAnsi" w:eastAsia="Calibri" w:hAnsiTheme="minorHAnsi" w:cstheme="minorHAnsi"/>
          <w:sz w:val="22"/>
          <w:szCs w:val="22"/>
        </w:rPr>
        <w:t xml:space="preserve">of delivering high quality </w:t>
      </w:r>
      <w:r w:rsidR="004E5143">
        <w:rPr>
          <w:rFonts w:asciiTheme="minorHAnsi" w:eastAsia="Calibri" w:hAnsiTheme="minorHAnsi" w:cstheme="minorHAnsi"/>
          <w:sz w:val="22"/>
          <w:szCs w:val="22"/>
        </w:rPr>
        <w:t>learning and</w:t>
      </w:r>
      <w:r w:rsidR="004E5143" w:rsidRPr="00E8056C">
        <w:rPr>
          <w:rFonts w:asciiTheme="minorHAnsi" w:eastAsia="Calibri" w:hAnsiTheme="minorHAnsi" w:cstheme="minorHAnsi"/>
          <w:sz w:val="22"/>
          <w:szCs w:val="22"/>
        </w:rPr>
        <w:t xml:space="preserve"> teaching</w:t>
      </w:r>
      <w:r>
        <w:rPr>
          <w:rFonts w:asciiTheme="minorHAnsi" w:eastAsia="Calibri" w:hAnsiTheme="minorHAnsi" w:cstheme="minorHAnsi"/>
          <w:sz w:val="22"/>
          <w:szCs w:val="22"/>
        </w:rPr>
        <w:t xml:space="preserve"> </w:t>
      </w:r>
      <w:r w:rsidR="004E5143" w:rsidRPr="00E8056C">
        <w:rPr>
          <w:rFonts w:asciiTheme="minorHAnsi" w:eastAsia="Calibri" w:hAnsiTheme="minorHAnsi" w:cstheme="minorHAnsi"/>
          <w:sz w:val="22"/>
          <w:szCs w:val="22"/>
        </w:rPr>
        <w:t xml:space="preserve">within </w:t>
      </w:r>
      <w:r w:rsidR="004E5143">
        <w:rPr>
          <w:rFonts w:asciiTheme="minorHAnsi" w:eastAsia="Calibri" w:hAnsiTheme="minorHAnsi" w:cstheme="minorHAnsi"/>
          <w:sz w:val="22"/>
          <w:szCs w:val="22"/>
        </w:rPr>
        <w:t xml:space="preserve">the </w:t>
      </w:r>
      <w:r>
        <w:rPr>
          <w:rFonts w:asciiTheme="minorHAnsi" w:eastAsia="Calibri" w:hAnsiTheme="minorHAnsi" w:cstheme="minorHAnsi"/>
          <w:sz w:val="22"/>
          <w:szCs w:val="22"/>
        </w:rPr>
        <w:t>primary</w:t>
      </w:r>
      <w:r w:rsidR="004E5143" w:rsidRPr="00E8056C">
        <w:rPr>
          <w:rFonts w:asciiTheme="minorHAnsi" w:eastAsia="Calibri" w:hAnsiTheme="minorHAnsi" w:cstheme="minorHAnsi"/>
          <w:sz w:val="22"/>
          <w:szCs w:val="22"/>
        </w:rPr>
        <w:t xml:space="preserve"> education sector</w:t>
      </w:r>
      <w:r w:rsidR="004E5143">
        <w:rPr>
          <w:rFonts w:asciiTheme="minorHAnsi" w:eastAsia="Calibri" w:hAnsiTheme="minorHAnsi" w:cstheme="minorHAnsi"/>
          <w:sz w:val="22"/>
          <w:szCs w:val="22"/>
        </w:rPr>
        <w:t>.</w:t>
      </w:r>
    </w:p>
    <w:p w14:paraId="48DB98EF" w14:textId="77777777" w:rsidR="004E5143" w:rsidRPr="00E8056C" w:rsidRDefault="004E5143" w:rsidP="009169CC">
      <w:pPr>
        <w:pStyle w:val="Cellbodyspaced"/>
        <w:numPr>
          <w:ilvl w:val="0"/>
          <w:numId w:val="9"/>
        </w:numPr>
        <w:spacing w:before="0" w:after="0"/>
        <w:ind w:left="426"/>
        <w:rPr>
          <w:rFonts w:asciiTheme="minorHAnsi" w:hAnsiTheme="minorHAnsi" w:cstheme="minorHAnsi"/>
          <w:bCs/>
          <w:sz w:val="22"/>
          <w:szCs w:val="22"/>
        </w:rPr>
      </w:pPr>
      <w:r w:rsidRPr="00E8056C">
        <w:rPr>
          <w:rFonts w:asciiTheme="minorHAnsi" w:hAnsiTheme="minorHAnsi" w:cstheme="minorHAnsi"/>
          <w:bCs/>
          <w:sz w:val="22"/>
          <w:szCs w:val="22"/>
        </w:rPr>
        <w:t xml:space="preserve">Involvement in the development and delivery of professional learning courses at school, local authority or national </w:t>
      </w:r>
      <w:r>
        <w:rPr>
          <w:rFonts w:asciiTheme="minorHAnsi" w:hAnsiTheme="minorHAnsi" w:cstheme="minorHAnsi"/>
          <w:bCs/>
          <w:sz w:val="22"/>
          <w:szCs w:val="22"/>
        </w:rPr>
        <w:t>l</w:t>
      </w:r>
      <w:r w:rsidRPr="00E8056C">
        <w:rPr>
          <w:rFonts w:asciiTheme="minorHAnsi" w:hAnsiTheme="minorHAnsi" w:cstheme="minorHAnsi"/>
          <w:bCs/>
          <w:sz w:val="22"/>
          <w:szCs w:val="22"/>
        </w:rPr>
        <w:t>evel</w:t>
      </w:r>
      <w:r>
        <w:rPr>
          <w:rFonts w:asciiTheme="minorHAnsi" w:hAnsiTheme="minorHAnsi" w:cstheme="minorHAnsi"/>
          <w:bCs/>
          <w:sz w:val="22"/>
          <w:szCs w:val="22"/>
        </w:rPr>
        <w:t>.</w:t>
      </w:r>
    </w:p>
    <w:p w14:paraId="178918BE" w14:textId="77777777" w:rsidR="004E5143" w:rsidRPr="004E5143" w:rsidRDefault="004E5143" w:rsidP="009169CC">
      <w:pPr>
        <w:rPr>
          <w:rFonts w:asciiTheme="minorHAnsi" w:hAnsiTheme="minorHAnsi" w:cstheme="minorHAnsi"/>
          <w:lang w:val="en"/>
        </w:rPr>
      </w:pPr>
    </w:p>
    <w:p w14:paraId="7DD9C2F0" w14:textId="306E6C51" w:rsidR="004E5143" w:rsidRPr="004E5143" w:rsidRDefault="001D67A2" w:rsidP="009169CC">
      <w:pPr>
        <w:pStyle w:val="Cellbodyspaced"/>
        <w:spacing w:before="0" w:after="0"/>
        <w:rPr>
          <w:rFonts w:asciiTheme="minorHAnsi" w:hAnsiTheme="minorHAnsi" w:cstheme="minorHAnsi"/>
          <w:b/>
          <w:color w:val="2F5496" w:themeColor="accent1" w:themeShade="BF"/>
          <w:sz w:val="22"/>
          <w:szCs w:val="22"/>
        </w:rPr>
      </w:pPr>
      <w:r>
        <w:rPr>
          <w:rStyle w:val="Bold"/>
          <w:rFonts w:asciiTheme="minorHAnsi" w:hAnsiTheme="minorHAnsi" w:cstheme="minorHAnsi"/>
          <w:color w:val="2F5496" w:themeColor="accent1" w:themeShade="BF"/>
          <w:sz w:val="22"/>
          <w:szCs w:val="22"/>
        </w:rPr>
        <w:t>Essential s</w:t>
      </w:r>
      <w:r w:rsidR="004E5143" w:rsidRPr="004E5143">
        <w:rPr>
          <w:rStyle w:val="Bold"/>
          <w:rFonts w:asciiTheme="minorHAnsi" w:hAnsiTheme="minorHAnsi" w:cstheme="minorHAnsi"/>
          <w:color w:val="2F5496" w:themeColor="accent1" w:themeShade="BF"/>
          <w:sz w:val="22"/>
          <w:szCs w:val="22"/>
        </w:rPr>
        <w:t>kills/</w:t>
      </w:r>
      <w:r>
        <w:rPr>
          <w:rStyle w:val="Bold"/>
          <w:rFonts w:asciiTheme="minorHAnsi" w:hAnsiTheme="minorHAnsi" w:cstheme="minorHAnsi"/>
          <w:color w:val="2F5496" w:themeColor="accent1" w:themeShade="BF"/>
          <w:sz w:val="22"/>
          <w:szCs w:val="22"/>
        </w:rPr>
        <w:t>a</w:t>
      </w:r>
      <w:r w:rsidR="004E5143" w:rsidRPr="004E5143">
        <w:rPr>
          <w:rStyle w:val="Bold"/>
          <w:rFonts w:asciiTheme="minorHAnsi" w:hAnsiTheme="minorHAnsi" w:cstheme="minorHAnsi"/>
          <w:color w:val="2F5496" w:themeColor="accent1" w:themeShade="BF"/>
          <w:sz w:val="22"/>
          <w:szCs w:val="22"/>
        </w:rPr>
        <w:t>bilities</w:t>
      </w:r>
    </w:p>
    <w:p w14:paraId="26187570" w14:textId="77777777" w:rsidR="004E5143" w:rsidRPr="00E8056C" w:rsidRDefault="004E5143" w:rsidP="009169CC">
      <w:pPr>
        <w:pStyle w:val="ListParagraph"/>
        <w:numPr>
          <w:ilvl w:val="0"/>
          <w:numId w:val="10"/>
        </w:numPr>
        <w:spacing w:line="276" w:lineRule="auto"/>
        <w:ind w:left="426"/>
        <w:contextualSpacing/>
        <w:rPr>
          <w:rFonts w:cstheme="minorHAnsi"/>
        </w:rPr>
      </w:pPr>
      <w:r w:rsidRPr="00E8056C">
        <w:rPr>
          <w:rFonts w:cstheme="minorHAnsi"/>
        </w:rPr>
        <w:t>Thorough knowledge of Curriculum for Excellence its context and objectives</w:t>
      </w:r>
      <w:r>
        <w:rPr>
          <w:rFonts w:cstheme="minorHAnsi"/>
        </w:rPr>
        <w:t>.</w:t>
      </w:r>
    </w:p>
    <w:p w14:paraId="135E1418" w14:textId="3D2DC684" w:rsidR="004E5143" w:rsidRDefault="004E5143" w:rsidP="009169CC">
      <w:pPr>
        <w:pStyle w:val="ListParagraph"/>
        <w:numPr>
          <w:ilvl w:val="0"/>
          <w:numId w:val="10"/>
        </w:numPr>
        <w:spacing w:line="276" w:lineRule="auto"/>
        <w:ind w:left="426"/>
        <w:contextualSpacing/>
        <w:rPr>
          <w:rFonts w:cstheme="minorHAnsi"/>
        </w:rPr>
      </w:pPr>
      <w:r w:rsidRPr="00E8056C">
        <w:rPr>
          <w:rFonts w:cstheme="minorHAnsi"/>
        </w:rPr>
        <w:t xml:space="preserve">Excellent </w:t>
      </w:r>
      <w:r w:rsidR="00C4249F">
        <w:rPr>
          <w:rFonts w:cstheme="minorHAnsi"/>
        </w:rPr>
        <w:t xml:space="preserve">STEM </w:t>
      </w:r>
      <w:r w:rsidRPr="00E8056C">
        <w:rPr>
          <w:rFonts w:cstheme="minorHAnsi"/>
        </w:rPr>
        <w:t>knowledge and aptitude.</w:t>
      </w:r>
    </w:p>
    <w:p w14:paraId="1B359E5C" w14:textId="77777777" w:rsidR="004E5143" w:rsidRPr="00B07F71" w:rsidRDefault="004E5143" w:rsidP="009169CC">
      <w:pPr>
        <w:pStyle w:val="ListParagraph"/>
        <w:numPr>
          <w:ilvl w:val="0"/>
          <w:numId w:val="10"/>
        </w:numPr>
        <w:spacing w:line="276" w:lineRule="auto"/>
        <w:ind w:left="426"/>
        <w:contextualSpacing/>
        <w:rPr>
          <w:rFonts w:cstheme="minorHAnsi"/>
        </w:rPr>
      </w:pPr>
      <w:r w:rsidRPr="00B07F71">
        <w:rPr>
          <w:rFonts w:cstheme="minorHAnsi"/>
        </w:rPr>
        <w:t xml:space="preserve">Knowledge of current </w:t>
      </w:r>
      <w:r>
        <w:rPr>
          <w:rFonts w:cstheme="minorHAnsi"/>
        </w:rPr>
        <w:t xml:space="preserve">educational theory, </w:t>
      </w:r>
      <w:r w:rsidRPr="00B07F71">
        <w:rPr>
          <w:rFonts w:cstheme="minorHAnsi"/>
        </w:rPr>
        <w:t>pedagogy and assessment methodology</w:t>
      </w:r>
      <w:r>
        <w:rPr>
          <w:rFonts w:cstheme="minorHAnsi"/>
        </w:rPr>
        <w:t>.</w:t>
      </w:r>
    </w:p>
    <w:p w14:paraId="7308E764" w14:textId="6D606555" w:rsidR="004E5143" w:rsidRPr="00E8056C" w:rsidRDefault="004E5143" w:rsidP="009169CC">
      <w:pPr>
        <w:pStyle w:val="ListParagraph"/>
        <w:numPr>
          <w:ilvl w:val="0"/>
          <w:numId w:val="10"/>
        </w:numPr>
        <w:spacing w:line="276" w:lineRule="auto"/>
        <w:ind w:left="426"/>
        <w:contextualSpacing/>
        <w:rPr>
          <w:rFonts w:cstheme="minorHAnsi"/>
        </w:rPr>
      </w:pPr>
      <w:r>
        <w:rPr>
          <w:rFonts w:cstheme="minorHAnsi"/>
        </w:rPr>
        <w:t>Commitment</w:t>
      </w:r>
      <w:r w:rsidRPr="00E8056C">
        <w:rPr>
          <w:rFonts w:cstheme="minorHAnsi"/>
        </w:rPr>
        <w:t xml:space="preserve"> to the improvement of education in </w:t>
      </w:r>
      <w:r w:rsidR="001D67A2">
        <w:rPr>
          <w:rFonts w:cstheme="minorHAnsi"/>
        </w:rPr>
        <w:t xml:space="preserve">early years and primary </w:t>
      </w:r>
      <w:r w:rsidRPr="00E8056C">
        <w:rPr>
          <w:rFonts w:cstheme="minorHAnsi"/>
        </w:rPr>
        <w:t>within the context of the Scottish Government STEM Strategy and Curriculum for Excellence</w:t>
      </w:r>
      <w:r>
        <w:rPr>
          <w:rFonts w:cstheme="minorHAnsi"/>
        </w:rPr>
        <w:t>.</w:t>
      </w:r>
    </w:p>
    <w:p w14:paraId="37A1DB78" w14:textId="77777777" w:rsidR="004E5143" w:rsidRPr="00E8056C" w:rsidRDefault="004E5143" w:rsidP="009169CC">
      <w:pPr>
        <w:pStyle w:val="ListParagraph"/>
        <w:numPr>
          <w:ilvl w:val="0"/>
          <w:numId w:val="10"/>
        </w:numPr>
        <w:spacing w:line="276" w:lineRule="auto"/>
        <w:ind w:left="426"/>
        <w:contextualSpacing/>
        <w:rPr>
          <w:rFonts w:cstheme="minorHAnsi"/>
        </w:rPr>
      </w:pPr>
      <w:r w:rsidRPr="00E8056C">
        <w:rPr>
          <w:rFonts w:cstheme="minorHAnsi"/>
        </w:rPr>
        <w:t>Familiarity with STEM Improvement wider contexts</w:t>
      </w:r>
      <w:r>
        <w:rPr>
          <w:rFonts w:cstheme="minorHAnsi"/>
        </w:rPr>
        <w:t>.</w:t>
      </w:r>
    </w:p>
    <w:p w14:paraId="576D530C" w14:textId="77777777" w:rsidR="004E5143" w:rsidRPr="00E8056C" w:rsidRDefault="004E5143" w:rsidP="009169CC">
      <w:pPr>
        <w:pStyle w:val="ListParagraph"/>
        <w:numPr>
          <w:ilvl w:val="0"/>
          <w:numId w:val="10"/>
        </w:numPr>
        <w:spacing w:line="276" w:lineRule="auto"/>
        <w:ind w:left="426"/>
        <w:contextualSpacing/>
        <w:rPr>
          <w:rFonts w:cstheme="minorHAnsi"/>
        </w:rPr>
      </w:pPr>
      <w:r w:rsidRPr="00E8056C">
        <w:rPr>
          <w:rFonts w:cstheme="minorHAnsi"/>
        </w:rPr>
        <w:t>Enthusiasm for practical work, its importance and contexts within the curriculum</w:t>
      </w:r>
      <w:r>
        <w:rPr>
          <w:rFonts w:cstheme="minorHAnsi"/>
        </w:rPr>
        <w:t>.</w:t>
      </w:r>
    </w:p>
    <w:p w14:paraId="1817E601" w14:textId="7FE2B017" w:rsidR="004E5143" w:rsidRPr="00E8056C" w:rsidRDefault="004E5143" w:rsidP="009169CC">
      <w:pPr>
        <w:pStyle w:val="ListParagraph"/>
        <w:numPr>
          <w:ilvl w:val="0"/>
          <w:numId w:val="10"/>
        </w:numPr>
        <w:spacing w:line="276" w:lineRule="auto"/>
        <w:ind w:left="426"/>
        <w:contextualSpacing/>
        <w:rPr>
          <w:rFonts w:cstheme="minorHAnsi"/>
        </w:rPr>
      </w:pPr>
      <w:r w:rsidRPr="00E8056C">
        <w:rPr>
          <w:rFonts w:cstheme="minorHAnsi"/>
        </w:rPr>
        <w:t>Ability to lead the development of innovative practical activities to support learning at all levels</w:t>
      </w:r>
      <w:r w:rsidR="001D67A2">
        <w:rPr>
          <w:rFonts w:cstheme="minorHAnsi"/>
        </w:rPr>
        <w:t>.</w:t>
      </w:r>
    </w:p>
    <w:p w14:paraId="67DF6464" w14:textId="7632BEB1" w:rsidR="004E5143" w:rsidRPr="00E8056C" w:rsidRDefault="004E5143" w:rsidP="009169CC">
      <w:pPr>
        <w:pStyle w:val="ListParagraph"/>
        <w:numPr>
          <w:ilvl w:val="0"/>
          <w:numId w:val="10"/>
        </w:numPr>
        <w:spacing w:line="276" w:lineRule="auto"/>
        <w:ind w:left="426"/>
        <w:contextualSpacing/>
        <w:rPr>
          <w:rFonts w:cstheme="minorHAnsi"/>
        </w:rPr>
      </w:pPr>
      <w:r w:rsidRPr="00E8056C">
        <w:rPr>
          <w:rFonts w:cstheme="minorHAnsi"/>
        </w:rPr>
        <w:t xml:space="preserve">Ability to deliver creative, stimulating and relevant professional learning programmes for </w:t>
      </w:r>
      <w:r w:rsidR="00F81450">
        <w:rPr>
          <w:rFonts w:cstheme="minorHAnsi"/>
        </w:rPr>
        <w:t xml:space="preserve">early years practitioners and primary </w:t>
      </w:r>
      <w:r w:rsidRPr="00E8056C">
        <w:rPr>
          <w:rFonts w:cstheme="minorHAnsi"/>
        </w:rPr>
        <w:t>teachers in collaboration with SSERC’s external partner organisations</w:t>
      </w:r>
      <w:r>
        <w:rPr>
          <w:rFonts w:cstheme="minorHAnsi"/>
        </w:rPr>
        <w:t>.</w:t>
      </w:r>
    </w:p>
    <w:p w14:paraId="001B3ABB" w14:textId="1C091DBD" w:rsidR="004E5143" w:rsidRPr="00E8056C" w:rsidRDefault="004E5143" w:rsidP="009169CC">
      <w:pPr>
        <w:pStyle w:val="ListParagraph"/>
        <w:numPr>
          <w:ilvl w:val="0"/>
          <w:numId w:val="10"/>
        </w:numPr>
        <w:spacing w:line="276" w:lineRule="auto"/>
        <w:ind w:left="426"/>
        <w:contextualSpacing/>
        <w:rPr>
          <w:rFonts w:cstheme="minorHAnsi"/>
        </w:rPr>
      </w:pPr>
      <w:r w:rsidRPr="00E8056C">
        <w:rPr>
          <w:rFonts w:cstheme="minorHAnsi"/>
        </w:rPr>
        <w:t xml:space="preserve">Ability to establish and foster excellent relationships with partner organisations in wider educational contexts and in the </w:t>
      </w:r>
      <w:r w:rsidR="001D67A2">
        <w:rPr>
          <w:rFonts w:cstheme="minorHAnsi"/>
        </w:rPr>
        <w:t>early years and primary sector</w:t>
      </w:r>
      <w:r>
        <w:rPr>
          <w:rFonts w:cstheme="minorHAnsi"/>
        </w:rPr>
        <w:t>.</w:t>
      </w:r>
    </w:p>
    <w:p w14:paraId="2FA8C8B7" w14:textId="7357E935" w:rsidR="004E5143" w:rsidRDefault="004E5143" w:rsidP="009169CC">
      <w:pPr>
        <w:pStyle w:val="ListParagraph"/>
        <w:numPr>
          <w:ilvl w:val="0"/>
          <w:numId w:val="10"/>
        </w:numPr>
        <w:spacing w:line="276" w:lineRule="auto"/>
        <w:ind w:left="426"/>
        <w:contextualSpacing/>
        <w:rPr>
          <w:rFonts w:cstheme="minorHAnsi"/>
        </w:rPr>
      </w:pPr>
      <w:r w:rsidRPr="00E8056C">
        <w:rPr>
          <w:rFonts w:cstheme="minorHAnsi"/>
        </w:rPr>
        <w:t xml:space="preserve">Familiarity with health and safety requirements as they relate to </w:t>
      </w:r>
      <w:r w:rsidR="00F81450">
        <w:rPr>
          <w:rFonts w:cstheme="minorHAnsi"/>
        </w:rPr>
        <w:t xml:space="preserve">practical activities in early years settings and </w:t>
      </w:r>
      <w:r w:rsidRPr="00E8056C">
        <w:rPr>
          <w:rFonts w:cstheme="minorHAnsi"/>
        </w:rPr>
        <w:t>school</w:t>
      </w:r>
      <w:r>
        <w:rPr>
          <w:rFonts w:cstheme="minorHAnsi"/>
        </w:rPr>
        <w:t>.</w:t>
      </w:r>
    </w:p>
    <w:p w14:paraId="7928D178" w14:textId="77777777" w:rsidR="004E5143" w:rsidRDefault="004E5143" w:rsidP="009169CC">
      <w:pPr>
        <w:pStyle w:val="ListParagraph"/>
        <w:numPr>
          <w:ilvl w:val="0"/>
          <w:numId w:val="10"/>
        </w:numPr>
        <w:spacing w:line="276" w:lineRule="auto"/>
        <w:ind w:left="426"/>
        <w:contextualSpacing/>
        <w:rPr>
          <w:rFonts w:cstheme="minorHAnsi"/>
        </w:rPr>
      </w:pPr>
      <w:r w:rsidRPr="00B07F71">
        <w:rPr>
          <w:rFonts w:cstheme="minorHAnsi"/>
        </w:rPr>
        <w:t>Willingness to embrace the ever-changing educational landscape and its impact on the specified job role.</w:t>
      </w:r>
    </w:p>
    <w:p w14:paraId="2DF8F1A4" w14:textId="77777777" w:rsidR="004E5143" w:rsidRPr="001D3C06" w:rsidRDefault="004E5143" w:rsidP="009169CC">
      <w:pPr>
        <w:pStyle w:val="ListParagraph"/>
        <w:numPr>
          <w:ilvl w:val="0"/>
          <w:numId w:val="10"/>
        </w:numPr>
        <w:spacing w:line="276" w:lineRule="auto"/>
        <w:ind w:left="426"/>
        <w:contextualSpacing/>
        <w:rPr>
          <w:rFonts w:cstheme="minorHAnsi"/>
        </w:rPr>
      </w:pPr>
      <w:r w:rsidRPr="00B07F71">
        <w:rPr>
          <w:rFonts w:cstheme="minorHAnsi"/>
        </w:rPr>
        <w:t>Exhibit excellent teamwork demonstrating a supportive and creative approach.</w:t>
      </w:r>
      <w:r w:rsidRPr="00B07F71">
        <w:rPr>
          <w:rFonts w:cstheme="minorHAnsi"/>
          <w:shd w:val="clear" w:color="auto" w:fill="FFFFFF"/>
        </w:rPr>
        <w:t xml:space="preserve"> </w:t>
      </w:r>
    </w:p>
    <w:p w14:paraId="425ADC99" w14:textId="77777777" w:rsidR="004E5143" w:rsidRPr="001D3C06" w:rsidRDefault="004E5143" w:rsidP="009169CC">
      <w:pPr>
        <w:pStyle w:val="ListParagraph"/>
        <w:numPr>
          <w:ilvl w:val="0"/>
          <w:numId w:val="10"/>
        </w:numPr>
        <w:spacing w:line="276" w:lineRule="auto"/>
        <w:ind w:left="426"/>
        <w:contextualSpacing/>
        <w:rPr>
          <w:rFonts w:cstheme="minorHAnsi"/>
        </w:rPr>
      </w:pPr>
      <w:r w:rsidRPr="001D3C06">
        <w:rPr>
          <w:rFonts w:cstheme="minorHAnsi"/>
          <w:shd w:val="clear" w:color="auto" w:fill="FFFFFF"/>
        </w:rPr>
        <w:t>Ability to handle difficult situations and complex group dynamics.</w:t>
      </w:r>
    </w:p>
    <w:p w14:paraId="32CDA004" w14:textId="77777777" w:rsidR="004E5143" w:rsidRPr="001D3C06" w:rsidRDefault="004E5143" w:rsidP="009169CC">
      <w:pPr>
        <w:pStyle w:val="ListParagraph"/>
        <w:numPr>
          <w:ilvl w:val="0"/>
          <w:numId w:val="10"/>
        </w:numPr>
        <w:spacing w:line="276" w:lineRule="auto"/>
        <w:ind w:left="426"/>
        <w:contextualSpacing/>
        <w:rPr>
          <w:rFonts w:cstheme="minorHAnsi"/>
        </w:rPr>
      </w:pPr>
      <w:r>
        <w:rPr>
          <w:rFonts w:cstheme="minorHAnsi"/>
          <w:shd w:val="clear" w:color="auto" w:fill="FFFFFF"/>
        </w:rPr>
        <w:t>Demonstrate e</w:t>
      </w:r>
      <w:r w:rsidRPr="001D3C06">
        <w:rPr>
          <w:rFonts w:cstheme="minorHAnsi"/>
          <w:shd w:val="clear" w:color="auto" w:fill="FFFFFF"/>
        </w:rPr>
        <w:t>xcellent communication skills</w:t>
      </w:r>
      <w:r>
        <w:rPr>
          <w:rFonts w:cstheme="minorHAnsi"/>
          <w:shd w:val="clear" w:color="auto" w:fill="FFFFFF"/>
        </w:rPr>
        <w:t>.</w:t>
      </w:r>
    </w:p>
    <w:p w14:paraId="4CD494E2" w14:textId="3AEC2617" w:rsidR="004E5143" w:rsidRDefault="004E5143" w:rsidP="009169CC">
      <w:pPr>
        <w:pStyle w:val="ListParagraph"/>
        <w:numPr>
          <w:ilvl w:val="0"/>
          <w:numId w:val="10"/>
        </w:numPr>
        <w:spacing w:line="276" w:lineRule="auto"/>
        <w:ind w:left="426"/>
        <w:contextualSpacing/>
        <w:rPr>
          <w:rFonts w:cstheme="minorHAnsi"/>
        </w:rPr>
      </w:pPr>
      <w:r>
        <w:rPr>
          <w:rFonts w:cstheme="minorHAnsi"/>
        </w:rPr>
        <w:t>Possess</w:t>
      </w:r>
      <w:r w:rsidRPr="001D3C06">
        <w:rPr>
          <w:rFonts w:cstheme="minorHAnsi"/>
        </w:rPr>
        <w:t xml:space="preserve"> a flexible attitude to undertaking roles and responsibilities within SSERC’s </w:t>
      </w:r>
      <w:r w:rsidR="001D67A2">
        <w:rPr>
          <w:rFonts w:cstheme="minorHAnsi"/>
        </w:rPr>
        <w:t>early years and primary</w:t>
      </w:r>
      <w:r w:rsidRPr="001D3C06">
        <w:rPr>
          <w:rFonts w:cstheme="minorHAnsi"/>
        </w:rPr>
        <w:t xml:space="preserve"> education team and within the wider organisation.</w:t>
      </w:r>
    </w:p>
    <w:p w14:paraId="4FA60E82" w14:textId="77777777" w:rsidR="001D67A2" w:rsidRPr="006D45EA" w:rsidRDefault="001D67A2" w:rsidP="001D67A2">
      <w:pPr>
        <w:pStyle w:val="Cellbodyspaced"/>
        <w:numPr>
          <w:ilvl w:val="0"/>
          <w:numId w:val="10"/>
        </w:numPr>
        <w:ind w:left="321"/>
        <w:rPr>
          <w:rFonts w:ascii="Calibri" w:hAnsi="Calibri" w:cs="Calibri"/>
          <w:sz w:val="22"/>
          <w:szCs w:val="22"/>
        </w:rPr>
      </w:pPr>
      <w:r w:rsidRPr="001D1378">
        <w:rPr>
          <w:rFonts w:ascii="Calibri" w:hAnsi="Calibri" w:cs="Calibri"/>
          <w:color w:val="auto"/>
          <w:sz w:val="22"/>
          <w:szCs w:val="22"/>
          <w:shd w:val="clear" w:color="auto" w:fill="FFFFFF"/>
        </w:rPr>
        <w:t>Be ready and solution focussed to change and to demo</w:t>
      </w:r>
      <w:r>
        <w:rPr>
          <w:rFonts w:ascii="Calibri" w:hAnsi="Calibri" w:cs="Calibri"/>
          <w:color w:val="auto"/>
          <w:sz w:val="22"/>
          <w:szCs w:val="22"/>
          <w:shd w:val="clear" w:color="auto" w:fill="FFFFFF"/>
        </w:rPr>
        <w:t>n</w:t>
      </w:r>
      <w:r w:rsidRPr="001D1378">
        <w:rPr>
          <w:rFonts w:ascii="Calibri" w:hAnsi="Calibri" w:cs="Calibri"/>
          <w:color w:val="auto"/>
          <w:sz w:val="22"/>
          <w:szCs w:val="22"/>
          <w:shd w:val="clear" w:color="auto" w:fill="FFFFFF"/>
        </w:rPr>
        <w:t xml:space="preserve">strate the ability to </w:t>
      </w:r>
      <w:r>
        <w:rPr>
          <w:rFonts w:ascii="Calibri" w:hAnsi="Calibri" w:cs="Calibri"/>
          <w:color w:val="auto"/>
          <w:sz w:val="22"/>
          <w:szCs w:val="22"/>
          <w:shd w:val="clear" w:color="auto" w:fill="FFFFFF"/>
        </w:rPr>
        <w:t xml:space="preserve">be </w:t>
      </w:r>
      <w:r w:rsidRPr="001D1378">
        <w:rPr>
          <w:rFonts w:ascii="Calibri" w:hAnsi="Calibri" w:cs="Calibri"/>
          <w:color w:val="auto"/>
          <w:sz w:val="22"/>
          <w:szCs w:val="22"/>
          <w:shd w:val="clear" w:color="auto" w:fill="FFFFFF"/>
        </w:rPr>
        <w:t>adapt</w:t>
      </w:r>
      <w:r>
        <w:rPr>
          <w:rFonts w:ascii="Calibri" w:hAnsi="Calibri" w:cs="Calibri"/>
          <w:color w:val="auto"/>
          <w:sz w:val="22"/>
          <w:szCs w:val="22"/>
          <w:shd w:val="clear" w:color="auto" w:fill="FFFFFF"/>
        </w:rPr>
        <w:t>able</w:t>
      </w:r>
      <w:r w:rsidRPr="001D1378">
        <w:rPr>
          <w:rFonts w:ascii="Calibri" w:hAnsi="Calibri" w:cs="Calibri"/>
          <w:color w:val="auto"/>
          <w:sz w:val="22"/>
          <w:szCs w:val="22"/>
          <w:shd w:val="clear" w:color="auto" w:fill="FFFFFF"/>
        </w:rPr>
        <w:t>,</w:t>
      </w:r>
      <w:r>
        <w:rPr>
          <w:rFonts w:ascii="Calibri" w:hAnsi="Calibri" w:cs="Calibri"/>
          <w:color w:val="auto"/>
          <w:sz w:val="22"/>
          <w:szCs w:val="22"/>
          <w:shd w:val="clear" w:color="auto" w:fill="FFFFFF"/>
        </w:rPr>
        <w:t xml:space="preserve"> flexible, proactive, and reactive</w:t>
      </w:r>
    </w:p>
    <w:p w14:paraId="2C4CE65A" w14:textId="20259A0F" w:rsidR="001D67A2" w:rsidRDefault="001D67A2" w:rsidP="001D67A2">
      <w:pPr>
        <w:pStyle w:val="Cellbodyspaced"/>
        <w:numPr>
          <w:ilvl w:val="0"/>
          <w:numId w:val="10"/>
        </w:numPr>
        <w:ind w:left="321"/>
        <w:rPr>
          <w:rFonts w:ascii="Calibri" w:hAnsi="Calibri" w:cs="Calibri"/>
          <w:sz w:val="22"/>
          <w:szCs w:val="22"/>
        </w:rPr>
      </w:pPr>
      <w:r w:rsidRPr="006D45EA">
        <w:rPr>
          <w:rFonts w:ascii="Calibri" w:hAnsi="Calibri" w:cs="Calibri"/>
          <w:sz w:val="22"/>
          <w:szCs w:val="22"/>
        </w:rPr>
        <w:lastRenderedPageBreak/>
        <w:t>Excellent digital skills</w:t>
      </w:r>
      <w:r>
        <w:rPr>
          <w:rFonts w:ascii="Calibri" w:hAnsi="Calibri" w:cs="Calibri"/>
          <w:sz w:val="22"/>
          <w:szCs w:val="22"/>
        </w:rPr>
        <w:t xml:space="preserve"> – particularly with the use of Microsoft Teams and the Office 365 suite</w:t>
      </w:r>
    </w:p>
    <w:p w14:paraId="5D93FEB3" w14:textId="77777777" w:rsidR="00C4249F" w:rsidRDefault="00C4249F" w:rsidP="00C4249F">
      <w:pPr>
        <w:pStyle w:val="Cellbodyspaced"/>
        <w:ind w:left="321"/>
        <w:rPr>
          <w:rFonts w:ascii="Calibri" w:hAnsi="Calibri" w:cs="Calibri"/>
          <w:sz w:val="22"/>
          <w:szCs w:val="22"/>
        </w:rPr>
      </w:pPr>
    </w:p>
    <w:p w14:paraId="284CF7F1" w14:textId="5D30983B" w:rsidR="004E5143" w:rsidRPr="00C4249F" w:rsidRDefault="004E5143" w:rsidP="001D67A2">
      <w:pPr>
        <w:pStyle w:val="Cellbodyspaced"/>
        <w:rPr>
          <w:rFonts w:ascii="Calibri" w:hAnsi="Calibri" w:cs="Calibri"/>
          <w:b/>
          <w:bCs/>
          <w:sz w:val="22"/>
          <w:szCs w:val="22"/>
        </w:rPr>
      </w:pPr>
      <w:r w:rsidRPr="00C4249F">
        <w:rPr>
          <w:rFonts w:asciiTheme="minorHAnsi" w:hAnsiTheme="minorHAnsi" w:cstheme="minorHAnsi"/>
          <w:b/>
          <w:bCs/>
          <w:color w:val="2F5496" w:themeColor="accent1" w:themeShade="BF"/>
          <w:sz w:val="22"/>
          <w:szCs w:val="22"/>
        </w:rPr>
        <w:t>Desirable Qualities: Those qualities which allow the job to be performed to the optimum level.</w:t>
      </w:r>
    </w:p>
    <w:p w14:paraId="5F1FED7A" w14:textId="27DF3877" w:rsidR="004E5143" w:rsidRDefault="004E5143" w:rsidP="009169CC">
      <w:pPr>
        <w:pStyle w:val="ListParagraph"/>
        <w:numPr>
          <w:ilvl w:val="0"/>
          <w:numId w:val="11"/>
        </w:numPr>
        <w:spacing w:line="276" w:lineRule="auto"/>
        <w:ind w:left="426"/>
        <w:contextualSpacing/>
        <w:rPr>
          <w:rFonts w:cstheme="minorHAnsi"/>
        </w:rPr>
      </w:pPr>
      <w:r w:rsidRPr="004E5143">
        <w:rPr>
          <w:rFonts w:cstheme="minorHAnsi"/>
        </w:rPr>
        <w:t>Excellent IT skills</w:t>
      </w:r>
    </w:p>
    <w:p w14:paraId="60498E94" w14:textId="0E6A62C2" w:rsidR="001D67A2" w:rsidRPr="001D1378" w:rsidRDefault="001D67A2" w:rsidP="001D67A2">
      <w:pPr>
        <w:pStyle w:val="Cellbodyspaced"/>
        <w:numPr>
          <w:ilvl w:val="0"/>
          <w:numId w:val="11"/>
        </w:numPr>
        <w:rPr>
          <w:rFonts w:ascii="Calibri" w:hAnsi="Calibri" w:cs="Calibri"/>
          <w:sz w:val="22"/>
          <w:szCs w:val="22"/>
        </w:rPr>
      </w:pPr>
      <w:r>
        <w:rPr>
          <w:rFonts w:ascii="Calibri" w:hAnsi="Calibri" w:cs="Calibri"/>
          <w:sz w:val="22"/>
          <w:szCs w:val="22"/>
        </w:rPr>
        <w:t>M</w:t>
      </w:r>
      <w:r w:rsidRPr="001D1378">
        <w:rPr>
          <w:rFonts w:ascii="Calibri" w:hAnsi="Calibri" w:cs="Calibri"/>
          <w:sz w:val="22"/>
          <w:szCs w:val="22"/>
        </w:rPr>
        <w:t>anagement of personnel out</w:t>
      </w:r>
      <w:r>
        <w:rPr>
          <w:rFonts w:ascii="Calibri" w:hAnsi="Calibri" w:cs="Calibri"/>
          <w:sz w:val="22"/>
          <w:szCs w:val="22"/>
        </w:rPr>
        <w:t>-</w:t>
      </w:r>
      <w:r w:rsidRPr="001D1378">
        <w:rPr>
          <w:rFonts w:ascii="Calibri" w:hAnsi="Calibri" w:cs="Calibri"/>
          <w:sz w:val="22"/>
          <w:szCs w:val="22"/>
        </w:rPr>
        <w:t xml:space="preserve">with the employing organisation </w:t>
      </w:r>
      <w:r>
        <w:rPr>
          <w:rFonts w:ascii="Calibri" w:hAnsi="Calibri" w:cs="Calibri"/>
          <w:sz w:val="22"/>
          <w:szCs w:val="22"/>
        </w:rPr>
        <w:t xml:space="preserve">e.g., consultants, partnership working including Education Scotland and </w:t>
      </w:r>
      <w:proofErr w:type="spellStart"/>
      <w:r>
        <w:rPr>
          <w:rFonts w:ascii="Calibri" w:hAnsi="Calibri" w:cs="Calibri"/>
          <w:sz w:val="22"/>
          <w:szCs w:val="22"/>
        </w:rPr>
        <w:t>RAiSE</w:t>
      </w:r>
      <w:proofErr w:type="spellEnd"/>
    </w:p>
    <w:p w14:paraId="00EFB596" w14:textId="77777777" w:rsidR="001D67A2" w:rsidRPr="001D1378" w:rsidRDefault="001D67A2" w:rsidP="001D67A2">
      <w:pPr>
        <w:pStyle w:val="Cellbodyspaced"/>
        <w:numPr>
          <w:ilvl w:val="0"/>
          <w:numId w:val="11"/>
        </w:numPr>
        <w:rPr>
          <w:rFonts w:ascii="Calibri" w:hAnsi="Calibri" w:cs="Calibri"/>
          <w:sz w:val="22"/>
          <w:szCs w:val="22"/>
        </w:rPr>
      </w:pPr>
      <w:r w:rsidRPr="001D1378">
        <w:rPr>
          <w:rFonts w:ascii="Calibri" w:hAnsi="Calibri" w:cs="Calibri"/>
          <w:sz w:val="22"/>
          <w:szCs w:val="22"/>
        </w:rPr>
        <w:t xml:space="preserve">Project management certification or training </w:t>
      </w:r>
    </w:p>
    <w:p w14:paraId="0715EB9A" w14:textId="77777777" w:rsidR="001D67A2" w:rsidRDefault="001D67A2" w:rsidP="001D67A2">
      <w:pPr>
        <w:pStyle w:val="Cellbodyspaced"/>
        <w:numPr>
          <w:ilvl w:val="0"/>
          <w:numId w:val="11"/>
        </w:numPr>
        <w:rPr>
          <w:rFonts w:ascii="Calibri" w:hAnsi="Calibri" w:cs="Calibri"/>
          <w:sz w:val="22"/>
          <w:szCs w:val="22"/>
        </w:rPr>
      </w:pPr>
      <w:r w:rsidRPr="001D1378">
        <w:rPr>
          <w:rFonts w:ascii="Calibri" w:hAnsi="Calibri" w:cs="Calibri"/>
          <w:sz w:val="22"/>
          <w:szCs w:val="22"/>
        </w:rPr>
        <w:t>Content authoring skills</w:t>
      </w:r>
    </w:p>
    <w:p w14:paraId="6EFC1795" w14:textId="77777777" w:rsidR="001D67A2" w:rsidRDefault="001D67A2" w:rsidP="001D67A2">
      <w:pPr>
        <w:pStyle w:val="Cellbodyspaced"/>
        <w:numPr>
          <w:ilvl w:val="0"/>
          <w:numId w:val="11"/>
        </w:numPr>
        <w:rPr>
          <w:rFonts w:ascii="Calibri" w:hAnsi="Calibri" w:cs="Calibri"/>
          <w:sz w:val="22"/>
          <w:szCs w:val="22"/>
        </w:rPr>
      </w:pPr>
      <w:r w:rsidRPr="001D1378">
        <w:rPr>
          <w:rFonts w:ascii="Calibri" w:hAnsi="Calibri" w:cs="Calibri"/>
          <w:sz w:val="22"/>
          <w:szCs w:val="22"/>
        </w:rPr>
        <w:t xml:space="preserve">Social media </w:t>
      </w:r>
      <w:r>
        <w:rPr>
          <w:rFonts w:ascii="Calibri" w:hAnsi="Calibri" w:cs="Calibri"/>
          <w:sz w:val="22"/>
          <w:szCs w:val="22"/>
        </w:rPr>
        <w:t xml:space="preserve">and/or marketing/promoting </w:t>
      </w:r>
      <w:r w:rsidRPr="001D1378">
        <w:rPr>
          <w:rFonts w:ascii="Calibri" w:hAnsi="Calibri" w:cs="Calibri"/>
          <w:sz w:val="22"/>
          <w:szCs w:val="22"/>
        </w:rPr>
        <w:t>skills</w:t>
      </w:r>
    </w:p>
    <w:p w14:paraId="3985E25B" w14:textId="77777777" w:rsidR="001D67A2" w:rsidRDefault="001D67A2" w:rsidP="001D67A2">
      <w:pPr>
        <w:pStyle w:val="ListParagraph"/>
        <w:spacing w:line="276" w:lineRule="auto"/>
        <w:ind w:left="426"/>
        <w:contextualSpacing/>
        <w:rPr>
          <w:rFonts w:cstheme="minorHAnsi"/>
        </w:rPr>
      </w:pPr>
    </w:p>
    <w:p w14:paraId="6D473B3A" w14:textId="34A51B93" w:rsidR="004E5143" w:rsidRDefault="004E5143" w:rsidP="009169CC">
      <w:pPr>
        <w:spacing w:line="276" w:lineRule="auto"/>
        <w:contextualSpacing/>
        <w:rPr>
          <w:rFonts w:cstheme="minorHAnsi"/>
        </w:rPr>
      </w:pPr>
    </w:p>
    <w:p w14:paraId="03BBEC12" w14:textId="77777777" w:rsidR="004E5143" w:rsidRPr="004E5143" w:rsidRDefault="004E5143" w:rsidP="009169CC">
      <w:pPr>
        <w:pStyle w:val="Cellbodyspaced"/>
        <w:spacing w:before="0" w:after="0"/>
        <w:rPr>
          <w:rStyle w:val="Bold"/>
          <w:rFonts w:asciiTheme="minorHAnsi" w:hAnsiTheme="minorHAnsi" w:cstheme="minorHAnsi"/>
          <w:color w:val="2F5496" w:themeColor="accent1" w:themeShade="BF"/>
          <w:sz w:val="22"/>
          <w:szCs w:val="22"/>
        </w:rPr>
      </w:pPr>
      <w:r w:rsidRPr="004E5143">
        <w:rPr>
          <w:rStyle w:val="Bold"/>
          <w:rFonts w:asciiTheme="minorHAnsi" w:hAnsiTheme="minorHAnsi" w:cstheme="minorHAnsi"/>
          <w:color w:val="2F5496" w:themeColor="accent1" w:themeShade="BF"/>
          <w:sz w:val="22"/>
          <w:szCs w:val="22"/>
        </w:rPr>
        <w:t xml:space="preserve">Other Considerations </w:t>
      </w:r>
    </w:p>
    <w:p w14:paraId="5B5C1D71" w14:textId="77777777" w:rsidR="004E5143" w:rsidRPr="00E8056C" w:rsidRDefault="004E5143" w:rsidP="009169CC">
      <w:pPr>
        <w:pStyle w:val="Cellbodyspaced"/>
        <w:numPr>
          <w:ilvl w:val="0"/>
          <w:numId w:val="12"/>
        </w:numPr>
        <w:spacing w:before="0" w:after="0"/>
        <w:ind w:left="426"/>
        <w:rPr>
          <w:rFonts w:asciiTheme="minorHAnsi" w:hAnsiTheme="minorHAnsi" w:cstheme="minorHAnsi"/>
          <w:sz w:val="22"/>
          <w:szCs w:val="22"/>
        </w:rPr>
      </w:pPr>
      <w:r w:rsidRPr="00E8056C">
        <w:rPr>
          <w:rFonts w:asciiTheme="minorHAnsi" w:hAnsiTheme="minorHAnsi" w:cstheme="minorHAnsi"/>
          <w:sz w:val="22"/>
          <w:szCs w:val="22"/>
        </w:rPr>
        <w:t xml:space="preserve">Flexibility relating to weekend and evening working </w:t>
      </w:r>
    </w:p>
    <w:p w14:paraId="7A48C2C8" w14:textId="161D794E" w:rsidR="004E5143" w:rsidRPr="004E5143" w:rsidRDefault="004E5143" w:rsidP="009169CC">
      <w:pPr>
        <w:pStyle w:val="Cellbodyspaced"/>
        <w:numPr>
          <w:ilvl w:val="0"/>
          <w:numId w:val="10"/>
        </w:numPr>
        <w:spacing w:before="0" w:after="0"/>
        <w:ind w:left="426"/>
        <w:rPr>
          <w:rFonts w:asciiTheme="minorHAnsi" w:hAnsiTheme="minorHAnsi" w:cstheme="minorHAnsi"/>
          <w:color w:val="auto"/>
          <w:sz w:val="22"/>
          <w:szCs w:val="22"/>
        </w:rPr>
      </w:pPr>
      <w:r w:rsidRPr="00E8056C">
        <w:rPr>
          <w:rFonts w:asciiTheme="minorHAnsi" w:hAnsiTheme="minorHAnsi" w:cstheme="minorHAnsi"/>
          <w:sz w:val="22"/>
          <w:szCs w:val="22"/>
        </w:rPr>
        <w:t>Occasional delivery out</w:t>
      </w:r>
      <w:r w:rsidR="0006341D">
        <w:rPr>
          <w:rFonts w:asciiTheme="minorHAnsi" w:hAnsiTheme="minorHAnsi" w:cstheme="minorHAnsi"/>
          <w:sz w:val="22"/>
          <w:szCs w:val="22"/>
        </w:rPr>
        <w:t>-</w:t>
      </w:r>
      <w:r w:rsidRPr="00E8056C">
        <w:rPr>
          <w:rFonts w:asciiTheme="minorHAnsi" w:hAnsiTheme="minorHAnsi" w:cstheme="minorHAnsi"/>
          <w:sz w:val="22"/>
          <w:szCs w:val="22"/>
        </w:rPr>
        <w:t>with SSERC HQ</w:t>
      </w:r>
    </w:p>
    <w:p w14:paraId="3D1FB051" w14:textId="225B7409" w:rsidR="004E5143" w:rsidRPr="001D67A2" w:rsidRDefault="004E5143" w:rsidP="009169CC">
      <w:pPr>
        <w:pStyle w:val="Cellbodyspaced"/>
        <w:numPr>
          <w:ilvl w:val="0"/>
          <w:numId w:val="10"/>
        </w:numPr>
        <w:spacing w:before="0" w:after="0"/>
        <w:ind w:left="426"/>
        <w:rPr>
          <w:rFonts w:asciiTheme="minorHAnsi" w:hAnsiTheme="minorHAnsi" w:cstheme="minorHAnsi"/>
          <w:color w:val="auto"/>
          <w:sz w:val="22"/>
          <w:szCs w:val="22"/>
        </w:rPr>
      </w:pPr>
      <w:r w:rsidRPr="004E5143">
        <w:rPr>
          <w:rFonts w:asciiTheme="minorHAnsi" w:hAnsiTheme="minorHAnsi" w:cstheme="minorHAnsi"/>
          <w:sz w:val="22"/>
          <w:szCs w:val="22"/>
        </w:rPr>
        <w:t>Driving licence beneficial</w:t>
      </w:r>
    </w:p>
    <w:p w14:paraId="297F42A8" w14:textId="4C44A874" w:rsidR="001D67A2" w:rsidRPr="004E5143" w:rsidRDefault="001D67A2" w:rsidP="009169CC">
      <w:pPr>
        <w:pStyle w:val="Cellbodyspaced"/>
        <w:numPr>
          <w:ilvl w:val="0"/>
          <w:numId w:val="10"/>
        </w:numPr>
        <w:spacing w:before="0" w:after="0"/>
        <w:ind w:left="426"/>
        <w:rPr>
          <w:rFonts w:asciiTheme="minorHAnsi" w:hAnsiTheme="minorHAnsi" w:cstheme="minorHAnsi"/>
          <w:color w:val="auto"/>
          <w:sz w:val="22"/>
          <w:szCs w:val="22"/>
        </w:rPr>
      </w:pPr>
      <w:r>
        <w:rPr>
          <w:rFonts w:asciiTheme="minorHAnsi" w:hAnsiTheme="minorHAnsi" w:cstheme="minorHAnsi"/>
          <w:sz w:val="22"/>
          <w:szCs w:val="22"/>
        </w:rPr>
        <w:t>Hybrid working available (Home/SSERC HQ working in agreement with line manager)</w:t>
      </w:r>
    </w:p>
    <w:p w14:paraId="7BAB9CAF" w14:textId="491273AE" w:rsidR="004E5143" w:rsidRPr="004E5143" w:rsidRDefault="004E5143" w:rsidP="004E5143">
      <w:pPr>
        <w:shd w:val="clear" w:color="auto" w:fill="FFFFFF"/>
        <w:rPr>
          <w:rFonts w:asciiTheme="minorHAnsi" w:hAnsiTheme="minorHAnsi" w:cstheme="minorHAnsi"/>
          <w:b/>
          <w:bCs/>
          <w:color w:val="2F5496" w:themeColor="accent1" w:themeShade="BF"/>
          <w:sz w:val="22"/>
          <w:szCs w:val="22"/>
        </w:rPr>
      </w:pPr>
    </w:p>
    <w:p w14:paraId="21CDB142" w14:textId="77777777" w:rsidR="004E5143" w:rsidRPr="004E5143" w:rsidRDefault="004E5143" w:rsidP="004E5143">
      <w:pPr>
        <w:rPr>
          <w:rFonts w:asciiTheme="minorHAnsi" w:hAnsiTheme="minorHAnsi" w:cstheme="minorHAnsi"/>
          <w:sz w:val="22"/>
          <w:szCs w:val="22"/>
        </w:rPr>
      </w:pPr>
    </w:p>
    <w:p w14:paraId="7979843E" w14:textId="1B387490" w:rsidR="004E5143" w:rsidRDefault="004E5143" w:rsidP="004E5143">
      <w:pPr>
        <w:rPr>
          <w:rFonts w:asciiTheme="minorHAnsi" w:hAnsiTheme="minorHAnsi" w:cstheme="minorHAnsi"/>
          <w:color w:val="000000"/>
          <w:sz w:val="22"/>
          <w:szCs w:val="22"/>
        </w:rPr>
      </w:pPr>
      <w:r w:rsidRPr="004E5143">
        <w:rPr>
          <w:rFonts w:asciiTheme="minorHAnsi" w:hAnsiTheme="minorHAnsi" w:cstheme="minorHAnsi"/>
          <w:color w:val="000000"/>
          <w:sz w:val="22"/>
          <w:szCs w:val="22"/>
        </w:rPr>
        <w:t xml:space="preserve">Training opportunities will be provided to the successful candidate. </w:t>
      </w:r>
    </w:p>
    <w:p w14:paraId="36BFBDA1" w14:textId="74DAAC64" w:rsidR="004E5143" w:rsidRDefault="004E5143" w:rsidP="004E5143">
      <w:pPr>
        <w:rPr>
          <w:rFonts w:asciiTheme="minorHAnsi" w:hAnsiTheme="minorHAnsi" w:cstheme="minorHAnsi"/>
          <w:color w:val="000000"/>
          <w:sz w:val="22"/>
          <w:szCs w:val="22"/>
        </w:rPr>
      </w:pPr>
    </w:p>
    <w:p w14:paraId="0FFD12C6" w14:textId="373FBE02" w:rsidR="001D67A2" w:rsidRPr="00171B7F" w:rsidRDefault="004E5143" w:rsidP="001D67A2">
      <w:pPr>
        <w:shd w:val="clear" w:color="auto" w:fill="FFFFFF"/>
        <w:rPr>
          <w:rFonts w:asciiTheme="minorHAnsi" w:hAnsiTheme="minorHAnsi" w:cstheme="minorHAnsi"/>
          <w:b/>
          <w:bCs/>
          <w:color w:val="00125C"/>
          <w:sz w:val="22"/>
          <w:szCs w:val="22"/>
          <w:lang w:eastAsia="en-GB"/>
        </w:rPr>
      </w:pPr>
      <w:r w:rsidRPr="00E8056C">
        <w:rPr>
          <w:rFonts w:asciiTheme="minorHAnsi" w:hAnsiTheme="minorHAnsi" w:cstheme="minorHAnsi"/>
          <w:b/>
          <w:bCs/>
          <w:color w:val="000000"/>
          <w:sz w:val="22"/>
          <w:szCs w:val="22"/>
          <w:lang w:eastAsia="en-GB"/>
        </w:rPr>
        <w:t xml:space="preserve">If you feel you meet all the criteria for the role and this sounds like an exciting opportunity, please submit your CV and covering letter to </w:t>
      </w:r>
      <w:hyperlink r:id="rId13" w:history="1">
        <w:r w:rsidRPr="00E8056C">
          <w:rPr>
            <w:rStyle w:val="Hyperlink"/>
            <w:rFonts w:asciiTheme="minorHAnsi" w:hAnsiTheme="minorHAnsi" w:cstheme="minorHAnsi"/>
            <w:sz w:val="22"/>
            <w:szCs w:val="22"/>
            <w:lang w:eastAsia="en-GB"/>
          </w:rPr>
          <w:t>vacancies@sserc.scot</w:t>
        </w:r>
      </w:hyperlink>
      <w:r w:rsidR="001D67A2">
        <w:rPr>
          <w:rStyle w:val="Hyperlink"/>
          <w:rFonts w:asciiTheme="minorHAnsi" w:hAnsiTheme="minorHAnsi" w:cstheme="minorHAnsi"/>
          <w:sz w:val="22"/>
          <w:szCs w:val="22"/>
          <w:lang w:eastAsia="en-GB"/>
        </w:rPr>
        <w:t xml:space="preserve"> </w:t>
      </w:r>
      <w:r w:rsidR="001D67A2">
        <w:rPr>
          <w:rFonts w:ascii="Calibri" w:hAnsi="Calibri" w:cs="Calibri"/>
          <w:bCs/>
          <w:color w:val="000000"/>
          <w:sz w:val="22"/>
          <w:szCs w:val="22"/>
          <w:lang w:eastAsia="en-GB"/>
        </w:rPr>
        <w:t xml:space="preserve">no later than </w:t>
      </w:r>
      <w:r w:rsidR="00171B7F">
        <w:rPr>
          <w:rFonts w:ascii="Calibri" w:hAnsi="Calibri" w:cs="Calibri"/>
          <w:bCs/>
          <w:color w:val="000000"/>
          <w:sz w:val="22"/>
          <w:szCs w:val="22"/>
          <w:lang w:eastAsia="en-GB"/>
        </w:rPr>
        <w:t xml:space="preserve">17:00 on </w:t>
      </w:r>
      <w:r w:rsidR="001D67A2">
        <w:rPr>
          <w:rFonts w:ascii="Calibri" w:hAnsi="Calibri" w:cs="Calibri"/>
          <w:bCs/>
          <w:color w:val="000000"/>
          <w:sz w:val="22"/>
          <w:szCs w:val="22"/>
          <w:lang w:eastAsia="en-GB"/>
        </w:rPr>
        <w:t>Friday 3</w:t>
      </w:r>
      <w:r w:rsidR="001D67A2" w:rsidRPr="00AF4039">
        <w:rPr>
          <w:rFonts w:ascii="Calibri" w:hAnsi="Calibri" w:cs="Calibri"/>
          <w:bCs/>
          <w:color w:val="000000"/>
          <w:sz w:val="22"/>
          <w:szCs w:val="22"/>
          <w:vertAlign w:val="superscript"/>
          <w:lang w:eastAsia="en-GB"/>
        </w:rPr>
        <w:t>rd</w:t>
      </w:r>
      <w:r w:rsidR="001D67A2">
        <w:rPr>
          <w:rFonts w:ascii="Calibri" w:hAnsi="Calibri" w:cs="Calibri"/>
          <w:bCs/>
          <w:color w:val="000000"/>
          <w:sz w:val="22"/>
          <w:szCs w:val="22"/>
          <w:lang w:eastAsia="en-GB"/>
        </w:rPr>
        <w:t xml:space="preserve"> December 2021.</w:t>
      </w:r>
    </w:p>
    <w:p w14:paraId="7AC5E6A1" w14:textId="77777777" w:rsidR="001D67A2" w:rsidRDefault="001D67A2" w:rsidP="001D67A2">
      <w:pPr>
        <w:shd w:val="clear" w:color="auto" w:fill="FFFFFF"/>
        <w:rPr>
          <w:rFonts w:ascii="Calibri" w:hAnsi="Calibri" w:cs="Calibri"/>
          <w:bCs/>
          <w:color w:val="000000"/>
          <w:sz w:val="22"/>
          <w:szCs w:val="22"/>
          <w:lang w:eastAsia="en-GB"/>
        </w:rPr>
      </w:pPr>
    </w:p>
    <w:p w14:paraId="152DB13E" w14:textId="77777777" w:rsidR="001D67A2" w:rsidRDefault="001D67A2" w:rsidP="001D67A2">
      <w:pPr>
        <w:shd w:val="clear" w:color="auto" w:fill="FFFFFF"/>
        <w:rPr>
          <w:rFonts w:ascii="Calibri" w:hAnsi="Calibri" w:cs="Calibri"/>
          <w:bCs/>
          <w:color w:val="000000"/>
          <w:sz w:val="22"/>
          <w:szCs w:val="22"/>
          <w:lang w:eastAsia="en-GB"/>
        </w:rPr>
      </w:pPr>
      <w:r>
        <w:rPr>
          <w:rFonts w:ascii="Calibri" w:hAnsi="Calibri" w:cs="Calibri"/>
          <w:bCs/>
          <w:color w:val="000000"/>
          <w:sz w:val="22"/>
          <w:szCs w:val="22"/>
          <w:lang w:eastAsia="en-GB"/>
        </w:rPr>
        <w:t>Interviews will be scheduled for week beginning 13</w:t>
      </w:r>
      <w:r w:rsidRPr="00AF4039">
        <w:rPr>
          <w:rFonts w:ascii="Calibri" w:hAnsi="Calibri" w:cs="Calibri"/>
          <w:bCs/>
          <w:color w:val="000000"/>
          <w:sz w:val="22"/>
          <w:szCs w:val="22"/>
          <w:vertAlign w:val="superscript"/>
          <w:lang w:eastAsia="en-GB"/>
        </w:rPr>
        <w:t>th</w:t>
      </w:r>
      <w:r>
        <w:rPr>
          <w:rFonts w:ascii="Calibri" w:hAnsi="Calibri" w:cs="Calibri"/>
          <w:bCs/>
          <w:color w:val="000000"/>
          <w:sz w:val="22"/>
          <w:szCs w:val="22"/>
          <w:lang w:eastAsia="en-GB"/>
        </w:rPr>
        <w:t xml:space="preserve"> December 2021.  There is flexibility relating to a start date with an expectation that the postholder is in place by March 2022 at the latest. </w:t>
      </w:r>
    </w:p>
    <w:p w14:paraId="14F549A7" w14:textId="77777777" w:rsidR="001D67A2" w:rsidRDefault="001D67A2" w:rsidP="001D67A2">
      <w:pPr>
        <w:shd w:val="clear" w:color="auto" w:fill="FFFFFF"/>
        <w:rPr>
          <w:rFonts w:ascii="Calibri" w:hAnsi="Calibri" w:cs="Calibri"/>
          <w:bCs/>
          <w:color w:val="000000"/>
          <w:sz w:val="22"/>
          <w:szCs w:val="22"/>
          <w:lang w:eastAsia="en-GB"/>
        </w:rPr>
      </w:pPr>
    </w:p>
    <w:p w14:paraId="21175300" w14:textId="77777777" w:rsidR="001D67A2" w:rsidRDefault="001D67A2" w:rsidP="001D67A2">
      <w:pPr>
        <w:spacing w:after="120"/>
        <w:rPr>
          <w:rFonts w:ascii="Calibri" w:hAnsi="Calibri" w:cs="Calibri"/>
          <w:bCs/>
          <w:color w:val="000000"/>
          <w:sz w:val="22"/>
          <w:szCs w:val="22"/>
          <w:lang w:eastAsia="en-GB"/>
        </w:rPr>
      </w:pPr>
      <w:r>
        <w:rPr>
          <w:rFonts w:ascii="Calibri" w:hAnsi="Calibri" w:cs="Calibri"/>
          <w:bCs/>
          <w:color w:val="000000"/>
          <w:sz w:val="22"/>
          <w:szCs w:val="22"/>
          <w:lang w:eastAsia="en-GB"/>
        </w:rPr>
        <w:t xml:space="preserve">If you would like to discuss this opportunity further with the Head of Early Years and Primary, please email </w:t>
      </w:r>
      <w:hyperlink r:id="rId14" w:history="1">
        <w:r w:rsidRPr="0069006C">
          <w:rPr>
            <w:rStyle w:val="Hyperlink"/>
            <w:rFonts w:ascii="Calibri" w:hAnsi="Calibri" w:cs="Calibri"/>
            <w:sz w:val="22"/>
            <w:szCs w:val="22"/>
            <w:lang w:eastAsia="en-GB"/>
          </w:rPr>
          <w:t>euan.mitchell@sserc.scot</w:t>
        </w:r>
      </w:hyperlink>
    </w:p>
    <w:p w14:paraId="10451243" w14:textId="6C025D4F" w:rsidR="00AE46B5" w:rsidRDefault="001A7124" w:rsidP="009169CC">
      <w:pPr>
        <w:spacing w:after="160" w:line="259" w:lineRule="auto"/>
      </w:pPr>
    </w:p>
    <w:sectPr w:rsidR="00AE46B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B5E7" w14:textId="77777777" w:rsidR="00E4284A" w:rsidRDefault="00E4284A" w:rsidP="00A5638F">
      <w:r>
        <w:separator/>
      </w:r>
    </w:p>
  </w:endnote>
  <w:endnote w:type="continuationSeparator" w:id="0">
    <w:p w14:paraId="6F5B2E95" w14:textId="77777777" w:rsidR="00E4284A" w:rsidRDefault="00E4284A" w:rsidP="00A5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CF86" w14:textId="2817BE65" w:rsidR="00A5638F" w:rsidRPr="00BF41FB" w:rsidRDefault="00A5638F">
    <w:pPr>
      <w:pStyle w:val="Footer"/>
      <w:rPr>
        <w:rFonts w:asciiTheme="minorHAnsi" w:hAnsiTheme="minorHAnsi" w:cstheme="minorHAnsi"/>
        <w:sz w:val="18"/>
        <w:szCs w:val="18"/>
      </w:rPr>
    </w:pPr>
  </w:p>
  <w:p w14:paraId="4FB1502C" w14:textId="7D1A7B78" w:rsidR="00A5638F" w:rsidRPr="00BF41FB" w:rsidRDefault="00A5638F">
    <w:pPr>
      <w:pStyle w:val="Footer"/>
      <w:rPr>
        <w:rFonts w:asciiTheme="minorHAnsi" w:hAnsiTheme="minorHAnsi" w:cstheme="minorHAnsi"/>
        <w:sz w:val="18"/>
        <w:szCs w:val="18"/>
      </w:rPr>
    </w:pPr>
    <w:r w:rsidRPr="00BF41FB">
      <w:rPr>
        <w:rFonts w:asciiTheme="minorHAnsi" w:hAnsiTheme="minorHAnsi" w:cstheme="minorHAnsi"/>
        <w:sz w:val="18"/>
        <w:szCs w:val="18"/>
      </w:rPr>
      <w:t xml:space="preserve">SSERC EM </w:t>
    </w:r>
    <w:r w:rsidR="002C6766">
      <w:rPr>
        <w:rFonts w:asciiTheme="minorHAnsi" w:hAnsiTheme="minorHAnsi" w:cstheme="minorHAnsi"/>
        <w:sz w:val="18"/>
        <w:szCs w:val="18"/>
      </w:rPr>
      <w:t>Early Years and Primary November 21</w:t>
    </w:r>
    <w:r w:rsidRPr="00BF41FB">
      <w:rPr>
        <w:rFonts w:asciiTheme="minorHAnsi" w:hAnsiTheme="minorHAnsi" w:cstheme="minorHAnsi"/>
        <w:sz w:val="18"/>
        <w:szCs w:val="18"/>
      </w:rPr>
      <w:t xml:space="preserve"> </w:t>
    </w:r>
    <w:r w:rsidR="0006341D">
      <w:rPr>
        <w:rFonts w:asciiTheme="minorHAnsi" w:hAnsiTheme="minorHAnsi" w:cstheme="minorHAnsi"/>
        <w:sz w:val="18"/>
        <w:szCs w:val="18"/>
      </w:rPr>
      <w:t xml:space="preserve">application.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DF49" w14:textId="77777777" w:rsidR="00E4284A" w:rsidRDefault="00E4284A" w:rsidP="00A5638F">
      <w:r>
        <w:separator/>
      </w:r>
    </w:p>
  </w:footnote>
  <w:footnote w:type="continuationSeparator" w:id="0">
    <w:p w14:paraId="322C6F4F" w14:textId="77777777" w:rsidR="00E4284A" w:rsidRDefault="00E4284A" w:rsidP="00A56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122"/>
    <w:multiLevelType w:val="hybridMultilevel"/>
    <w:tmpl w:val="A36E3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A43589"/>
    <w:multiLevelType w:val="hybridMultilevel"/>
    <w:tmpl w:val="2EB43974"/>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 w15:restartNumberingAfterBreak="0">
    <w:nsid w:val="17CB7BE5"/>
    <w:multiLevelType w:val="hybridMultilevel"/>
    <w:tmpl w:val="C7B884CA"/>
    <w:lvl w:ilvl="0" w:tplc="08090001">
      <w:start w:val="1"/>
      <w:numFmt w:val="bullet"/>
      <w:lvlText w:val=""/>
      <w:lvlJc w:val="left"/>
      <w:pPr>
        <w:ind w:left="456" w:hanging="360"/>
      </w:pPr>
      <w:rPr>
        <w:rFonts w:ascii="Symbol" w:hAnsi="Symbol" w:hint="default"/>
      </w:rPr>
    </w:lvl>
    <w:lvl w:ilvl="1" w:tplc="08090003">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3" w15:restartNumberingAfterBreak="0">
    <w:nsid w:val="1B1D5A45"/>
    <w:multiLevelType w:val="hybridMultilevel"/>
    <w:tmpl w:val="8CBA3BCA"/>
    <w:lvl w:ilvl="0" w:tplc="35F6919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71757"/>
    <w:multiLevelType w:val="hybridMultilevel"/>
    <w:tmpl w:val="10B42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76F07"/>
    <w:multiLevelType w:val="hybridMultilevel"/>
    <w:tmpl w:val="80EA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81AF9"/>
    <w:multiLevelType w:val="hybridMultilevel"/>
    <w:tmpl w:val="080E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46E8D"/>
    <w:multiLevelType w:val="hybridMultilevel"/>
    <w:tmpl w:val="D188FBAA"/>
    <w:lvl w:ilvl="0" w:tplc="08090001">
      <w:start w:val="1"/>
      <w:numFmt w:val="bullet"/>
      <w:lvlText w:val=""/>
      <w:lvlJc w:val="left"/>
      <w:pPr>
        <w:ind w:left="379" w:hanging="360"/>
      </w:pPr>
      <w:rPr>
        <w:rFonts w:ascii="Symbol" w:hAnsi="Symbol" w:hint="default"/>
      </w:rPr>
    </w:lvl>
    <w:lvl w:ilvl="1" w:tplc="08090003" w:tentative="1">
      <w:start w:val="1"/>
      <w:numFmt w:val="bullet"/>
      <w:lvlText w:val="o"/>
      <w:lvlJc w:val="left"/>
      <w:pPr>
        <w:ind w:left="1099" w:hanging="360"/>
      </w:pPr>
      <w:rPr>
        <w:rFonts w:ascii="Courier New" w:hAnsi="Courier New" w:cs="Courier New" w:hint="default"/>
      </w:rPr>
    </w:lvl>
    <w:lvl w:ilvl="2" w:tplc="08090005" w:tentative="1">
      <w:start w:val="1"/>
      <w:numFmt w:val="bullet"/>
      <w:lvlText w:val=""/>
      <w:lvlJc w:val="left"/>
      <w:pPr>
        <w:ind w:left="1819" w:hanging="360"/>
      </w:pPr>
      <w:rPr>
        <w:rFonts w:ascii="Wingdings" w:hAnsi="Wingdings" w:hint="default"/>
      </w:rPr>
    </w:lvl>
    <w:lvl w:ilvl="3" w:tplc="08090001" w:tentative="1">
      <w:start w:val="1"/>
      <w:numFmt w:val="bullet"/>
      <w:lvlText w:val=""/>
      <w:lvlJc w:val="left"/>
      <w:pPr>
        <w:ind w:left="2539" w:hanging="360"/>
      </w:pPr>
      <w:rPr>
        <w:rFonts w:ascii="Symbol" w:hAnsi="Symbol" w:hint="default"/>
      </w:rPr>
    </w:lvl>
    <w:lvl w:ilvl="4" w:tplc="08090003" w:tentative="1">
      <w:start w:val="1"/>
      <w:numFmt w:val="bullet"/>
      <w:lvlText w:val="o"/>
      <w:lvlJc w:val="left"/>
      <w:pPr>
        <w:ind w:left="3259" w:hanging="360"/>
      </w:pPr>
      <w:rPr>
        <w:rFonts w:ascii="Courier New" w:hAnsi="Courier New" w:cs="Courier New" w:hint="default"/>
      </w:rPr>
    </w:lvl>
    <w:lvl w:ilvl="5" w:tplc="08090005" w:tentative="1">
      <w:start w:val="1"/>
      <w:numFmt w:val="bullet"/>
      <w:lvlText w:val=""/>
      <w:lvlJc w:val="left"/>
      <w:pPr>
        <w:ind w:left="3979" w:hanging="360"/>
      </w:pPr>
      <w:rPr>
        <w:rFonts w:ascii="Wingdings" w:hAnsi="Wingdings" w:hint="default"/>
      </w:rPr>
    </w:lvl>
    <w:lvl w:ilvl="6" w:tplc="08090001" w:tentative="1">
      <w:start w:val="1"/>
      <w:numFmt w:val="bullet"/>
      <w:lvlText w:val=""/>
      <w:lvlJc w:val="left"/>
      <w:pPr>
        <w:ind w:left="4699" w:hanging="360"/>
      </w:pPr>
      <w:rPr>
        <w:rFonts w:ascii="Symbol" w:hAnsi="Symbol" w:hint="default"/>
      </w:rPr>
    </w:lvl>
    <w:lvl w:ilvl="7" w:tplc="08090003" w:tentative="1">
      <w:start w:val="1"/>
      <w:numFmt w:val="bullet"/>
      <w:lvlText w:val="o"/>
      <w:lvlJc w:val="left"/>
      <w:pPr>
        <w:ind w:left="5419" w:hanging="360"/>
      </w:pPr>
      <w:rPr>
        <w:rFonts w:ascii="Courier New" w:hAnsi="Courier New" w:cs="Courier New" w:hint="default"/>
      </w:rPr>
    </w:lvl>
    <w:lvl w:ilvl="8" w:tplc="08090005" w:tentative="1">
      <w:start w:val="1"/>
      <w:numFmt w:val="bullet"/>
      <w:lvlText w:val=""/>
      <w:lvlJc w:val="left"/>
      <w:pPr>
        <w:ind w:left="6139" w:hanging="360"/>
      </w:pPr>
      <w:rPr>
        <w:rFonts w:ascii="Wingdings" w:hAnsi="Wingdings" w:hint="default"/>
      </w:rPr>
    </w:lvl>
  </w:abstractNum>
  <w:abstractNum w:abstractNumId="8" w15:restartNumberingAfterBreak="0">
    <w:nsid w:val="2CCA0DB2"/>
    <w:multiLevelType w:val="hybridMultilevel"/>
    <w:tmpl w:val="26E0C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112A4"/>
    <w:multiLevelType w:val="hybridMultilevel"/>
    <w:tmpl w:val="7E96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919ED"/>
    <w:multiLevelType w:val="hybridMultilevel"/>
    <w:tmpl w:val="BFC0B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01E0403"/>
    <w:multiLevelType w:val="multilevel"/>
    <w:tmpl w:val="1C54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A31F6D"/>
    <w:multiLevelType w:val="hybridMultilevel"/>
    <w:tmpl w:val="7B12D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961FD5"/>
    <w:multiLevelType w:val="hybridMultilevel"/>
    <w:tmpl w:val="B910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6E527C"/>
    <w:multiLevelType w:val="hybridMultilevel"/>
    <w:tmpl w:val="25CC7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0A22D8"/>
    <w:multiLevelType w:val="hybridMultilevel"/>
    <w:tmpl w:val="D41CB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816B6B"/>
    <w:multiLevelType w:val="hybridMultilevel"/>
    <w:tmpl w:val="6B60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
  </w:num>
  <w:num w:numId="4">
    <w:abstractNumId w:val="14"/>
  </w:num>
  <w:num w:numId="5">
    <w:abstractNumId w:val="9"/>
  </w:num>
  <w:num w:numId="6">
    <w:abstractNumId w:val="5"/>
  </w:num>
  <w:num w:numId="7">
    <w:abstractNumId w:val="15"/>
  </w:num>
  <w:num w:numId="8">
    <w:abstractNumId w:val="10"/>
  </w:num>
  <w:num w:numId="9">
    <w:abstractNumId w:val="4"/>
  </w:num>
  <w:num w:numId="10">
    <w:abstractNumId w:val="13"/>
  </w:num>
  <w:num w:numId="11">
    <w:abstractNumId w:val="2"/>
  </w:num>
  <w:num w:numId="12">
    <w:abstractNumId w:val="8"/>
  </w:num>
  <w:num w:numId="13">
    <w:abstractNumId w:val="7"/>
  </w:num>
  <w:num w:numId="14">
    <w:abstractNumId w:val="11"/>
  </w:num>
  <w:num w:numId="15">
    <w:abstractNumId w:val="16"/>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TOyMLUwtDQwMbZU0lEKTi0uzszPAykwqQUAVZisGiwAAAA="/>
  </w:docVars>
  <w:rsids>
    <w:rsidRoot w:val="00A5638F"/>
    <w:rsid w:val="0006341D"/>
    <w:rsid w:val="0006697F"/>
    <w:rsid w:val="000B46F8"/>
    <w:rsid w:val="000C050A"/>
    <w:rsid w:val="00171B7F"/>
    <w:rsid w:val="001A7124"/>
    <w:rsid w:val="001D67A2"/>
    <w:rsid w:val="002C6766"/>
    <w:rsid w:val="00330934"/>
    <w:rsid w:val="004E5143"/>
    <w:rsid w:val="00622AC9"/>
    <w:rsid w:val="006E2E29"/>
    <w:rsid w:val="00905C04"/>
    <w:rsid w:val="009169CC"/>
    <w:rsid w:val="009D5E9E"/>
    <w:rsid w:val="00A01649"/>
    <w:rsid w:val="00A5638F"/>
    <w:rsid w:val="00A81103"/>
    <w:rsid w:val="00AA749F"/>
    <w:rsid w:val="00AE3165"/>
    <w:rsid w:val="00AE3EDC"/>
    <w:rsid w:val="00AF4039"/>
    <w:rsid w:val="00BA5BCE"/>
    <w:rsid w:val="00BF3975"/>
    <w:rsid w:val="00BF41FB"/>
    <w:rsid w:val="00C4249F"/>
    <w:rsid w:val="00C51DA7"/>
    <w:rsid w:val="00C82C1C"/>
    <w:rsid w:val="00D01475"/>
    <w:rsid w:val="00E4284A"/>
    <w:rsid w:val="00F81450"/>
    <w:rsid w:val="00FC4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17CE"/>
  <w15:chartTrackingRefBased/>
  <w15:docId w15:val="{2D190E94-E2ED-4132-AA6B-696D4E48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38F"/>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4E5143"/>
    <w:pPr>
      <w:keepNext/>
      <w:ind w:left="2160" w:firstLine="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38F"/>
    <w:pPr>
      <w:ind w:left="720"/>
    </w:pPr>
    <w:rPr>
      <w:rFonts w:ascii="Calibri" w:eastAsia="Calibri" w:hAnsi="Calibri" w:cs="Calibri"/>
      <w:sz w:val="22"/>
      <w:szCs w:val="22"/>
    </w:rPr>
  </w:style>
  <w:style w:type="character" w:styleId="Hyperlink">
    <w:name w:val="Hyperlink"/>
    <w:uiPriority w:val="99"/>
    <w:unhideWhenUsed/>
    <w:rsid w:val="00A5638F"/>
    <w:rPr>
      <w:b/>
      <w:bCs/>
      <w:strike w:val="0"/>
      <w:dstrike w:val="0"/>
      <w:color w:val="00125C"/>
      <w:u w:val="none"/>
      <w:effect w:val="none"/>
    </w:rPr>
  </w:style>
  <w:style w:type="paragraph" w:customStyle="1" w:styleId="Cellbodyspaced">
    <w:name w:val="Cellbody_spaced"/>
    <w:basedOn w:val="Normal"/>
    <w:rsid w:val="00A5638F"/>
    <w:pPr>
      <w:spacing w:before="40" w:after="40"/>
    </w:pPr>
    <w:rPr>
      <w:color w:val="000000"/>
      <w:sz w:val="18"/>
      <w:szCs w:val="20"/>
    </w:rPr>
  </w:style>
  <w:style w:type="paragraph" w:styleId="Header">
    <w:name w:val="header"/>
    <w:basedOn w:val="Normal"/>
    <w:link w:val="HeaderChar"/>
    <w:uiPriority w:val="99"/>
    <w:unhideWhenUsed/>
    <w:rsid w:val="00A5638F"/>
    <w:pPr>
      <w:tabs>
        <w:tab w:val="center" w:pos="4513"/>
        <w:tab w:val="right" w:pos="9026"/>
      </w:tabs>
    </w:pPr>
  </w:style>
  <w:style w:type="character" w:customStyle="1" w:styleId="HeaderChar">
    <w:name w:val="Header Char"/>
    <w:basedOn w:val="DefaultParagraphFont"/>
    <w:link w:val="Header"/>
    <w:uiPriority w:val="99"/>
    <w:rsid w:val="00A5638F"/>
    <w:rPr>
      <w:rFonts w:ascii="Arial" w:eastAsia="Times New Roman" w:hAnsi="Arial" w:cs="Times New Roman"/>
      <w:sz w:val="24"/>
      <w:szCs w:val="24"/>
    </w:rPr>
  </w:style>
  <w:style w:type="paragraph" w:styleId="Footer">
    <w:name w:val="footer"/>
    <w:basedOn w:val="Normal"/>
    <w:link w:val="FooterChar"/>
    <w:uiPriority w:val="99"/>
    <w:unhideWhenUsed/>
    <w:rsid w:val="00A5638F"/>
    <w:pPr>
      <w:tabs>
        <w:tab w:val="center" w:pos="4513"/>
        <w:tab w:val="right" w:pos="9026"/>
      </w:tabs>
    </w:pPr>
  </w:style>
  <w:style w:type="character" w:customStyle="1" w:styleId="FooterChar">
    <w:name w:val="Footer Char"/>
    <w:basedOn w:val="DefaultParagraphFont"/>
    <w:link w:val="Footer"/>
    <w:uiPriority w:val="99"/>
    <w:rsid w:val="00A5638F"/>
    <w:rPr>
      <w:rFonts w:ascii="Arial" w:eastAsia="Times New Roman" w:hAnsi="Arial" w:cs="Times New Roman"/>
      <w:sz w:val="24"/>
      <w:szCs w:val="24"/>
    </w:rPr>
  </w:style>
  <w:style w:type="character" w:customStyle="1" w:styleId="Heading2Char">
    <w:name w:val="Heading 2 Char"/>
    <w:basedOn w:val="DefaultParagraphFont"/>
    <w:link w:val="Heading2"/>
    <w:rsid w:val="004E5143"/>
    <w:rPr>
      <w:rFonts w:ascii="Arial" w:eastAsia="Times New Roman" w:hAnsi="Arial" w:cs="Times New Roman"/>
      <w:b/>
      <w:bCs/>
      <w:sz w:val="24"/>
      <w:szCs w:val="24"/>
    </w:rPr>
  </w:style>
  <w:style w:type="character" w:customStyle="1" w:styleId="Bold">
    <w:name w:val="Bold"/>
    <w:rsid w:val="004E5143"/>
    <w:rPr>
      <w:b/>
      <w:noProof w:val="0"/>
      <w:lang w:val="en-GB"/>
    </w:rPr>
  </w:style>
  <w:style w:type="paragraph" w:customStyle="1" w:styleId="C1CellHeading">
    <w:name w:val="C1_CellHeading"/>
    <w:basedOn w:val="Normal"/>
    <w:rsid w:val="004E5143"/>
    <w:pPr>
      <w:jc w:val="center"/>
    </w:pPr>
    <w:rPr>
      <w:b/>
      <w:color w:val="000000"/>
      <w:sz w:val="20"/>
      <w:szCs w:val="20"/>
    </w:rPr>
  </w:style>
  <w:style w:type="character" w:styleId="UnresolvedMention">
    <w:name w:val="Unresolved Mention"/>
    <w:basedOn w:val="DefaultParagraphFont"/>
    <w:uiPriority w:val="99"/>
    <w:semiHidden/>
    <w:unhideWhenUsed/>
    <w:rsid w:val="004E5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cancies@sserc.sco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uan.mitchell@sserc.sco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cancies@sserc.sco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uan.mitchell@sserc.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8EEB97294984C96B4235EBF1091D6" ma:contentTypeVersion="13" ma:contentTypeDescription="Create a new document." ma:contentTypeScope="" ma:versionID="41de1f556b2723a7e42cfbd9527ade0c">
  <xsd:schema xmlns:xsd="http://www.w3.org/2001/XMLSchema" xmlns:xs="http://www.w3.org/2001/XMLSchema" xmlns:p="http://schemas.microsoft.com/office/2006/metadata/properties" xmlns:ns3="30c3aee6-fcbf-4143-972c-945c6ff46e58" xmlns:ns4="4bec5d24-40cc-47b8-ae6d-6826d375dc39" targetNamespace="http://schemas.microsoft.com/office/2006/metadata/properties" ma:root="true" ma:fieldsID="0ff3ea0f1cc0465c359c287d9fb411d9" ns3:_="" ns4:_="">
    <xsd:import namespace="30c3aee6-fcbf-4143-972c-945c6ff46e58"/>
    <xsd:import namespace="4bec5d24-40cc-47b8-ae6d-6826d375dc39"/>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3aee6-fcbf-4143-972c-945c6ff46e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c5d24-40cc-47b8-ae6d-6826d375dc3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93AF6-D9EE-4195-A0C5-20DB524CDC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868FA6-0723-45D9-9C91-C6E43F9D3C1C}">
  <ds:schemaRefs>
    <ds:schemaRef ds:uri="http://schemas.microsoft.com/sharepoint/v3/contenttype/forms"/>
  </ds:schemaRefs>
</ds:datastoreItem>
</file>

<file path=customXml/itemProps3.xml><?xml version="1.0" encoding="utf-8"?>
<ds:datastoreItem xmlns:ds="http://schemas.openxmlformats.org/officeDocument/2006/customXml" ds:itemID="{C50F9AAD-2CCB-430E-B179-AC9F56F27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3aee6-fcbf-4143-972c-945c6ff46e58"/>
    <ds:schemaRef ds:uri="4bec5d24-40cc-47b8-ae6d-6826d375d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1378</Words>
  <Characters>7860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MacGregor</dc:creator>
  <cp:keywords/>
  <dc:description/>
  <cp:lastModifiedBy>Alastair MacGregor</cp:lastModifiedBy>
  <cp:revision>2</cp:revision>
  <dcterms:created xsi:type="dcterms:W3CDTF">2021-11-17T14:52:00Z</dcterms:created>
  <dcterms:modified xsi:type="dcterms:W3CDTF">2021-11-17T14:52:00Z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0x0101004F48EEB97294984C96B4235EBF1091D6</vt:lpwstr>
  </property>
</Properties>
</file>