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45774227" w:rsidR="00DB4B85" w:rsidRDefault="002C03A4" w:rsidP="00DB4B85">
            <w:r>
              <w:t>Derivative Formation 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5E11A645" w:rsidR="00DB4B85" w:rsidRDefault="00301642" w:rsidP="00DB4B85">
            <w:r>
              <w:t>26the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646FDBEC" w:rsidR="00FF4892" w:rsidRPr="00EE75B8" w:rsidRDefault="00AD2BB8" w:rsidP="002E5A27">
            <w:r>
              <w:t>2,4-dinitrophenylhydrazine</w:t>
            </w:r>
            <w:r w:rsidR="005A110E">
              <w:t xml:space="preserve"> is harmful if swallowed </w:t>
            </w:r>
            <w:r w:rsidR="00635850">
              <w:t>and flammable</w:t>
            </w:r>
            <w:r w:rsidR="00CD4350">
              <w:t xml:space="preserve"> and may be an eye irritant</w:t>
            </w:r>
            <w:r w:rsidR="00635850">
              <w:t xml:space="preserve"> – possible explosive if it gets very dry.</w:t>
            </w:r>
          </w:p>
        </w:tc>
        <w:tc>
          <w:tcPr>
            <w:tcW w:w="2410" w:type="dxa"/>
          </w:tcPr>
          <w:p w14:paraId="3BE3D608" w14:textId="7F6A36C5" w:rsidR="00FF4892" w:rsidRPr="00EE75B8" w:rsidRDefault="00CD4350" w:rsidP="002E5A27">
            <w:r>
              <w:t xml:space="preserve">Technicians </w:t>
            </w:r>
            <w:r w:rsidR="00F16E0B">
              <w:t>while preparing Brady’s reagent</w:t>
            </w:r>
          </w:p>
        </w:tc>
        <w:tc>
          <w:tcPr>
            <w:tcW w:w="5499" w:type="dxa"/>
          </w:tcPr>
          <w:p w14:paraId="2E96B76A" w14:textId="132E5AA1" w:rsidR="00FF4892" w:rsidRPr="00EE75B8" w:rsidRDefault="00F16E0B" w:rsidP="002E5A27">
            <w:r>
              <w:t xml:space="preserve">Keep solid moistened on storage. </w:t>
            </w:r>
            <w:r w:rsidR="00A5676A">
              <w:t>Wear eye protection.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FF4892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439BA98D" w:rsidR="00FF4892" w:rsidRPr="00EE75B8" w:rsidRDefault="003E22A4" w:rsidP="002E5A27">
            <w:r>
              <w:t>Phosphoric acid is corrosive</w:t>
            </w:r>
          </w:p>
        </w:tc>
        <w:tc>
          <w:tcPr>
            <w:tcW w:w="2410" w:type="dxa"/>
          </w:tcPr>
          <w:p w14:paraId="2BA8AA64" w14:textId="66BF3A6D" w:rsidR="00FF4892" w:rsidRPr="00EE75B8" w:rsidRDefault="003E22A4" w:rsidP="002E5A27">
            <w:r>
              <w:t>Technicians while preparing Brady’s reagent by splashes</w:t>
            </w:r>
          </w:p>
        </w:tc>
        <w:tc>
          <w:tcPr>
            <w:tcW w:w="5499" w:type="dxa"/>
          </w:tcPr>
          <w:p w14:paraId="009D8178" w14:textId="6DB4932F" w:rsidR="00FF4892" w:rsidRPr="00EE75B8" w:rsidRDefault="003E22A4" w:rsidP="002E5A27">
            <w:r>
              <w:t xml:space="preserve">Wear </w:t>
            </w:r>
            <w:r w:rsidR="00D94877">
              <w:t>goggles (BS EN166 3) or a face shield and gloves.</w:t>
            </w:r>
          </w:p>
        </w:tc>
        <w:tc>
          <w:tcPr>
            <w:tcW w:w="1134" w:type="dxa"/>
          </w:tcPr>
          <w:p w14:paraId="357C827B" w14:textId="77777777" w:rsidR="00FF4892" w:rsidRDefault="00FF4892" w:rsidP="002E5A27"/>
        </w:tc>
        <w:tc>
          <w:tcPr>
            <w:tcW w:w="993" w:type="dxa"/>
          </w:tcPr>
          <w:p w14:paraId="04A670C5" w14:textId="77777777" w:rsidR="00FF4892" w:rsidRDefault="00FF4892" w:rsidP="002E5A27"/>
        </w:tc>
        <w:tc>
          <w:tcPr>
            <w:tcW w:w="708" w:type="dxa"/>
          </w:tcPr>
          <w:p w14:paraId="0040EA78" w14:textId="77777777" w:rsidR="00FF4892" w:rsidRDefault="00FF4892" w:rsidP="002E5A27"/>
        </w:tc>
      </w:tr>
      <w:tr w:rsidR="002E30EF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008EADBE" w:rsidR="002E30EF" w:rsidRPr="00EE75B8" w:rsidRDefault="00D94877" w:rsidP="002E30EF">
            <w:r>
              <w:t>Ethanol (IDA) is highly flammable</w:t>
            </w:r>
            <w:r w:rsidR="00911D24">
              <w:t>, harmful if swallowed and can cause damage to eyes on prolonged or repeated exposure (due to methanol content)</w:t>
            </w:r>
            <w:r>
              <w:t xml:space="preserve"> </w:t>
            </w:r>
          </w:p>
        </w:tc>
        <w:tc>
          <w:tcPr>
            <w:tcW w:w="2410" w:type="dxa"/>
          </w:tcPr>
          <w:p w14:paraId="0F36E287" w14:textId="77777777" w:rsidR="002E30EF" w:rsidRDefault="00911D24" w:rsidP="002E30EF">
            <w:r>
              <w:t>Technicians while preparing Brady’s reagent by ignition.</w:t>
            </w:r>
          </w:p>
          <w:p w14:paraId="23147E2A" w14:textId="237D0895" w:rsidR="00911D24" w:rsidRPr="00EE75B8" w:rsidRDefault="00B51105" w:rsidP="002E30EF">
            <w:r>
              <w:t>Pupils or teachers while using it by ignition.</w:t>
            </w:r>
          </w:p>
        </w:tc>
        <w:tc>
          <w:tcPr>
            <w:tcW w:w="5499" w:type="dxa"/>
          </w:tcPr>
          <w:p w14:paraId="6438DCC9" w14:textId="5D73231F" w:rsidR="002E30EF" w:rsidRPr="00EE75B8" w:rsidRDefault="00B51105" w:rsidP="002E30EF">
            <w:r>
              <w:t xml:space="preserve">Keep away from sources of ignition. Work in a </w:t>
            </w:r>
            <w:proofErr w:type="gramStart"/>
            <w:r>
              <w:t>well ventilated</w:t>
            </w:r>
            <w:proofErr w:type="gramEnd"/>
            <w:r>
              <w:t xml:space="preserve"> </w:t>
            </w:r>
            <w:r w:rsidR="009443F6">
              <w:t>laboratory.</w:t>
            </w:r>
          </w:p>
        </w:tc>
        <w:tc>
          <w:tcPr>
            <w:tcW w:w="1134" w:type="dxa"/>
          </w:tcPr>
          <w:p w14:paraId="747AE874" w14:textId="77777777" w:rsidR="002E30EF" w:rsidRDefault="002E30EF" w:rsidP="002E30EF"/>
        </w:tc>
        <w:tc>
          <w:tcPr>
            <w:tcW w:w="993" w:type="dxa"/>
          </w:tcPr>
          <w:p w14:paraId="2A349763" w14:textId="77777777" w:rsidR="002E30EF" w:rsidRDefault="002E30EF" w:rsidP="002E30EF"/>
        </w:tc>
        <w:tc>
          <w:tcPr>
            <w:tcW w:w="708" w:type="dxa"/>
          </w:tcPr>
          <w:p w14:paraId="3EA08483" w14:textId="77777777" w:rsidR="002E30EF" w:rsidRDefault="002E30EF" w:rsidP="002E30EF"/>
        </w:tc>
      </w:tr>
      <w:tr w:rsidR="002E30EF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5847A363" w:rsidR="002E30EF" w:rsidRPr="00EE75B8" w:rsidRDefault="00B8167D" w:rsidP="002E30EF">
            <w:r>
              <w:t>Brady’s reagent – once prepared – is flammable and corrosive</w:t>
            </w:r>
          </w:p>
        </w:tc>
        <w:tc>
          <w:tcPr>
            <w:tcW w:w="2410" w:type="dxa"/>
          </w:tcPr>
          <w:p w14:paraId="7293C8FE" w14:textId="774A95E5" w:rsidR="002E30EF" w:rsidRPr="00EE75B8" w:rsidRDefault="00720711" w:rsidP="002E30EF">
            <w:r>
              <w:t>Pupils, teachers or technicians by splashes</w:t>
            </w:r>
          </w:p>
        </w:tc>
        <w:tc>
          <w:tcPr>
            <w:tcW w:w="5499" w:type="dxa"/>
          </w:tcPr>
          <w:p w14:paraId="2A92A885" w14:textId="5144DD4A" w:rsidR="002E30EF" w:rsidRPr="00EE75B8" w:rsidRDefault="00720711" w:rsidP="002E30EF">
            <w:r>
              <w:t xml:space="preserve">Wear goggles (BS EN166 3) </w:t>
            </w:r>
            <w:r w:rsidR="00AF6507">
              <w:t xml:space="preserve">and work in a well-ventilated laboratory. </w:t>
            </w:r>
          </w:p>
        </w:tc>
        <w:tc>
          <w:tcPr>
            <w:tcW w:w="1134" w:type="dxa"/>
          </w:tcPr>
          <w:p w14:paraId="5757ADB0" w14:textId="77777777" w:rsidR="002E30EF" w:rsidRDefault="002E30EF" w:rsidP="002E30EF"/>
        </w:tc>
        <w:tc>
          <w:tcPr>
            <w:tcW w:w="993" w:type="dxa"/>
          </w:tcPr>
          <w:p w14:paraId="59AF1BB1" w14:textId="77777777" w:rsidR="002E30EF" w:rsidRDefault="002E30EF" w:rsidP="002E30EF"/>
        </w:tc>
        <w:tc>
          <w:tcPr>
            <w:tcW w:w="708" w:type="dxa"/>
          </w:tcPr>
          <w:p w14:paraId="2DC63E94" w14:textId="77777777" w:rsidR="002E30EF" w:rsidRDefault="002E30EF" w:rsidP="002E30EF"/>
        </w:tc>
      </w:tr>
      <w:tr w:rsidR="002E30EF" w14:paraId="73745F49" w14:textId="77777777" w:rsidTr="00F3791C">
        <w:trPr>
          <w:trHeight w:val="709"/>
        </w:trPr>
        <w:tc>
          <w:tcPr>
            <w:tcW w:w="3539" w:type="dxa"/>
          </w:tcPr>
          <w:p w14:paraId="7EB18F31" w14:textId="46AD1594" w:rsidR="002E30EF" w:rsidRPr="00EE75B8" w:rsidRDefault="00033FE0" w:rsidP="002E30EF">
            <w:r>
              <w:t>Derivative – 2,4-dinitrophenylhydrazone</w:t>
            </w:r>
            <w:r w:rsidR="00B221CD">
              <w:t xml:space="preserve">s are of unknown </w:t>
            </w:r>
            <w:r w:rsidR="00D45A51">
              <w:t xml:space="preserve">health </w:t>
            </w:r>
            <w:r w:rsidR="00B221CD">
              <w:t xml:space="preserve">hazard </w:t>
            </w:r>
            <w:r w:rsidR="007C7487">
              <w:t>–</w:t>
            </w:r>
            <w:r w:rsidR="00B221CD">
              <w:t xml:space="preserve"> </w:t>
            </w:r>
            <w:r w:rsidR="007C7487">
              <w:t>likely the same as the hydrazine. Harmful if swallowed</w:t>
            </w:r>
          </w:p>
        </w:tc>
        <w:tc>
          <w:tcPr>
            <w:tcW w:w="2410" w:type="dxa"/>
          </w:tcPr>
          <w:p w14:paraId="7CCF58C9" w14:textId="770A06AA" w:rsidR="002E30EF" w:rsidRPr="00EE75B8" w:rsidRDefault="00D45A51" w:rsidP="002E30EF">
            <w:r>
              <w:t>Pupils teachers when determining melting point.</w:t>
            </w:r>
          </w:p>
        </w:tc>
        <w:tc>
          <w:tcPr>
            <w:tcW w:w="5499" w:type="dxa"/>
          </w:tcPr>
          <w:p w14:paraId="398E1F51" w14:textId="3014E240" w:rsidR="002E30EF" w:rsidRPr="00EE75B8" w:rsidRDefault="00566AA0" w:rsidP="002E30EF">
            <w:r>
              <w:t>Work with care, consider wearing eye protection.</w:t>
            </w:r>
          </w:p>
        </w:tc>
        <w:tc>
          <w:tcPr>
            <w:tcW w:w="1134" w:type="dxa"/>
          </w:tcPr>
          <w:p w14:paraId="1C54297D" w14:textId="77777777" w:rsidR="002E30EF" w:rsidRDefault="002E30EF" w:rsidP="002E30EF"/>
        </w:tc>
        <w:tc>
          <w:tcPr>
            <w:tcW w:w="993" w:type="dxa"/>
          </w:tcPr>
          <w:p w14:paraId="63C869B0" w14:textId="77777777" w:rsidR="002E30EF" w:rsidRDefault="002E30EF" w:rsidP="002E30EF"/>
        </w:tc>
        <w:tc>
          <w:tcPr>
            <w:tcW w:w="708" w:type="dxa"/>
          </w:tcPr>
          <w:p w14:paraId="1A8B7781" w14:textId="77777777" w:rsidR="002E30EF" w:rsidRDefault="002E30EF" w:rsidP="002E30EF"/>
        </w:tc>
      </w:tr>
      <w:tr w:rsidR="002E30EF" w14:paraId="08209A36" w14:textId="77777777" w:rsidTr="00F3791C">
        <w:trPr>
          <w:trHeight w:val="709"/>
        </w:trPr>
        <w:tc>
          <w:tcPr>
            <w:tcW w:w="3539" w:type="dxa"/>
          </w:tcPr>
          <w:p w14:paraId="3E974E14" w14:textId="360B22D9" w:rsidR="002E30EF" w:rsidRPr="00EE75B8" w:rsidRDefault="00566AA0" w:rsidP="002E30EF">
            <w:r>
              <w:t xml:space="preserve">Ketones </w:t>
            </w:r>
            <w:r w:rsidR="00E84CEC">
              <w:t>–</w:t>
            </w:r>
            <w:r>
              <w:t xml:space="preserve"> </w:t>
            </w:r>
            <w:r w:rsidR="00E84CEC">
              <w:t xml:space="preserve">various ketones can be used in this activity. The risk </w:t>
            </w:r>
            <w:r w:rsidR="00E84CEC">
              <w:lastRenderedPageBreak/>
              <w:t>assessment should include details of the specific one(s) used.</w:t>
            </w:r>
          </w:p>
        </w:tc>
        <w:tc>
          <w:tcPr>
            <w:tcW w:w="2410" w:type="dxa"/>
          </w:tcPr>
          <w:p w14:paraId="4D9B1960" w14:textId="19A42EA1" w:rsidR="002E30EF" w:rsidRPr="00EE75B8" w:rsidRDefault="002E30EF" w:rsidP="002E30EF"/>
        </w:tc>
        <w:tc>
          <w:tcPr>
            <w:tcW w:w="5499" w:type="dxa"/>
          </w:tcPr>
          <w:p w14:paraId="522955FC" w14:textId="5D0811EA" w:rsidR="002E30EF" w:rsidRPr="00EE75B8" w:rsidRDefault="002E30EF" w:rsidP="002E30EF"/>
        </w:tc>
        <w:tc>
          <w:tcPr>
            <w:tcW w:w="1134" w:type="dxa"/>
          </w:tcPr>
          <w:p w14:paraId="16D483C9" w14:textId="77777777" w:rsidR="002E30EF" w:rsidRDefault="002E30EF" w:rsidP="002E30EF"/>
        </w:tc>
        <w:tc>
          <w:tcPr>
            <w:tcW w:w="993" w:type="dxa"/>
          </w:tcPr>
          <w:p w14:paraId="71D06453" w14:textId="77777777" w:rsidR="002E30EF" w:rsidRDefault="002E30EF" w:rsidP="002E30EF"/>
        </w:tc>
        <w:tc>
          <w:tcPr>
            <w:tcW w:w="708" w:type="dxa"/>
          </w:tcPr>
          <w:p w14:paraId="62A5A7BB" w14:textId="77777777" w:rsidR="002E30EF" w:rsidRDefault="002E30EF" w:rsidP="002E30EF"/>
        </w:tc>
      </w:tr>
      <w:tr w:rsidR="002E30EF" w14:paraId="464DFC49" w14:textId="77777777" w:rsidTr="00F3791C">
        <w:trPr>
          <w:trHeight w:val="709"/>
        </w:trPr>
        <w:tc>
          <w:tcPr>
            <w:tcW w:w="3539" w:type="dxa"/>
          </w:tcPr>
          <w:p w14:paraId="65429788" w14:textId="3383D609" w:rsidR="002E30EF" w:rsidRDefault="002E30EF" w:rsidP="002E30EF"/>
        </w:tc>
        <w:tc>
          <w:tcPr>
            <w:tcW w:w="2410" w:type="dxa"/>
          </w:tcPr>
          <w:p w14:paraId="46BC2980" w14:textId="477D787B" w:rsidR="002E30EF" w:rsidRDefault="002E30EF" w:rsidP="002E30EF"/>
        </w:tc>
        <w:tc>
          <w:tcPr>
            <w:tcW w:w="5499" w:type="dxa"/>
          </w:tcPr>
          <w:p w14:paraId="3B90FF53" w14:textId="18CB3A04" w:rsidR="002E30EF" w:rsidRDefault="002E30EF" w:rsidP="002E30EF"/>
        </w:tc>
        <w:tc>
          <w:tcPr>
            <w:tcW w:w="1134" w:type="dxa"/>
          </w:tcPr>
          <w:p w14:paraId="449FD53D" w14:textId="77777777" w:rsidR="002E30EF" w:rsidRDefault="002E30EF" w:rsidP="002E30EF"/>
        </w:tc>
        <w:tc>
          <w:tcPr>
            <w:tcW w:w="993" w:type="dxa"/>
          </w:tcPr>
          <w:p w14:paraId="42C466F1" w14:textId="77777777" w:rsidR="002E30EF" w:rsidRDefault="002E30EF" w:rsidP="002E30EF"/>
        </w:tc>
        <w:tc>
          <w:tcPr>
            <w:tcW w:w="708" w:type="dxa"/>
          </w:tcPr>
          <w:p w14:paraId="03AE06F8" w14:textId="77777777" w:rsidR="002E30EF" w:rsidRDefault="002E30EF" w:rsidP="002E30EF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53BC80D8" w:rsidR="00B1770E" w:rsidRPr="00433122" w:rsidRDefault="00A021FB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unknown (to the student) ketone is added to some Brady’s reagent. </w:t>
            </w:r>
            <w:r w:rsidR="005B3308">
              <w:rPr>
                <w:sz w:val="22"/>
                <w:szCs w:val="22"/>
              </w:rPr>
              <w:t xml:space="preserve">The precipitate is filtered, </w:t>
            </w:r>
            <w:proofErr w:type="spellStart"/>
            <w:r w:rsidR="005B3308">
              <w:rPr>
                <w:sz w:val="22"/>
                <w:szCs w:val="22"/>
              </w:rPr>
              <w:t>recrystallised</w:t>
            </w:r>
            <w:proofErr w:type="spellEnd"/>
            <w:r w:rsidR="005B3308">
              <w:rPr>
                <w:sz w:val="22"/>
                <w:szCs w:val="22"/>
              </w:rPr>
              <w:t xml:space="preserve"> from ethanol</w:t>
            </w:r>
            <w:r w:rsidR="002C03A4">
              <w:rPr>
                <w:sz w:val="22"/>
                <w:szCs w:val="22"/>
              </w:rPr>
              <w:t>, dried and the melting point determined.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69656017" w14:textId="57D44FC1" w:rsidR="00CC27BB" w:rsidRDefault="009D0B83" w:rsidP="00AA4034">
            <w:r>
              <w:t xml:space="preserve">Older recipes use </w:t>
            </w:r>
            <w:r w:rsidR="003E22A4">
              <w:t xml:space="preserve">concentrated </w:t>
            </w:r>
            <w:proofErr w:type="spellStart"/>
            <w:r w:rsidR="003E22A4">
              <w:t>sulphuric</w:t>
            </w:r>
            <w:proofErr w:type="spellEnd"/>
            <w:r w:rsidR="003E22A4">
              <w:t xml:space="preserve"> acid and methanol. A safer version uses phosphoric acid and ethanol – use this </w:t>
            </w:r>
            <w:proofErr w:type="gramStart"/>
            <w:r w:rsidR="003E22A4">
              <w:t>instead</w:t>
            </w:r>
            <w:proofErr w:type="gramEnd"/>
          </w:p>
          <w:p w14:paraId="15C6462B" w14:textId="77777777" w:rsidR="003E22A4" w:rsidRDefault="003E22A4" w:rsidP="00AA4034"/>
          <w:p w14:paraId="7857424D" w14:textId="712439FB" w:rsidR="003E22A4" w:rsidRDefault="003E22A4" w:rsidP="00AA4034">
            <w:r w:rsidRPr="009D0B83">
              <w:t>Wear rubber or plastic gloves and goggles (BS EN 166 3). Stir 2 g of 2,4-dinitrophenylhydrazine (DNPH) with 50 ml of 85% phosphoric(V) acid (CORROSIVE). Add 50 ml of ethanol (HIGHLY FLAMMABLE). The mixture is CORROSIVE and HIGHLY FLAMMABLE and should be labelled accordingly.</w:t>
            </w:r>
          </w:p>
        </w:tc>
      </w:tr>
    </w:tbl>
    <w:p w14:paraId="412B5F15" w14:textId="77777777" w:rsidR="00185440" w:rsidRDefault="00D87856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086E7" w14:textId="77777777" w:rsidR="00494A03" w:rsidRDefault="00494A03">
      <w:r>
        <w:separator/>
      </w:r>
    </w:p>
  </w:endnote>
  <w:endnote w:type="continuationSeparator" w:id="0">
    <w:p w14:paraId="7A1B1B27" w14:textId="77777777" w:rsidR="00494A03" w:rsidRDefault="0049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D87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D87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EB62A" w14:textId="77777777" w:rsidR="00494A03" w:rsidRDefault="00494A03">
      <w:r>
        <w:separator/>
      </w:r>
    </w:p>
  </w:footnote>
  <w:footnote w:type="continuationSeparator" w:id="0">
    <w:p w14:paraId="61DE59BA" w14:textId="77777777" w:rsidR="00494A03" w:rsidRDefault="0049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D87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D87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D87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23F5A"/>
    <w:rsid w:val="00033FE0"/>
    <w:rsid w:val="000411AA"/>
    <w:rsid w:val="00062360"/>
    <w:rsid w:val="00063E3E"/>
    <w:rsid w:val="00073352"/>
    <w:rsid w:val="00075F36"/>
    <w:rsid w:val="00077AC3"/>
    <w:rsid w:val="000A0CAD"/>
    <w:rsid w:val="000A1F0E"/>
    <w:rsid w:val="000C20CB"/>
    <w:rsid w:val="000E297A"/>
    <w:rsid w:val="000E7345"/>
    <w:rsid w:val="000F100E"/>
    <w:rsid w:val="00107A90"/>
    <w:rsid w:val="00112662"/>
    <w:rsid w:val="00125C63"/>
    <w:rsid w:val="00137C36"/>
    <w:rsid w:val="00156F80"/>
    <w:rsid w:val="00176B56"/>
    <w:rsid w:val="001800B9"/>
    <w:rsid w:val="00185D11"/>
    <w:rsid w:val="001A4C37"/>
    <w:rsid w:val="001D1C70"/>
    <w:rsid w:val="001D5AF0"/>
    <w:rsid w:val="001E2A1B"/>
    <w:rsid w:val="001F5077"/>
    <w:rsid w:val="00204988"/>
    <w:rsid w:val="00210072"/>
    <w:rsid w:val="00250762"/>
    <w:rsid w:val="00253512"/>
    <w:rsid w:val="00276A2D"/>
    <w:rsid w:val="00286852"/>
    <w:rsid w:val="00293F02"/>
    <w:rsid w:val="002A252C"/>
    <w:rsid w:val="002A3876"/>
    <w:rsid w:val="002B13CC"/>
    <w:rsid w:val="002B7A3D"/>
    <w:rsid w:val="002B7C9A"/>
    <w:rsid w:val="002C03A4"/>
    <w:rsid w:val="002C24AE"/>
    <w:rsid w:val="002D42E4"/>
    <w:rsid w:val="002E14C2"/>
    <w:rsid w:val="002E234A"/>
    <w:rsid w:val="002E30EF"/>
    <w:rsid w:val="00301642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71F31"/>
    <w:rsid w:val="003728E5"/>
    <w:rsid w:val="00384A41"/>
    <w:rsid w:val="00385C3E"/>
    <w:rsid w:val="00391B57"/>
    <w:rsid w:val="00393160"/>
    <w:rsid w:val="00393E7C"/>
    <w:rsid w:val="003A10ED"/>
    <w:rsid w:val="003A78B4"/>
    <w:rsid w:val="003B1A8E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7157"/>
    <w:rsid w:val="00407EDB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735F9"/>
    <w:rsid w:val="00491CAB"/>
    <w:rsid w:val="00494A03"/>
    <w:rsid w:val="004A2034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8088E"/>
    <w:rsid w:val="005902A9"/>
    <w:rsid w:val="00593361"/>
    <w:rsid w:val="005A110E"/>
    <w:rsid w:val="005B29B3"/>
    <w:rsid w:val="005B3308"/>
    <w:rsid w:val="005C43C5"/>
    <w:rsid w:val="005C60DB"/>
    <w:rsid w:val="005C7CCC"/>
    <w:rsid w:val="005E0257"/>
    <w:rsid w:val="005E10D3"/>
    <w:rsid w:val="005F10E0"/>
    <w:rsid w:val="0060493A"/>
    <w:rsid w:val="006053B3"/>
    <w:rsid w:val="006346B2"/>
    <w:rsid w:val="00635049"/>
    <w:rsid w:val="00635850"/>
    <w:rsid w:val="00635AF4"/>
    <w:rsid w:val="00652106"/>
    <w:rsid w:val="006529D9"/>
    <w:rsid w:val="0065328D"/>
    <w:rsid w:val="00662428"/>
    <w:rsid w:val="006864CD"/>
    <w:rsid w:val="006A21FC"/>
    <w:rsid w:val="006A3422"/>
    <w:rsid w:val="006B2286"/>
    <w:rsid w:val="006B4D50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C7487"/>
    <w:rsid w:val="007D1320"/>
    <w:rsid w:val="007D1ABA"/>
    <w:rsid w:val="007F3A43"/>
    <w:rsid w:val="007F5E3B"/>
    <w:rsid w:val="00804809"/>
    <w:rsid w:val="0081148D"/>
    <w:rsid w:val="00815B75"/>
    <w:rsid w:val="008378DA"/>
    <w:rsid w:val="008565CE"/>
    <w:rsid w:val="00860CBC"/>
    <w:rsid w:val="008621CB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0910"/>
    <w:rsid w:val="00911379"/>
    <w:rsid w:val="00911D24"/>
    <w:rsid w:val="009133F1"/>
    <w:rsid w:val="00930AE9"/>
    <w:rsid w:val="00934390"/>
    <w:rsid w:val="009443F6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D0B83"/>
    <w:rsid w:val="00A021FB"/>
    <w:rsid w:val="00A12563"/>
    <w:rsid w:val="00A12B6A"/>
    <w:rsid w:val="00A30581"/>
    <w:rsid w:val="00A41976"/>
    <w:rsid w:val="00A467CE"/>
    <w:rsid w:val="00A516F4"/>
    <w:rsid w:val="00A5676A"/>
    <w:rsid w:val="00A73312"/>
    <w:rsid w:val="00A81B78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51105"/>
    <w:rsid w:val="00B611B3"/>
    <w:rsid w:val="00B61F5D"/>
    <w:rsid w:val="00B6438B"/>
    <w:rsid w:val="00B8167D"/>
    <w:rsid w:val="00B8315D"/>
    <w:rsid w:val="00B927C5"/>
    <w:rsid w:val="00BA3643"/>
    <w:rsid w:val="00BA6734"/>
    <w:rsid w:val="00BB13B1"/>
    <w:rsid w:val="00BD6F23"/>
    <w:rsid w:val="00BF13CF"/>
    <w:rsid w:val="00BF5B56"/>
    <w:rsid w:val="00C03C34"/>
    <w:rsid w:val="00C06F1C"/>
    <w:rsid w:val="00C17AEF"/>
    <w:rsid w:val="00C23879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D4350"/>
    <w:rsid w:val="00CE06AF"/>
    <w:rsid w:val="00CE6E0F"/>
    <w:rsid w:val="00D01A31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8744A"/>
    <w:rsid w:val="00D87856"/>
    <w:rsid w:val="00D94877"/>
    <w:rsid w:val="00D97E73"/>
    <w:rsid w:val="00DB1928"/>
    <w:rsid w:val="00DB205F"/>
    <w:rsid w:val="00DB2243"/>
    <w:rsid w:val="00DB4B85"/>
    <w:rsid w:val="00DF19A1"/>
    <w:rsid w:val="00DF7BE9"/>
    <w:rsid w:val="00E16922"/>
    <w:rsid w:val="00E30437"/>
    <w:rsid w:val="00E33875"/>
    <w:rsid w:val="00E42D4C"/>
    <w:rsid w:val="00E47935"/>
    <w:rsid w:val="00E52BC5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E75B8"/>
    <w:rsid w:val="00EF2D12"/>
    <w:rsid w:val="00EF34FF"/>
    <w:rsid w:val="00EF7D57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Christopher lloyd</cp:lastModifiedBy>
  <cp:revision>322</cp:revision>
  <dcterms:created xsi:type="dcterms:W3CDTF">2019-11-27T13:54:00Z</dcterms:created>
  <dcterms:modified xsi:type="dcterms:W3CDTF">2021-02-26T11:01:00Z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