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3A1B0" w14:textId="77777777" w:rsidR="00904498" w:rsidRDefault="00904498" w:rsidP="00904498">
                            <w:pPr>
                              <w:rPr>
                                <w:b/>
                                <w:bCs/>
                                <w:sz w:val="28"/>
                              </w:rPr>
                            </w:pPr>
                            <w:r>
                              <w:rPr>
                                <w:b/>
                                <w:bCs/>
                                <w:sz w:val="28"/>
                              </w:rPr>
                              <w:t xml:space="preserve">SSERC Risk Assessment </w:t>
                            </w:r>
                            <w:r>
                              <w:rPr>
                                <w:sz w:val="28"/>
                              </w:rPr>
                              <w:t>(revised version March 2018)</w:t>
                            </w:r>
                          </w:p>
                          <w:p w14:paraId="0DAEE20D" w14:textId="77777777" w:rsidR="00904498" w:rsidRDefault="00904498" w:rsidP="00904498">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0922C765" w14:textId="77777777" w:rsidR="00904498" w:rsidRDefault="00904498" w:rsidP="00904498">
                            <w:pPr>
                              <w:rPr>
                                <w:sz w:val="24"/>
                              </w:rPr>
                            </w:pPr>
                          </w:p>
                          <w:p w14:paraId="164829C9" w14:textId="77777777" w:rsidR="00904498" w:rsidRPr="00BE48E3" w:rsidRDefault="00904498" w:rsidP="00904498">
                            <w:r w:rsidRPr="00BE48E3">
                              <w:t>2 Pitreavie Court, South Pitreavie Business Park, Dunfermline KY11 8U</w:t>
                            </w:r>
                            <w:r>
                              <w:t>U</w:t>
                            </w:r>
                          </w:p>
                          <w:p w14:paraId="6977D16B" w14:textId="77777777" w:rsidR="00904498" w:rsidRDefault="00904498" w:rsidP="00904498">
                            <w:pPr>
                              <w:rPr>
                                <w:sz w:val="18"/>
                              </w:rPr>
                            </w:pPr>
                            <w:proofErr w:type="spellStart"/>
                            <w:r>
                              <w:rPr>
                                <w:sz w:val="18"/>
                              </w:rPr>
                              <w:t>tel</w:t>
                            </w:r>
                            <w:proofErr w:type="spellEnd"/>
                            <w:r>
                              <w:rPr>
                                <w:sz w:val="18"/>
                              </w:rPr>
                              <w:t xml:space="preserve">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" filled="f" fillcolor="silver" stroked="f">
                <v:textbox>
                  <w:txbxContent>
                    <w:p w14:paraId="6F93A1B0" w14:textId="77777777" w:rsidR="00904498" w:rsidRDefault="00904498" w:rsidP="00904498">
                      <w:pPr>
                        <w:rPr>
                          <w:b/>
                          <w:bCs/>
                          <w:sz w:val="28"/>
                        </w:rPr>
                      </w:pPr>
                      <w:r>
                        <w:rPr>
                          <w:b/>
                          <w:bCs/>
                          <w:sz w:val="28"/>
                        </w:rPr>
                        <w:t xml:space="preserve">SSERC Risk Assessment </w:t>
                      </w:r>
                      <w:r>
                        <w:rPr>
                          <w:sz w:val="28"/>
                        </w:rPr>
                        <w:t>(revised version March 2018)</w:t>
                      </w:r>
                    </w:p>
                    <w:p w14:paraId="0DAEE20D" w14:textId="77777777" w:rsidR="00904498" w:rsidRDefault="00904498" w:rsidP="00904498">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0922C765" w14:textId="77777777" w:rsidR="00904498" w:rsidRDefault="00904498" w:rsidP="00904498">
                      <w:pPr>
                        <w:rPr>
                          <w:sz w:val="24"/>
                        </w:rPr>
                      </w:pPr>
                    </w:p>
                    <w:p w14:paraId="164829C9" w14:textId="77777777" w:rsidR="00904498" w:rsidRPr="00BE48E3" w:rsidRDefault="00904498" w:rsidP="00904498">
                      <w:r w:rsidRPr="00BE48E3">
                        <w:t>2 Pitreavie Court, South Pitreavie Business Park, Dunfermline KY11 8U</w:t>
                      </w:r>
                      <w:r>
                        <w:t>U</w:t>
                      </w:r>
                    </w:p>
                    <w:p w14:paraId="6977D16B" w14:textId="77777777" w:rsidR="00904498" w:rsidRDefault="00904498" w:rsidP="00904498">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AF383F" w14:paraId="75C4DA97" w14:textId="77777777" w:rsidTr="00FA0129">
        <w:tc>
          <w:tcPr>
            <w:tcW w:w="3085" w:type="dxa"/>
          </w:tcPr>
          <w:p w14:paraId="24F8B409" w14:textId="77777777" w:rsidR="00AF383F" w:rsidRDefault="00AF383F" w:rsidP="00FA0129">
            <w:pPr>
              <w:pStyle w:val="Heading6"/>
            </w:pPr>
            <w:r>
              <w:t>Activity assessed</w:t>
            </w:r>
          </w:p>
        </w:tc>
        <w:tc>
          <w:tcPr>
            <w:tcW w:w="5843" w:type="dxa"/>
          </w:tcPr>
          <w:p w14:paraId="741F747D" w14:textId="2BC7BF27" w:rsidR="00AF383F" w:rsidRDefault="00C239F1" w:rsidP="00FA0129">
            <w:r>
              <w:t>Golden Rain</w:t>
            </w:r>
          </w:p>
        </w:tc>
      </w:tr>
      <w:tr w:rsidR="00AF383F" w14:paraId="3F2923F4" w14:textId="77777777" w:rsidTr="00FA0129">
        <w:tc>
          <w:tcPr>
            <w:tcW w:w="3085" w:type="dxa"/>
          </w:tcPr>
          <w:p w14:paraId="1C02C460" w14:textId="77777777" w:rsidR="00AF383F" w:rsidRDefault="00AF383F" w:rsidP="00FA0129">
            <w:pPr>
              <w:rPr>
                <w:i/>
                <w:iCs/>
              </w:rPr>
            </w:pPr>
            <w:r>
              <w:rPr>
                <w:i/>
                <w:iCs/>
              </w:rPr>
              <w:t>Date of assessment</w:t>
            </w:r>
          </w:p>
        </w:tc>
        <w:tc>
          <w:tcPr>
            <w:tcW w:w="5843" w:type="dxa"/>
          </w:tcPr>
          <w:p w14:paraId="3134518C" w14:textId="535A49FE" w:rsidR="00AF383F" w:rsidRDefault="00AF383F" w:rsidP="00FA0129">
            <w:r>
              <w:t>3</w:t>
            </w:r>
            <w:r w:rsidRPr="00A27CF5">
              <w:rPr>
                <w:vertAlign w:val="superscript"/>
              </w:rPr>
              <w:t>rd</w:t>
            </w:r>
            <w:r>
              <w:t xml:space="preserve"> </w:t>
            </w:r>
            <w:r w:rsidR="00AE54C2">
              <w:t>Feb</w:t>
            </w:r>
            <w:r w:rsidR="0016135A">
              <w:t>ru</w:t>
            </w:r>
            <w:r w:rsidR="00AE54C2">
              <w:t>ary</w:t>
            </w:r>
            <w:r>
              <w:t xml:space="preserve"> 20</w:t>
            </w:r>
            <w:r w:rsidR="00E81178">
              <w:t>20</w:t>
            </w:r>
          </w:p>
        </w:tc>
      </w:tr>
      <w:tr w:rsidR="00AF383F" w14:paraId="3A7FFB99" w14:textId="77777777" w:rsidTr="00FA0129">
        <w:tc>
          <w:tcPr>
            <w:tcW w:w="3085" w:type="dxa"/>
          </w:tcPr>
          <w:p w14:paraId="2855150B" w14:textId="77777777" w:rsidR="00AF383F" w:rsidRDefault="00AF383F" w:rsidP="00FA0129">
            <w:pPr>
              <w:rPr>
                <w:i/>
                <w:iCs/>
              </w:rPr>
            </w:pPr>
            <w:r>
              <w:rPr>
                <w:i/>
                <w:iCs/>
              </w:rPr>
              <w:t>Date of review (</w:t>
            </w:r>
            <w:r w:rsidRPr="00692100">
              <w:rPr>
                <w:b/>
                <w:i/>
                <w:iCs/>
              </w:rPr>
              <w:t>Step 5</w:t>
            </w:r>
            <w:r>
              <w:rPr>
                <w:i/>
                <w:iCs/>
              </w:rPr>
              <w:t>)</w:t>
            </w:r>
          </w:p>
        </w:tc>
        <w:tc>
          <w:tcPr>
            <w:tcW w:w="5843" w:type="dxa"/>
          </w:tcPr>
          <w:p w14:paraId="631512D2" w14:textId="77777777" w:rsidR="00AF383F" w:rsidRDefault="00AF383F" w:rsidP="00FA0129">
            <w:pPr>
              <w:pStyle w:val="Salutation"/>
            </w:pPr>
          </w:p>
        </w:tc>
      </w:tr>
      <w:tr w:rsidR="00AF383F" w14:paraId="430CE568" w14:textId="77777777" w:rsidTr="00FA0129">
        <w:tc>
          <w:tcPr>
            <w:tcW w:w="3085" w:type="dxa"/>
          </w:tcPr>
          <w:p w14:paraId="5AE3F958" w14:textId="77777777" w:rsidR="00AF383F" w:rsidRDefault="00AF383F" w:rsidP="00FA0129">
            <w:pPr>
              <w:rPr>
                <w:i/>
                <w:iCs/>
              </w:rPr>
            </w:pPr>
            <w:r>
              <w:rPr>
                <w:i/>
                <w:iCs/>
              </w:rPr>
              <w:t>School</w:t>
            </w:r>
          </w:p>
        </w:tc>
        <w:tc>
          <w:tcPr>
            <w:tcW w:w="5843" w:type="dxa"/>
          </w:tcPr>
          <w:p w14:paraId="76E179DC" w14:textId="77777777" w:rsidR="00AF383F" w:rsidRDefault="00AF383F" w:rsidP="00FA0129">
            <w:pPr>
              <w:pStyle w:val="Salutation"/>
            </w:pPr>
          </w:p>
        </w:tc>
      </w:tr>
      <w:tr w:rsidR="00AF383F" w14:paraId="5C5A9857" w14:textId="77777777" w:rsidTr="00FA0129">
        <w:tc>
          <w:tcPr>
            <w:tcW w:w="3085" w:type="dxa"/>
          </w:tcPr>
          <w:p w14:paraId="60C9A39E" w14:textId="77777777" w:rsidR="00AF383F" w:rsidRDefault="00AF383F" w:rsidP="00FA0129">
            <w:pPr>
              <w:rPr>
                <w:i/>
                <w:iCs/>
              </w:rPr>
            </w:pPr>
            <w:r>
              <w:rPr>
                <w:i/>
                <w:iCs/>
              </w:rPr>
              <w:t>Department</w:t>
            </w:r>
          </w:p>
        </w:tc>
        <w:tc>
          <w:tcPr>
            <w:tcW w:w="5843" w:type="dxa"/>
          </w:tcPr>
          <w:p w14:paraId="3296C043" w14:textId="77777777" w:rsidR="00AF383F" w:rsidRDefault="00AF383F" w:rsidP="00FA0129"/>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2"/>
        <w:gridCol w:w="2693"/>
        <w:gridCol w:w="5783"/>
        <w:gridCol w:w="993"/>
        <w:gridCol w:w="141"/>
        <w:gridCol w:w="709"/>
        <w:gridCol w:w="284"/>
        <w:gridCol w:w="708"/>
      </w:tblGrid>
      <w:tr w:rsidR="00D607F3" w14:paraId="5716F67B" w14:textId="77777777" w:rsidTr="005A2179">
        <w:trPr>
          <w:tblHeader/>
        </w:trPr>
        <w:tc>
          <w:tcPr>
            <w:tcW w:w="2972" w:type="dxa"/>
            <w:shd w:val="clear" w:color="auto" w:fill="E36C0A" w:themeFill="accent6" w:themeFillShade="BF"/>
          </w:tcPr>
          <w:p w14:paraId="2D529BA6" w14:textId="77777777" w:rsidR="00D607F3" w:rsidRDefault="00D607F3" w:rsidP="005A2179">
            <w:pPr>
              <w:jc w:val="center"/>
              <w:rPr>
                <w:sz w:val="28"/>
              </w:rPr>
            </w:pPr>
            <w:r>
              <w:rPr>
                <w:sz w:val="28"/>
              </w:rPr>
              <w:t>Step 1</w:t>
            </w:r>
          </w:p>
        </w:tc>
        <w:tc>
          <w:tcPr>
            <w:tcW w:w="2693" w:type="dxa"/>
            <w:shd w:val="clear" w:color="auto" w:fill="E36C0A" w:themeFill="accent6" w:themeFillShade="BF"/>
          </w:tcPr>
          <w:p w14:paraId="5529E793" w14:textId="77777777" w:rsidR="00D607F3" w:rsidRDefault="00D607F3" w:rsidP="005A2179">
            <w:pPr>
              <w:jc w:val="center"/>
              <w:rPr>
                <w:sz w:val="28"/>
              </w:rPr>
            </w:pPr>
            <w:r>
              <w:rPr>
                <w:sz w:val="28"/>
              </w:rPr>
              <w:t>Step 2</w:t>
            </w:r>
          </w:p>
        </w:tc>
        <w:tc>
          <w:tcPr>
            <w:tcW w:w="5783" w:type="dxa"/>
            <w:shd w:val="clear" w:color="auto" w:fill="E36C0A" w:themeFill="accent6" w:themeFillShade="BF"/>
          </w:tcPr>
          <w:p w14:paraId="43A5DC0D" w14:textId="77777777" w:rsidR="00D607F3" w:rsidRDefault="00D607F3" w:rsidP="005A2179">
            <w:pPr>
              <w:jc w:val="center"/>
              <w:rPr>
                <w:sz w:val="28"/>
              </w:rPr>
            </w:pPr>
            <w:r>
              <w:rPr>
                <w:sz w:val="28"/>
              </w:rPr>
              <w:t>Step 3</w:t>
            </w:r>
          </w:p>
        </w:tc>
        <w:tc>
          <w:tcPr>
            <w:tcW w:w="2835" w:type="dxa"/>
            <w:gridSpan w:val="5"/>
            <w:shd w:val="clear" w:color="auto" w:fill="E36C0A" w:themeFill="accent6" w:themeFillShade="BF"/>
          </w:tcPr>
          <w:p w14:paraId="4CF7BCE8" w14:textId="77777777" w:rsidR="00D607F3" w:rsidRDefault="00D607F3" w:rsidP="005A2179">
            <w:pPr>
              <w:jc w:val="center"/>
              <w:rPr>
                <w:sz w:val="28"/>
              </w:rPr>
            </w:pPr>
            <w:r>
              <w:rPr>
                <w:sz w:val="28"/>
              </w:rPr>
              <w:t>Step 4</w:t>
            </w:r>
          </w:p>
        </w:tc>
      </w:tr>
      <w:tr w:rsidR="00D607F3" w14:paraId="640D3898" w14:textId="77777777" w:rsidTr="005A2179">
        <w:trPr>
          <w:tblHeader/>
        </w:trPr>
        <w:tc>
          <w:tcPr>
            <w:tcW w:w="2972" w:type="dxa"/>
            <w:vMerge w:val="restart"/>
            <w:shd w:val="clear" w:color="auto" w:fill="FABF8F" w:themeFill="accent6" w:themeFillTint="99"/>
          </w:tcPr>
          <w:p w14:paraId="26FAC399" w14:textId="77777777" w:rsidR="00D607F3" w:rsidRDefault="00D607F3" w:rsidP="005A2179">
            <w:pPr>
              <w:pStyle w:val="Salutation"/>
              <w:rPr>
                <w:sz w:val="28"/>
              </w:rPr>
            </w:pPr>
            <w:r>
              <w:rPr>
                <w:i/>
                <w:iCs/>
              </w:rPr>
              <w:t>List Significant hazards here:</w:t>
            </w:r>
          </w:p>
        </w:tc>
        <w:tc>
          <w:tcPr>
            <w:tcW w:w="2693" w:type="dxa"/>
            <w:vMerge w:val="restart"/>
            <w:shd w:val="clear" w:color="auto" w:fill="FABF8F" w:themeFill="accent6" w:themeFillTint="99"/>
          </w:tcPr>
          <w:p w14:paraId="7D2E822B" w14:textId="77777777" w:rsidR="00D607F3" w:rsidRDefault="00D607F3" w:rsidP="005A2179">
            <w:pPr>
              <w:rPr>
                <w:sz w:val="28"/>
              </w:rPr>
            </w:pPr>
            <w:r>
              <w:rPr>
                <w:i/>
                <w:iCs/>
              </w:rPr>
              <w:t>Who might be harmed and how?</w:t>
            </w:r>
          </w:p>
        </w:tc>
        <w:tc>
          <w:tcPr>
            <w:tcW w:w="5783" w:type="dxa"/>
            <w:vMerge w:val="restart"/>
            <w:shd w:val="clear" w:color="auto" w:fill="FABF8F" w:themeFill="accent6" w:themeFillTint="99"/>
          </w:tcPr>
          <w:p w14:paraId="7C44B7A9" w14:textId="77777777" w:rsidR="00D607F3" w:rsidRDefault="00D607F3" w:rsidP="005A2179">
            <w:pPr>
              <w:rPr>
                <w:i/>
                <w:iCs/>
              </w:rPr>
            </w:pPr>
            <w:r>
              <w:rPr>
                <w:i/>
                <w:iCs/>
              </w:rPr>
              <w:t>What are you already doing?</w:t>
            </w:r>
          </w:p>
          <w:p w14:paraId="7346BAF6" w14:textId="77777777" w:rsidR="00D607F3" w:rsidRPr="00B22648" w:rsidRDefault="00D607F3" w:rsidP="005A2179">
            <w:pPr>
              <w:rPr>
                <w:i/>
                <w:iCs/>
              </w:rPr>
            </w:pPr>
            <w:r>
              <w:rPr>
                <w:i/>
                <w:iCs/>
              </w:rPr>
              <w:t>What further action is needed?</w:t>
            </w:r>
          </w:p>
        </w:tc>
        <w:tc>
          <w:tcPr>
            <w:tcW w:w="2835" w:type="dxa"/>
            <w:gridSpan w:val="5"/>
            <w:shd w:val="clear" w:color="auto" w:fill="FABF8F" w:themeFill="accent6" w:themeFillTint="99"/>
          </w:tcPr>
          <w:p w14:paraId="7B7F7735" w14:textId="77777777" w:rsidR="00D607F3" w:rsidRPr="00B22648" w:rsidRDefault="00D607F3" w:rsidP="005A2179">
            <w:pPr>
              <w:jc w:val="center"/>
              <w:rPr>
                <w:i/>
                <w:iCs/>
              </w:rPr>
            </w:pPr>
            <w:r w:rsidRPr="00B22648">
              <w:rPr>
                <w:i/>
                <w:iCs/>
              </w:rPr>
              <w:t>Actions</w:t>
            </w:r>
          </w:p>
        </w:tc>
      </w:tr>
      <w:tr w:rsidR="00D607F3" w14:paraId="123D1BB4" w14:textId="77777777" w:rsidTr="005A2179">
        <w:trPr>
          <w:trHeight w:val="344"/>
        </w:trPr>
        <w:tc>
          <w:tcPr>
            <w:tcW w:w="2972" w:type="dxa"/>
            <w:vMerge/>
            <w:shd w:val="clear" w:color="auto" w:fill="FABF8F" w:themeFill="accent6" w:themeFillTint="99"/>
          </w:tcPr>
          <w:p w14:paraId="6A41014C" w14:textId="77777777" w:rsidR="00D607F3" w:rsidRDefault="00D607F3" w:rsidP="005A2179">
            <w:pPr>
              <w:pStyle w:val="Salutation"/>
              <w:rPr>
                <w:i/>
                <w:iCs/>
              </w:rPr>
            </w:pPr>
          </w:p>
        </w:tc>
        <w:tc>
          <w:tcPr>
            <w:tcW w:w="2693" w:type="dxa"/>
            <w:vMerge/>
            <w:shd w:val="clear" w:color="auto" w:fill="FABF8F" w:themeFill="accent6" w:themeFillTint="99"/>
          </w:tcPr>
          <w:p w14:paraId="5ADBB7E5" w14:textId="77777777" w:rsidR="00D607F3" w:rsidRDefault="00D607F3" w:rsidP="005A2179">
            <w:pPr>
              <w:rPr>
                <w:i/>
                <w:iCs/>
              </w:rPr>
            </w:pPr>
          </w:p>
        </w:tc>
        <w:tc>
          <w:tcPr>
            <w:tcW w:w="5783" w:type="dxa"/>
            <w:vMerge/>
            <w:shd w:val="clear" w:color="auto" w:fill="FABF8F" w:themeFill="accent6" w:themeFillTint="99"/>
          </w:tcPr>
          <w:p w14:paraId="3A2AACA0" w14:textId="77777777" w:rsidR="00D607F3" w:rsidRDefault="00D607F3" w:rsidP="005A2179">
            <w:pPr>
              <w:rPr>
                <w:i/>
                <w:iCs/>
              </w:rPr>
            </w:pPr>
          </w:p>
        </w:tc>
        <w:tc>
          <w:tcPr>
            <w:tcW w:w="1134" w:type="dxa"/>
            <w:gridSpan w:val="2"/>
            <w:shd w:val="clear" w:color="auto" w:fill="FABF8F" w:themeFill="accent6" w:themeFillTint="99"/>
          </w:tcPr>
          <w:p w14:paraId="122D4733" w14:textId="77777777" w:rsidR="00D607F3" w:rsidRDefault="00D607F3" w:rsidP="005A2179">
            <w:pPr>
              <w:rPr>
                <w:i/>
                <w:iCs/>
              </w:rPr>
            </w:pPr>
            <w:r>
              <w:rPr>
                <w:i/>
                <w:iCs/>
              </w:rPr>
              <w:t>by whom?</w:t>
            </w:r>
          </w:p>
        </w:tc>
        <w:tc>
          <w:tcPr>
            <w:tcW w:w="993" w:type="dxa"/>
            <w:gridSpan w:val="2"/>
            <w:shd w:val="clear" w:color="auto" w:fill="FABF8F" w:themeFill="accent6" w:themeFillTint="99"/>
          </w:tcPr>
          <w:p w14:paraId="6E113788" w14:textId="77777777" w:rsidR="00D607F3" w:rsidRDefault="00D607F3" w:rsidP="005A2179">
            <w:pPr>
              <w:rPr>
                <w:i/>
                <w:iCs/>
              </w:rPr>
            </w:pPr>
            <w:r>
              <w:rPr>
                <w:i/>
                <w:iCs/>
              </w:rPr>
              <w:t>Due date</w:t>
            </w:r>
          </w:p>
        </w:tc>
        <w:tc>
          <w:tcPr>
            <w:tcW w:w="708" w:type="dxa"/>
            <w:shd w:val="clear" w:color="auto" w:fill="FABF8F" w:themeFill="accent6" w:themeFillTint="99"/>
          </w:tcPr>
          <w:p w14:paraId="258C4B9A" w14:textId="77777777" w:rsidR="00D607F3" w:rsidRDefault="00D607F3" w:rsidP="005A2179">
            <w:pPr>
              <w:rPr>
                <w:i/>
                <w:iCs/>
              </w:rPr>
            </w:pPr>
            <w:r>
              <w:rPr>
                <w:i/>
                <w:iCs/>
              </w:rPr>
              <w:t>Done</w:t>
            </w:r>
          </w:p>
        </w:tc>
      </w:tr>
      <w:tr w:rsidR="00300F98" w14:paraId="7F555C9D" w14:textId="77777777" w:rsidTr="009356A9">
        <w:tblPrEx>
          <w:tblCellMar>
            <w:left w:w="108" w:type="dxa"/>
            <w:right w:w="108" w:type="dxa"/>
          </w:tblCellMar>
        </w:tblPrEx>
        <w:trPr>
          <w:trHeight w:val="709"/>
        </w:trPr>
        <w:tc>
          <w:tcPr>
            <w:tcW w:w="2972" w:type="dxa"/>
          </w:tcPr>
          <w:p w14:paraId="7C737A4F" w14:textId="77777777" w:rsidR="00300F98" w:rsidRDefault="00300F98" w:rsidP="00300F98">
            <w:r>
              <w:t>Lead nitrate is harmful if swallowed or inhaled, corrosive to the eyes, a reproductive toxin and can cause long term damage to the CNS.</w:t>
            </w:r>
          </w:p>
          <w:p w14:paraId="752819EA" w14:textId="77777777" w:rsidR="00300F98" w:rsidRDefault="00300F98" w:rsidP="00300F98"/>
          <w:p w14:paraId="120BA85F" w14:textId="1E771188" w:rsidR="00300F98" w:rsidRDefault="00300F98" w:rsidP="00300F98">
            <w:r>
              <w:t>The 0.3% solution is (just) a reproductive toxin</w:t>
            </w:r>
          </w:p>
        </w:tc>
        <w:tc>
          <w:tcPr>
            <w:tcW w:w="2693" w:type="dxa"/>
          </w:tcPr>
          <w:p w14:paraId="58E85B0F" w14:textId="77777777" w:rsidR="00300F98" w:rsidRDefault="00300F98" w:rsidP="00300F98">
            <w:r>
              <w:t>Technician when making up the solution by spillage or inhalation.</w:t>
            </w:r>
          </w:p>
          <w:p w14:paraId="64FA2151" w14:textId="77777777" w:rsidR="00300F98" w:rsidRDefault="00300F98" w:rsidP="00300F98"/>
          <w:p w14:paraId="6ADD1C94" w14:textId="77777777" w:rsidR="00300F98" w:rsidRDefault="00300F98" w:rsidP="00300F98"/>
          <w:p w14:paraId="3F9E5925" w14:textId="77777777" w:rsidR="00300F98" w:rsidRDefault="00300F98" w:rsidP="00300F98"/>
          <w:p w14:paraId="38CEB230" w14:textId="77777777" w:rsidR="00300F98" w:rsidRDefault="00300F98" w:rsidP="00300F98"/>
          <w:p w14:paraId="6446FE21" w14:textId="6C96BBCB" w:rsidR="00300F98" w:rsidRDefault="00300F98" w:rsidP="00300F98">
            <w:r>
              <w:t>Technician/demonstrator by spillage</w:t>
            </w:r>
          </w:p>
        </w:tc>
        <w:tc>
          <w:tcPr>
            <w:tcW w:w="5783" w:type="dxa"/>
          </w:tcPr>
          <w:p w14:paraId="6DAF4B36" w14:textId="77777777" w:rsidR="00300F98" w:rsidRDefault="00300F98" w:rsidP="00300F98">
            <w:r>
              <w:t>Wear gloves and goggles (BS EN 166 3).</w:t>
            </w:r>
          </w:p>
          <w:p w14:paraId="78E5492E" w14:textId="77777777" w:rsidR="00300F98" w:rsidRDefault="00300F98" w:rsidP="00300F98">
            <w:r>
              <w:t>Avoid raising dust.</w:t>
            </w:r>
          </w:p>
          <w:p w14:paraId="0F355F94" w14:textId="77777777" w:rsidR="00300F98" w:rsidRDefault="00300F98" w:rsidP="00300F98"/>
          <w:p w14:paraId="0DA0599B" w14:textId="77777777" w:rsidR="00300F98" w:rsidRDefault="00300F98" w:rsidP="00300F98"/>
          <w:p w14:paraId="5B9A428F" w14:textId="77777777" w:rsidR="00300F98" w:rsidRDefault="00300F98" w:rsidP="00300F98"/>
          <w:p w14:paraId="47F84B14" w14:textId="77777777" w:rsidR="00300F98" w:rsidRDefault="00300F98" w:rsidP="00300F98"/>
          <w:p w14:paraId="4B5E9248" w14:textId="77777777" w:rsidR="00432A4E" w:rsidRDefault="00432A4E" w:rsidP="00300F98"/>
          <w:p w14:paraId="1B652405" w14:textId="65AD7B42" w:rsidR="00300F98" w:rsidRDefault="00300F98" w:rsidP="00300F98">
            <w:r>
              <w:t>Wear gloves and eye protection</w:t>
            </w:r>
          </w:p>
          <w:p w14:paraId="3FF3F68E" w14:textId="77777777" w:rsidR="00300F98" w:rsidRDefault="00300F98" w:rsidP="00300F98"/>
        </w:tc>
        <w:tc>
          <w:tcPr>
            <w:tcW w:w="993" w:type="dxa"/>
          </w:tcPr>
          <w:p w14:paraId="0D466C2C" w14:textId="77777777" w:rsidR="00300F98" w:rsidRDefault="00300F98" w:rsidP="00300F98"/>
        </w:tc>
        <w:tc>
          <w:tcPr>
            <w:tcW w:w="850" w:type="dxa"/>
            <w:gridSpan w:val="2"/>
          </w:tcPr>
          <w:p w14:paraId="61B08B81" w14:textId="77777777" w:rsidR="00300F98" w:rsidRDefault="00300F98" w:rsidP="00300F98"/>
        </w:tc>
        <w:tc>
          <w:tcPr>
            <w:tcW w:w="992" w:type="dxa"/>
            <w:gridSpan w:val="2"/>
          </w:tcPr>
          <w:p w14:paraId="4CE4C48E" w14:textId="77777777" w:rsidR="00300F98" w:rsidRDefault="00300F98" w:rsidP="00300F98"/>
        </w:tc>
      </w:tr>
      <w:tr w:rsidR="00EE5D62" w14:paraId="2DFC7742" w14:textId="77777777" w:rsidTr="009C5CA4">
        <w:tblPrEx>
          <w:tblCellMar>
            <w:left w:w="108" w:type="dxa"/>
            <w:right w:w="108" w:type="dxa"/>
          </w:tblCellMar>
        </w:tblPrEx>
        <w:trPr>
          <w:trHeight w:val="709"/>
        </w:trPr>
        <w:tc>
          <w:tcPr>
            <w:tcW w:w="2972" w:type="dxa"/>
          </w:tcPr>
          <w:p w14:paraId="35AF17B2" w14:textId="77777777" w:rsidR="00EE5D62" w:rsidRDefault="00EE5D62" w:rsidP="00EE5D62">
            <w:r>
              <w:t>Potassium iodide is an eye irritant.</w:t>
            </w:r>
          </w:p>
          <w:p w14:paraId="192CC841" w14:textId="77777777" w:rsidR="00EE5D62" w:rsidRDefault="00EE5D62" w:rsidP="00EE5D62"/>
          <w:p w14:paraId="2420678E" w14:textId="660B2F1E" w:rsidR="00EE5D62" w:rsidRDefault="00EE5D62" w:rsidP="00EE5D62">
            <w:r>
              <w:t>The 0.3% solution is of low hazard.</w:t>
            </w:r>
          </w:p>
        </w:tc>
        <w:tc>
          <w:tcPr>
            <w:tcW w:w="2693" w:type="dxa"/>
          </w:tcPr>
          <w:p w14:paraId="0A3180F7" w14:textId="561B7301" w:rsidR="00EE5D62" w:rsidRDefault="00EE5D62" w:rsidP="00EE5D62">
            <w:r>
              <w:t>Technician preparing solution by splashing.</w:t>
            </w:r>
          </w:p>
        </w:tc>
        <w:tc>
          <w:tcPr>
            <w:tcW w:w="5783" w:type="dxa"/>
          </w:tcPr>
          <w:p w14:paraId="69A5FE2F" w14:textId="7617D6C9" w:rsidR="00EE5D62" w:rsidRDefault="00EE5D62" w:rsidP="00EE5D62">
            <w:r>
              <w:t>Avoid splashes where possible. Wear eye protection.</w:t>
            </w:r>
          </w:p>
        </w:tc>
        <w:tc>
          <w:tcPr>
            <w:tcW w:w="993" w:type="dxa"/>
          </w:tcPr>
          <w:p w14:paraId="201532B5" w14:textId="77777777" w:rsidR="00EE5D62" w:rsidRDefault="00EE5D62" w:rsidP="00EE5D62"/>
        </w:tc>
        <w:tc>
          <w:tcPr>
            <w:tcW w:w="850" w:type="dxa"/>
            <w:gridSpan w:val="2"/>
          </w:tcPr>
          <w:p w14:paraId="6847173A" w14:textId="77777777" w:rsidR="00EE5D62" w:rsidRDefault="00EE5D62" w:rsidP="00EE5D62"/>
        </w:tc>
        <w:tc>
          <w:tcPr>
            <w:tcW w:w="992" w:type="dxa"/>
            <w:gridSpan w:val="2"/>
          </w:tcPr>
          <w:p w14:paraId="0A53053C" w14:textId="77777777" w:rsidR="00EE5D62" w:rsidRDefault="00EE5D62" w:rsidP="00EE5D62"/>
        </w:tc>
      </w:tr>
      <w:tr w:rsidR="00622C6F" w14:paraId="1726BDEA" w14:textId="77777777" w:rsidTr="003B595D">
        <w:tblPrEx>
          <w:tblCellMar>
            <w:left w:w="108" w:type="dxa"/>
            <w:right w:w="108" w:type="dxa"/>
          </w:tblCellMar>
        </w:tblPrEx>
        <w:trPr>
          <w:trHeight w:val="709"/>
        </w:trPr>
        <w:tc>
          <w:tcPr>
            <w:tcW w:w="2972" w:type="dxa"/>
          </w:tcPr>
          <w:p w14:paraId="0304FC10" w14:textId="77777777" w:rsidR="00622C6F" w:rsidRDefault="00622C6F" w:rsidP="00622C6F">
            <w:r>
              <w:t>Lead iodide is harmful if swallowed or inhaled, a reproductive toxin and can cause long term damage to the CNS.</w:t>
            </w:r>
          </w:p>
          <w:p w14:paraId="7A33D727" w14:textId="4A0027D5" w:rsidR="00622C6F" w:rsidRDefault="00622C6F" w:rsidP="00622C6F"/>
        </w:tc>
        <w:tc>
          <w:tcPr>
            <w:tcW w:w="2693" w:type="dxa"/>
          </w:tcPr>
          <w:p w14:paraId="683343BB" w14:textId="77777777" w:rsidR="00622C6F" w:rsidRDefault="00622C6F" w:rsidP="00622C6F">
            <w:r>
              <w:t>Demonstrator during the demonstration.</w:t>
            </w:r>
          </w:p>
          <w:p w14:paraId="11BA5905" w14:textId="77777777" w:rsidR="00622C6F" w:rsidRDefault="00622C6F" w:rsidP="00622C6F"/>
          <w:p w14:paraId="34F5C080" w14:textId="77777777" w:rsidR="00622C6F" w:rsidRDefault="00622C6F" w:rsidP="00622C6F">
            <w:r>
              <w:t>Technician when disposing of solution.</w:t>
            </w:r>
          </w:p>
          <w:p w14:paraId="31D1F40C" w14:textId="3B4BDB92" w:rsidR="00622C6F" w:rsidRDefault="00622C6F" w:rsidP="00622C6F"/>
        </w:tc>
        <w:tc>
          <w:tcPr>
            <w:tcW w:w="5783" w:type="dxa"/>
          </w:tcPr>
          <w:p w14:paraId="7A082A21" w14:textId="77777777" w:rsidR="00622C6F" w:rsidRDefault="00622C6F" w:rsidP="00622C6F">
            <w:r>
              <w:t>Avoid handling solution – wear gloves and eye protection.</w:t>
            </w:r>
          </w:p>
          <w:p w14:paraId="264527FB" w14:textId="77777777" w:rsidR="00622C6F" w:rsidRDefault="00622C6F" w:rsidP="00622C6F"/>
          <w:p w14:paraId="43B47E7B" w14:textId="52E6C45E" w:rsidR="00622C6F" w:rsidRDefault="00622C6F" w:rsidP="00622C6F"/>
        </w:tc>
        <w:tc>
          <w:tcPr>
            <w:tcW w:w="993" w:type="dxa"/>
          </w:tcPr>
          <w:p w14:paraId="7E650647" w14:textId="77777777" w:rsidR="00622C6F" w:rsidRDefault="00622C6F" w:rsidP="00622C6F"/>
        </w:tc>
        <w:tc>
          <w:tcPr>
            <w:tcW w:w="850" w:type="dxa"/>
            <w:gridSpan w:val="2"/>
          </w:tcPr>
          <w:p w14:paraId="04AECA95" w14:textId="77777777" w:rsidR="00622C6F" w:rsidRDefault="00622C6F" w:rsidP="00622C6F"/>
        </w:tc>
        <w:tc>
          <w:tcPr>
            <w:tcW w:w="992" w:type="dxa"/>
            <w:gridSpan w:val="2"/>
          </w:tcPr>
          <w:p w14:paraId="409E621D" w14:textId="77777777" w:rsidR="00622C6F" w:rsidRDefault="00622C6F" w:rsidP="00622C6F"/>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867B6A">
        <w:trPr>
          <w:trHeight w:val="1975"/>
        </w:trPr>
        <w:tc>
          <w:tcPr>
            <w:tcW w:w="14283" w:type="dxa"/>
          </w:tcPr>
          <w:p w14:paraId="57DD7B39" w14:textId="77777777" w:rsidR="00AF383F" w:rsidRDefault="00AF383F" w:rsidP="00FA0129">
            <w:pPr>
              <w:rPr>
                <w:b/>
                <w:bCs/>
                <w:sz w:val="28"/>
              </w:rPr>
            </w:pPr>
            <w:r>
              <w:rPr>
                <w:b/>
                <w:bCs/>
                <w:sz w:val="28"/>
              </w:rPr>
              <w:lastRenderedPageBreak/>
              <w:t>Description of activity:</w:t>
            </w:r>
          </w:p>
          <w:p w14:paraId="66CD1C29" w14:textId="77777777" w:rsidR="00AF383F" w:rsidRDefault="00AF383F" w:rsidP="00FA0129"/>
          <w:p w14:paraId="543DD674" w14:textId="77777777" w:rsidR="002D5F5D" w:rsidRDefault="002D5F5D" w:rsidP="002D5F5D">
            <w:r>
              <w:t>Potassium iodide and lead nitrate solutions are mixed to produce yellow crystals of lead iodide.</w:t>
            </w:r>
          </w:p>
          <w:p w14:paraId="6358F555" w14:textId="77777777" w:rsidR="002D5F5D" w:rsidRDefault="002D5F5D" w:rsidP="002D5F5D"/>
          <w:p w14:paraId="66C8ABDF" w14:textId="77777777" w:rsidR="002D5F5D" w:rsidRDefault="002D5F5D" w:rsidP="002D5F5D">
            <w:r>
              <w:t xml:space="preserve">The solution is </w:t>
            </w:r>
            <w:proofErr w:type="gramStart"/>
            <w:r>
              <w:t>warmed</w:t>
            </w:r>
            <w:proofErr w:type="gramEnd"/>
            <w:r>
              <w:t xml:space="preserve"> and the lead iodide dissolves. </w:t>
            </w:r>
          </w:p>
          <w:p w14:paraId="3B767CBA" w14:textId="77777777" w:rsidR="002D5F5D" w:rsidRDefault="002D5F5D" w:rsidP="002D5F5D"/>
          <w:p w14:paraId="4F5CD339" w14:textId="15373C44" w:rsidR="00AF383F" w:rsidRDefault="002D5F5D" w:rsidP="002D5F5D">
            <w:pPr>
              <w:spacing w:after="240"/>
            </w:pPr>
            <w:r>
              <w:t xml:space="preserve">The solution is then </w:t>
            </w:r>
            <w:proofErr w:type="gramStart"/>
            <w:r>
              <w:t>cooled</w:t>
            </w:r>
            <w:proofErr w:type="gramEnd"/>
            <w:r>
              <w:t xml:space="preserve"> and sparkling crystals of lead iodide appear, slowly sinking to the bottom</w:t>
            </w:r>
            <w:r>
              <w:t>, l</w:t>
            </w:r>
            <w:r>
              <w:t>ooking impressive if illuminated.</w:t>
            </w:r>
          </w:p>
        </w:tc>
      </w:tr>
      <w:tr w:rsidR="00AF383F" w14:paraId="6B9CDADB" w14:textId="77777777" w:rsidTr="00FA0129">
        <w:trPr>
          <w:trHeight w:val="1132"/>
        </w:trPr>
        <w:tc>
          <w:tcPr>
            <w:tcW w:w="14283" w:type="dxa"/>
          </w:tcPr>
          <w:p w14:paraId="625F576D" w14:textId="77777777" w:rsidR="00AF383F" w:rsidRDefault="00AF383F" w:rsidP="00FA0129">
            <w:pPr>
              <w:rPr>
                <w:b/>
                <w:bCs/>
                <w:sz w:val="28"/>
              </w:rPr>
            </w:pPr>
            <w:r>
              <w:rPr>
                <w:b/>
                <w:bCs/>
                <w:sz w:val="28"/>
              </w:rPr>
              <w:t>Additional comments:</w:t>
            </w:r>
          </w:p>
          <w:p w14:paraId="7EA9EBDA" w14:textId="77777777" w:rsidR="00AF383F" w:rsidRDefault="00AF383F" w:rsidP="00FA0129">
            <w:pPr>
              <w:rPr>
                <w:b/>
                <w:bCs/>
                <w:sz w:val="28"/>
              </w:rPr>
            </w:pPr>
          </w:p>
          <w:p w14:paraId="4DE502E9" w14:textId="77777777" w:rsidR="00AF383F" w:rsidRDefault="00432A4E" w:rsidP="002F291A">
            <w:r>
              <w:t>Disposal – the lead iodide can be filtered off and stored for disposal. The filtrate will still contain some lead iodide so it should be mixed with sodium carbonate solution to precipitate the much less soluble lead carbonate which can, in turn, be filtered off and stored for disposal. The remaining filtrate can be washed to waste with plenty of cold running water.</w:t>
            </w:r>
          </w:p>
          <w:p w14:paraId="4EE96A39" w14:textId="43F5F5D7" w:rsidR="00432A4E" w:rsidRDefault="00432A4E" w:rsidP="002F291A"/>
        </w:tc>
      </w:tr>
    </w:tbl>
    <w:p w14:paraId="35C66601" w14:textId="77777777" w:rsidR="00185440" w:rsidRDefault="00432A4E"/>
    <w:sectPr w:rsidR="00185440" w:rsidSect="00817893">
      <w:footerReference w:type="default" r:id="rId15"/>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CF668" w14:textId="77777777" w:rsidR="00071DE9" w:rsidRDefault="00071DE9">
      <w:r>
        <w:separator/>
      </w:r>
    </w:p>
  </w:endnote>
  <w:endnote w:type="continuationSeparator" w:id="0">
    <w:p w14:paraId="3CC52DF4" w14:textId="77777777" w:rsidR="00071DE9" w:rsidRDefault="0007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2161" w14:textId="77777777" w:rsidR="00E8410A" w:rsidRDefault="00AF383F">
    <w:pPr>
      <w:pStyle w:val="Footer"/>
    </w:pPr>
    <w:r>
      <w:t>SSERC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84A74" w14:textId="77777777" w:rsidR="00071DE9" w:rsidRDefault="00071DE9">
      <w:r>
        <w:separator/>
      </w:r>
    </w:p>
  </w:footnote>
  <w:footnote w:type="continuationSeparator" w:id="0">
    <w:p w14:paraId="28BF9873" w14:textId="77777777" w:rsidR="00071DE9" w:rsidRDefault="00071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60876"/>
    <w:multiLevelType w:val="hybridMultilevel"/>
    <w:tmpl w:val="A45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47A5"/>
    <w:rsid w:val="00071DE9"/>
    <w:rsid w:val="0016135A"/>
    <w:rsid w:val="00191634"/>
    <w:rsid w:val="001D1C70"/>
    <w:rsid w:val="00283111"/>
    <w:rsid w:val="00297908"/>
    <w:rsid w:val="002B1D78"/>
    <w:rsid w:val="002D5CE4"/>
    <w:rsid w:val="002D5F5D"/>
    <w:rsid w:val="002F291A"/>
    <w:rsid w:val="00300F98"/>
    <w:rsid w:val="0033647C"/>
    <w:rsid w:val="003570D8"/>
    <w:rsid w:val="00393E7C"/>
    <w:rsid w:val="003F3EA1"/>
    <w:rsid w:val="00432A4E"/>
    <w:rsid w:val="00440FD3"/>
    <w:rsid w:val="00480E95"/>
    <w:rsid w:val="004B4563"/>
    <w:rsid w:val="00504E8C"/>
    <w:rsid w:val="0053768A"/>
    <w:rsid w:val="005718D0"/>
    <w:rsid w:val="005F63E0"/>
    <w:rsid w:val="00622C6F"/>
    <w:rsid w:val="006E27A3"/>
    <w:rsid w:val="00753834"/>
    <w:rsid w:val="007547AB"/>
    <w:rsid w:val="007718A2"/>
    <w:rsid w:val="00797200"/>
    <w:rsid w:val="00867B6A"/>
    <w:rsid w:val="00877DBC"/>
    <w:rsid w:val="00904498"/>
    <w:rsid w:val="00921FAF"/>
    <w:rsid w:val="009468D1"/>
    <w:rsid w:val="009601EF"/>
    <w:rsid w:val="0098248A"/>
    <w:rsid w:val="009D6DC6"/>
    <w:rsid w:val="00AE54C2"/>
    <w:rsid w:val="00AF383F"/>
    <w:rsid w:val="00B016A8"/>
    <w:rsid w:val="00B32CCC"/>
    <w:rsid w:val="00B61204"/>
    <w:rsid w:val="00B758F6"/>
    <w:rsid w:val="00BA3643"/>
    <w:rsid w:val="00C239F1"/>
    <w:rsid w:val="00CD64FF"/>
    <w:rsid w:val="00D24C31"/>
    <w:rsid w:val="00D44875"/>
    <w:rsid w:val="00D607F3"/>
    <w:rsid w:val="00DB7540"/>
    <w:rsid w:val="00E81178"/>
    <w:rsid w:val="00E82E1C"/>
    <w:rsid w:val="00EB7C10"/>
    <w:rsid w:val="00EE5D62"/>
    <w:rsid w:val="00F2050C"/>
    <w:rsid w:val="00F31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lang w:val="en-US"/>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lang w:val="en-GB"/>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lang w:val="en-GB"/>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lang w:val="en-GB"/>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lang w:val="en-GB"/>
    </w:rPr>
  </w:style>
  <w:style w:type="paragraph" w:styleId="Heading6">
    <w:name w:val="heading 6"/>
    <w:basedOn w:val="Normal"/>
    <w:next w:val="Normal"/>
    <w:link w:val="Heading6Char"/>
    <w:qFormat/>
    <w:rsid w:val="00AF383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val="en-GB"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lang w:val="en-GB"/>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lang w:val="en-GB"/>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426390288">
      <w:bodyDiv w:val="1"/>
      <w:marLeft w:val="0"/>
      <w:marRight w:val="0"/>
      <w:marTop w:val="0"/>
      <w:marBottom w:val="0"/>
      <w:divBdr>
        <w:top w:val="none" w:sz="0" w:space="0" w:color="auto"/>
        <w:left w:val="none" w:sz="0" w:space="0" w:color="auto"/>
        <w:bottom w:val="none" w:sz="0" w:space="0" w:color="auto"/>
        <w:right w:val="none" w:sz="0" w:space="0" w:color="auto"/>
      </w:divBdr>
    </w:div>
    <w:div w:id="432559312">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sser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customXml/itemProps3.xml><?xml version="1.0" encoding="utf-8"?>
<ds:datastoreItem xmlns:ds="http://schemas.openxmlformats.org/officeDocument/2006/customXml" ds:itemID="{2283C0B0-F5A6-42CF-AB92-54DE97521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45</cp:revision>
  <dcterms:created xsi:type="dcterms:W3CDTF">2019-11-07T14:42:00Z</dcterms:created>
  <dcterms:modified xsi:type="dcterms:W3CDTF">2020-11-24T16:25:00Z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