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00A5F" w14:textId="77777777" w:rsidR="00CC27BB" w:rsidRDefault="00CC27BB" w:rsidP="00CC27BB">
      <w:pPr>
        <w:pStyle w:val="Heading1"/>
        <w:rPr>
          <w:sz w:val="24"/>
        </w:rPr>
      </w:pPr>
      <w:r>
        <w:rPr>
          <w:i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23701" wp14:editId="2FC4F609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E27CE" w14:textId="77777777" w:rsidR="00CC27BB" w:rsidRDefault="00CC27BB" w:rsidP="00CC27BB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3E29CB40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(based on HSE’s INDG 163 ‘</w:t>
                            </w:r>
                            <w:r w:rsidRPr="00BD0600">
                              <w:rPr>
                                <w:sz w:val="24"/>
                              </w:rPr>
                              <w:t>Risk assessment</w:t>
                            </w:r>
                            <w:r>
                              <w:rPr>
                                <w:sz w:val="24"/>
                              </w:rPr>
                              <w:t xml:space="preserve"> - </w:t>
                            </w:r>
                            <w:r w:rsidRPr="00BD0600">
                              <w:rPr>
                                <w:sz w:val="24"/>
                              </w:rPr>
                              <w:t>A brief guide to controlling risks in the workplace</w:t>
                            </w:r>
                            <w:r>
                              <w:rPr>
                                <w:sz w:val="24"/>
                              </w:rPr>
                              <w:t xml:space="preserve">’) </w:t>
                            </w:r>
                          </w:p>
                          <w:p w14:paraId="64671FAE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3373059" w14:textId="77777777" w:rsidR="00CC27BB" w:rsidRPr="00BE48E3" w:rsidRDefault="00CC27BB" w:rsidP="00CC27BB">
                            <w:r w:rsidRPr="00BE48E3">
                              <w:t xml:space="preserve">2 Pitreavie Court, South Pitreavie Business Park, </w:t>
                            </w:r>
                            <w:proofErr w:type="spellStart"/>
                            <w:r w:rsidRPr="00BE48E3">
                              <w:t>Dunfermline</w:t>
                            </w:r>
                            <w:proofErr w:type="spellEnd"/>
                            <w:r w:rsidRPr="00BE48E3">
                              <w:t xml:space="preserve"> KY11 8U</w:t>
                            </w:r>
                            <w:r>
                              <w:t>U</w:t>
                            </w:r>
                          </w:p>
                          <w:p w14:paraId="5746B3E0" w14:textId="77777777" w:rsidR="00CC27BB" w:rsidRDefault="00CC27BB" w:rsidP="00CC27BB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10" w:history="1">
                              <w:r w:rsidRPr="008C7693"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11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4E6F87A5" w14:textId="77777777" w:rsidR="00CC27BB" w:rsidRDefault="00CC27BB" w:rsidP="00CC27BB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27B394AB" w14:textId="77777777" w:rsidR="00CC27BB" w:rsidRDefault="00CC27BB" w:rsidP="00CC27BB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37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pt;margin-top:.5pt;width:548.4pt;height:82.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1L8g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" filled="f" fillcolor="silver" stroked="f">
                <v:textbox>
                  <w:txbxContent>
                    <w:p w14:paraId="335E27CE" w14:textId="77777777" w:rsidR="00CC27BB" w:rsidRDefault="00CC27BB" w:rsidP="00CC27BB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3E29CB40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(based on HSE’s INDG 163 ‘</w:t>
                      </w:r>
                      <w:r w:rsidRPr="00BD0600">
                        <w:rPr>
                          <w:sz w:val="24"/>
                        </w:rPr>
                        <w:t>Risk assessment</w:t>
                      </w:r>
                      <w:r>
                        <w:rPr>
                          <w:sz w:val="24"/>
                        </w:rPr>
                        <w:t xml:space="preserve"> - </w:t>
                      </w:r>
                      <w:r w:rsidRPr="00BD0600">
                        <w:rPr>
                          <w:sz w:val="24"/>
                        </w:rPr>
                        <w:t>A brief guide to controlling risks in the workplace</w:t>
                      </w:r>
                      <w:r>
                        <w:rPr>
                          <w:sz w:val="24"/>
                        </w:rPr>
                        <w:t xml:space="preserve">’) </w:t>
                      </w:r>
                    </w:p>
                    <w:p w14:paraId="64671FAE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  <w:p w14:paraId="63373059" w14:textId="77777777" w:rsidR="00CC27BB" w:rsidRPr="00BE48E3" w:rsidRDefault="00CC27BB" w:rsidP="00CC27BB">
                      <w:r w:rsidRPr="00BE48E3">
                        <w:t xml:space="preserve">2 Pitreavie Court, South Pitreavie Business Park, </w:t>
                      </w:r>
                      <w:proofErr w:type="spellStart"/>
                      <w:r w:rsidRPr="00BE48E3">
                        <w:t>Dunfermline</w:t>
                      </w:r>
                      <w:proofErr w:type="spellEnd"/>
                      <w:r w:rsidRPr="00BE48E3">
                        <w:t xml:space="preserve"> KY11 8U</w:t>
                      </w:r>
                      <w:r>
                        <w:t>U</w:t>
                      </w:r>
                    </w:p>
                    <w:p w14:paraId="5746B3E0" w14:textId="77777777" w:rsidR="00CC27BB" w:rsidRDefault="00CC27BB" w:rsidP="00CC27BB">
                      <w:pPr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12" w:history="1">
                        <w:r w:rsidRPr="008C7693"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3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4E6F87A5" w14:textId="77777777" w:rsidR="00CC27BB" w:rsidRDefault="00CC27BB" w:rsidP="00CC27BB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27B394AB" w14:textId="77777777" w:rsidR="00CC27BB" w:rsidRDefault="00CC27BB" w:rsidP="00CC27BB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321F747D" wp14:editId="7BC4A23E">
            <wp:extent cx="2037715" cy="807266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SERC logo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792" cy="82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3A931C" w14:textId="77777777" w:rsidR="00CC27BB" w:rsidRDefault="00CC27BB" w:rsidP="00CC27BB">
      <w:pPr>
        <w:pStyle w:val="Heading1"/>
        <w:rPr>
          <w:sz w:val="24"/>
        </w:rPr>
      </w:pPr>
    </w:p>
    <w:p w14:paraId="712A86A4" w14:textId="77777777" w:rsidR="00CC27BB" w:rsidRDefault="00CC27BB" w:rsidP="00CC27BB">
      <w:pPr>
        <w:pStyle w:val="Heading1"/>
        <w:rPr>
          <w:sz w:val="24"/>
        </w:rPr>
      </w:pPr>
    </w:p>
    <w:p w14:paraId="077C29E2" w14:textId="77777777" w:rsidR="00CC27BB" w:rsidRDefault="00CC27BB" w:rsidP="00CC27BB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5843"/>
      </w:tblGrid>
      <w:tr w:rsidR="000574C2" w14:paraId="0ABED3D4" w14:textId="77777777" w:rsidTr="002800A0">
        <w:tc>
          <w:tcPr>
            <w:tcW w:w="3085" w:type="dxa"/>
          </w:tcPr>
          <w:p w14:paraId="415F7095" w14:textId="77777777" w:rsidR="000574C2" w:rsidRDefault="000574C2" w:rsidP="000574C2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</w:tcPr>
          <w:p w14:paraId="056EE7CA" w14:textId="3A1DACFF" w:rsidR="000574C2" w:rsidRDefault="001861EA" w:rsidP="000574C2">
            <w:r>
              <w:t xml:space="preserve">Equilibrium and le </w:t>
            </w:r>
            <w:proofErr w:type="spellStart"/>
            <w:r>
              <w:t>Chatelier</w:t>
            </w:r>
            <w:proofErr w:type="spellEnd"/>
          </w:p>
        </w:tc>
      </w:tr>
      <w:tr w:rsidR="000574C2" w14:paraId="0A748382" w14:textId="77777777" w:rsidTr="002800A0">
        <w:tc>
          <w:tcPr>
            <w:tcW w:w="3085" w:type="dxa"/>
          </w:tcPr>
          <w:p w14:paraId="55D11C45" w14:textId="77777777" w:rsidR="000574C2" w:rsidRDefault="000574C2" w:rsidP="000574C2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</w:tcPr>
          <w:p w14:paraId="52365C01" w14:textId="2E4D0B82" w:rsidR="000574C2" w:rsidRDefault="000574C2" w:rsidP="000574C2">
            <w:r>
              <w:t>8</w:t>
            </w:r>
            <w:r w:rsidRPr="00F52A71">
              <w:rPr>
                <w:vertAlign w:val="superscript"/>
              </w:rPr>
              <w:t>th</w:t>
            </w:r>
            <w:r>
              <w:t xml:space="preserve"> December 2019</w:t>
            </w:r>
          </w:p>
        </w:tc>
      </w:tr>
      <w:tr w:rsidR="00CC27BB" w14:paraId="1F8D67AE" w14:textId="77777777" w:rsidTr="002800A0">
        <w:tc>
          <w:tcPr>
            <w:tcW w:w="3085" w:type="dxa"/>
          </w:tcPr>
          <w:p w14:paraId="32E5D058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 w:rsidRPr="00692100"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</w:tcPr>
          <w:p w14:paraId="357689B3" w14:textId="77777777" w:rsidR="00CC27BB" w:rsidRDefault="00CC27BB" w:rsidP="002800A0">
            <w:pPr>
              <w:pStyle w:val="Salutation"/>
            </w:pPr>
          </w:p>
        </w:tc>
      </w:tr>
      <w:tr w:rsidR="00CC27BB" w14:paraId="7655495B" w14:textId="77777777" w:rsidTr="002800A0">
        <w:tc>
          <w:tcPr>
            <w:tcW w:w="3085" w:type="dxa"/>
          </w:tcPr>
          <w:p w14:paraId="0ECF34E9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</w:tcPr>
          <w:p w14:paraId="3E2D990C" w14:textId="77777777" w:rsidR="00CC27BB" w:rsidRDefault="00CC27BB" w:rsidP="002800A0">
            <w:pPr>
              <w:pStyle w:val="Salutation"/>
            </w:pPr>
          </w:p>
        </w:tc>
      </w:tr>
      <w:tr w:rsidR="00CC27BB" w14:paraId="5A7A51CA" w14:textId="77777777" w:rsidTr="002800A0">
        <w:tc>
          <w:tcPr>
            <w:tcW w:w="3085" w:type="dxa"/>
          </w:tcPr>
          <w:p w14:paraId="40EC2CC2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</w:tcPr>
          <w:p w14:paraId="3F7DDC54" w14:textId="77777777" w:rsidR="00CC27BB" w:rsidRDefault="00CC27BB" w:rsidP="002800A0"/>
        </w:tc>
      </w:tr>
    </w:tbl>
    <w:p w14:paraId="21A092F8" w14:textId="77777777" w:rsidR="00CC27BB" w:rsidRDefault="00CC27BB" w:rsidP="00CC27BB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409"/>
        <w:gridCol w:w="5783"/>
        <w:gridCol w:w="1134"/>
        <w:gridCol w:w="993"/>
        <w:gridCol w:w="708"/>
      </w:tblGrid>
      <w:tr w:rsidR="00CC27BB" w14:paraId="21A9275B" w14:textId="77777777" w:rsidTr="00BB13B1">
        <w:trPr>
          <w:tblHeader/>
        </w:trPr>
        <w:tc>
          <w:tcPr>
            <w:tcW w:w="3256" w:type="dxa"/>
            <w:shd w:val="clear" w:color="auto" w:fill="E36C0A" w:themeFill="accent6" w:themeFillShade="BF"/>
          </w:tcPr>
          <w:p w14:paraId="2832ECBE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409" w:type="dxa"/>
            <w:shd w:val="clear" w:color="auto" w:fill="E36C0A" w:themeFill="accent6" w:themeFillShade="BF"/>
          </w:tcPr>
          <w:p w14:paraId="44B0F4CA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5783" w:type="dxa"/>
            <w:shd w:val="clear" w:color="auto" w:fill="E36C0A" w:themeFill="accent6" w:themeFillShade="BF"/>
          </w:tcPr>
          <w:p w14:paraId="53ABB2F6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shd w:val="clear" w:color="auto" w:fill="E36C0A" w:themeFill="accent6" w:themeFillShade="BF"/>
          </w:tcPr>
          <w:p w14:paraId="7CFD6F70" w14:textId="77777777" w:rsidR="00CC27BB" w:rsidRDefault="00CC27BB" w:rsidP="002800A0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CC27BB" w14:paraId="1F73798D" w14:textId="77777777" w:rsidTr="00BB13B1">
        <w:trPr>
          <w:tblHeader/>
        </w:trPr>
        <w:tc>
          <w:tcPr>
            <w:tcW w:w="3256" w:type="dxa"/>
            <w:vMerge w:val="restart"/>
            <w:shd w:val="clear" w:color="auto" w:fill="FABF8F" w:themeFill="accent6" w:themeFillTint="99"/>
          </w:tcPr>
          <w:p w14:paraId="715797B6" w14:textId="77777777" w:rsidR="00CC27BB" w:rsidRDefault="00CC27BB" w:rsidP="002800A0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409" w:type="dxa"/>
            <w:vMerge w:val="restart"/>
            <w:shd w:val="clear" w:color="auto" w:fill="FABF8F" w:themeFill="accent6" w:themeFillTint="99"/>
          </w:tcPr>
          <w:p w14:paraId="48641029" w14:textId="77777777" w:rsidR="00CC27BB" w:rsidRDefault="00CC27BB" w:rsidP="002800A0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5783" w:type="dxa"/>
            <w:vMerge w:val="restart"/>
            <w:shd w:val="clear" w:color="auto" w:fill="FABF8F" w:themeFill="accent6" w:themeFillTint="99"/>
          </w:tcPr>
          <w:p w14:paraId="41CCD63A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6A434709" w14:textId="77777777" w:rsidR="00CC27BB" w:rsidRPr="00B22648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shd w:val="clear" w:color="auto" w:fill="FABF8F" w:themeFill="accent6" w:themeFillTint="99"/>
          </w:tcPr>
          <w:p w14:paraId="3209078D" w14:textId="77777777" w:rsidR="00CC27BB" w:rsidRPr="00B22648" w:rsidRDefault="00CC27BB" w:rsidP="002800A0">
            <w:pPr>
              <w:jc w:val="center"/>
              <w:rPr>
                <w:i/>
                <w:iCs/>
              </w:rPr>
            </w:pPr>
            <w:r w:rsidRPr="00B22648">
              <w:rPr>
                <w:i/>
                <w:iCs/>
              </w:rPr>
              <w:t>Actions</w:t>
            </w:r>
          </w:p>
        </w:tc>
      </w:tr>
      <w:tr w:rsidR="00CC27BB" w14:paraId="358F4E90" w14:textId="77777777" w:rsidTr="00BB13B1">
        <w:trPr>
          <w:trHeight w:val="344"/>
        </w:trPr>
        <w:tc>
          <w:tcPr>
            <w:tcW w:w="3256" w:type="dxa"/>
            <w:vMerge/>
            <w:shd w:val="clear" w:color="auto" w:fill="FABF8F" w:themeFill="accent6" w:themeFillTint="99"/>
          </w:tcPr>
          <w:p w14:paraId="2C0ADB15" w14:textId="77777777" w:rsidR="00CC27BB" w:rsidRDefault="00CC27BB" w:rsidP="002800A0">
            <w:pPr>
              <w:pStyle w:val="Salutation"/>
              <w:rPr>
                <w:i/>
                <w:iCs/>
              </w:rPr>
            </w:pPr>
          </w:p>
        </w:tc>
        <w:tc>
          <w:tcPr>
            <w:tcW w:w="2409" w:type="dxa"/>
            <w:vMerge/>
            <w:shd w:val="clear" w:color="auto" w:fill="FABF8F" w:themeFill="accent6" w:themeFillTint="99"/>
          </w:tcPr>
          <w:p w14:paraId="37838BB2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5783" w:type="dxa"/>
            <w:vMerge/>
            <w:shd w:val="clear" w:color="auto" w:fill="FABF8F" w:themeFill="accent6" w:themeFillTint="99"/>
          </w:tcPr>
          <w:p w14:paraId="4C93080D" w14:textId="77777777" w:rsidR="00CC27BB" w:rsidRDefault="00CC27BB" w:rsidP="002800A0">
            <w:pPr>
              <w:rPr>
                <w:i/>
                <w:iCs/>
              </w:rPr>
            </w:pPr>
          </w:p>
        </w:tc>
        <w:tc>
          <w:tcPr>
            <w:tcW w:w="1134" w:type="dxa"/>
            <w:shd w:val="clear" w:color="auto" w:fill="FABF8F" w:themeFill="accent6" w:themeFillTint="99"/>
          </w:tcPr>
          <w:p w14:paraId="3FA8B323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shd w:val="clear" w:color="auto" w:fill="FABF8F" w:themeFill="accent6" w:themeFillTint="99"/>
          </w:tcPr>
          <w:p w14:paraId="45ED2C71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14:paraId="36CEC604" w14:textId="77777777" w:rsidR="00CC27BB" w:rsidRDefault="00CC27BB" w:rsidP="002800A0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E31E65" w14:paraId="6B628DC7" w14:textId="77777777" w:rsidTr="00BB13B1">
        <w:trPr>
          <w:trHeight w:val="709"/>
        </w:trPr>
        <w:tc>
          <w:tcPr>
            <w:tcW w:w="3256" w:type="dxa"/>
          </w:tcPr>
          <w:p w14:paraId="0FE61D94" w14:textId="77777777" w:rsidR="00E31E65" w:rsidRDefault="00E31E65" w:rsidP="00E31E65">
            <w:r>
              <w:t>Cobalt II chloride is a carcinogen, reproductive toxin and sensitiser.</w:t>
            </w:r>
          </w:p>
          <w:p w14:paraId="0A097D80" w14:textId="77777777" w:rsidR="00E31E65" w:rsidRDefault="00E31E65" w:rsidP="00E31E65"/>
          <w:p w14:paraId="29205CF6" w14:textId="77777777" w:rsidR="00E31E65" w:rsidRDefault="00E31E65" w:rsidP="00E31E65"/>
          <w:p w14:paraId="599B0B74" w14:textId="77777777" w:rsidR="00E31E65" w:rsidRDefault="00E31E65" w:rsidP="00E31E65"/>
          <w:p w14:paraId="34E6035C" w14:textId="77777777" w:rsidR="00E31E65" w:rsidRDefault="00E31E65" w:rsidP="00E31E65"/>
          <w:p w14:paraId="1B6DE719" w14:textId="0608E948" w:rsidR="00E31E65" w:rsidRPr="005E10D3" w:rsidRDefault="00E31E65" w:rsidP="00E31E65">
            <w:pPr>
              <w:pStyle w:val="BodyText2"/>
              <w:spacing w:after="0" w:line="240" w:lineRule="auto"/>
            </w:pPr>
          </w:p>
        </w:tc>
        <w:tc>
          <w:tcPr>
            <w:tcW w:w="2409" w:type="dxa"/>
          </w:tcPr>
          <w:p w14:paraId="3BF05B26" w14:textId="3899E8B1" w:rsidR="00E31E65" w:rsidRDefault="00E31E65" w:rsidP="00E31E65">
            <w:r>
              <w:t>Technician preparing solution</w:t>
            </w:r>
          </w:p>
          <w:p w14:paraId="0EE59DDE" w14:textId="77777777" w:rsidR="00E31E65" w:rsidRDefault="00E31E65" w:rsidP="00E31E65">
            <w:r>
              <w:t>Demonstrator carrying out experiment.</w:t>
            </w:r>
          </w:p>
          <w:p w14:paraId="19E6180E" w14:textId="3523DFB1" w:rsidR="00E31E65" w:rsidRDefault="00103E9E" w:rsidP="00E31E65">
            <w:r>
              <w:t>Both particularly by inhalation.</w:t>
            </w:r>
          </w:p>
          <w:p w14:paraId="685597AD" w14:textId="24D3530F" w:rsidR="00E31E65" w:rsidRPr="00183B4B" w:rsidRDefault="00E31E65" w:rsidP="00E31E65">
            <w:pPr>
              <w:pStyle w:val="BodyText2"/>
              <w:spacing w:after="0" w:line="240" w:lineRule="auto"/>
            </w:pPr>
          </w:p>
        </w:tc>
        <w:tc>
          <w:tcPr>
            <w:tcW w:w="5783" w:type="dxa"/>
          </w:tcPr>
          <w:p w14:paraId="2E1A7900" w14:textId="56B32209" w:rsidR="00E31E65" w:rsidRDefault="00E31E65" w:rsidP="00E31E65">
            <w:r w:rsidRPr="0010702C">
              <w:t>Avoid raising dust</w:t>
            </w:r>
            <w:r w:rsidR="00103E9E">
              <w:t xml:space="preserve"> or droplets</w:t>
            </w:r>
            <w:r w:rsidRPr="0010702C">
              <w:t>.  Wear eye protection and gloves to prepare solution from the powder.</w:t>
            </w:r>
          </w:p>
          <w:p w14:paraId="48A0D3A2" w14:textId="77777777" w:rsidR="00E31E65" w:rsidRDefault="00E31E65" w:rsidP="00E31E65">
            <w:r>
              <w:t>Avoid splashes. If any solution gets on skin wash off immediately with copious quantities of water.</w:t>
            </w:r>
          </w:p>
          <w:p w14:paraId="5CE3D780" w14:textId="77777777" w:rsidR="00E31E65" w:rsidRDefault="00E31E65" w:rsidP="00E31E65"/>
          <w:p w14:paraId="34A8D323" w14:textId="7B20607E" w:rsidR="00E31E65" w:rsidRPr="00B24A39" w:rsidRDefault="00E31E65" w:rsidP="00E31E65">
            <w:pPr>
              <w:pStyle w:val="BodyText2"/>
              <w:spacing w:after="0" w:line="240" w:lineRule="auto"/>
            </w:pPr>
          </w:p>
        </w:tc>
        <w:tc>
          <w:tcPr>
            <w:tcW w:w="1134" w:type="dxa"/>
          </w:tcPr>
          <w:p w14:paraId="4BB8AF72" w14:textId="77777777" w:rsidR="00E31E65" w:rsidRDefault="00E31E65" w:rsidP="00E31E65"/>
        </w:tc>
        <w:tc>
          <w:tcPr>
            <w:tcW w:w="993" w:type="dxa"/>
          </w:tcPr>
          <w:p w14:paraId="072F7811" w14:textId="77777777" w:rsidR="00E31E65" w:rsidRDefault="00E31E65" w:rsidP="00E31E65"/>
        </w:tc>
        <w:tc>
          <w:tcPr>
            <w:tcW w:w="708" w:type="dxa"/>
          </w:tcPr>
          <w:p w14:paraId="431DDAE0" w14:textId="77777777" w:rsidR="00E31E65" w:rsidRDefault="00E31E65" w:rsidP="00E31E65"/>
        </w:tc>
      </w:tr>
      <w:tr w:rsidR="00E31E65" w14:paraId="401440C6" w14:textId="77777777" w:rsidTr="00BB13B1">
        <w:trPr>
          <w:trHeight w:val="709"/>
        </w:trPr>
        <w:tc>
          <w:tcPr>
            <w:tcW w:w="3256" w:type="dxa"/>
          </w:tcPr>
          <w:p w14:paraId="43EF49CB" w14:textId="1EEA1333" w:rsidR="00E31E65" w:rsidRPr="005E10D3" w:rsidRDefault="00103E9E" w:rsidP="00E31E65">
            <w:pPr>
              <w:pStyle w:val="BodyText2"/>
              <w:spacing w:after="0" w:line="240" w:lineRule="auto"/>
            </w:pPr>
            <w:r w:rsidRPr="0010702C">
              <w:t xml:space="preserve">Hydrochloric acid is corrosive </w:t>
            </w:r>
            <w:r>
              <w:t xml:space="preserve">(liquid &amp; </w:t>
            </w:r>
            <w:r w:rsidRPr="0010702C">
              <w:t>vapour</w:t>
            </w:r>
            <w:r>
              <w:t>)</w:t>
            </w:r>
            <w:r w:rsidRPr="0010702C">
              <w:t>.</w:t>
            </w:r>
          </w:p>
        </w:tc>
        <w:tc>
          <w:tcPr>
            <w:tcW w:w="2409" w:type="dxa"/>
          </w:tcPr>
          <w:p w14:paraId="4DEED513" w14:textId="4A0F9EE4" w:rsidR="00E31E65" w:rsidRPr="00183B4B" w:rsidRDefault="00103E9E" w:rsidP="00E31E65">
            <w:pPr>
              <w:pStyle w:val="BodyText2"/>
              <w:spacing w:after="0" w:line="240" w:lineRule="auto"/>
            </w:pPr>
            <w:r>
              <w:t>Technician preparing solution</w:t>
            </w:r>
            <w:r>
              <w:t xml:space="preserve"> by spl</w:t>
            </w:r>
            <w:r w:rsidR="00615035">
              <w:t>a</w:t>
            </w:r>
            <w:r>
              <w:t>shes</w:t>
            </w:r>
          </w:p>
        </w:tc>
        <w:tc>
          <w:tcPr>
            <w:tcW w:w="5783" w:type="dxa"/>
          </w:tcPr>
          <w:p w14:paraId="5E711C0F" w14:textId="2422B47E" w:rsidR="00E31E65" w:rsidRPr="00B24A39" w:rsidRDefault="00103E9E" w:rsidP="00E31E65">
            <w:pPr>
              <w:pStyle w:val="BodyText2"/>
              <w:spacing w:after="0" w:line="240" w:lineRule="auto"/>
            </w:pPr>
            <w:r w:rsidRPr="0010702C">
              <w:t>Wear nitrile glo</w:t>
            </w:r>
            <w:r>
              <w:t>ves and goggles (BS EN166 3)</w:t>
            </w:r>
            <w:r w:rsidRPr="0010702C">
              <w:t>.</w:t>
            </w:r>
          </w:p>
        </w:tc>
        <w:tc>
          <w:tcPr>
            <w:tcW w:w="1134" w:type="dxa"/>
          </w:tcPr>
          <w:p w14:paraId="344E4357" w14:textId="77777777" w:rsidR="00E31E65" w:rsidRDefault="00E31E65" w:rsidP="00E31E65"/>
        </w:tc>
        <w:tc>
          <w:tcPr>
            <w:tcW w:w="993" w:type="dxa"/>
          </w:tcPr>
          <w:p w14:paraId="397A3CEB" w14:textId="77777777" w:rsidR="00E31E65" w:rsidRDefault="00E31E65" w:rsidP="00E31E65"/>
        </w:tc>
        <w:tc>
          <w:tcPr>
            <w:tcW w:w="708" w:type="dxa"/>
          </w:tcPr>
          <w:p w14:paraId="217FD4D2" w14:textId="77777777" w:rsidR="00E31E65" w:rsidRDefault="00E31E65" w:rsidP="00E31E65"/>
        </w:tc>
      </w:tr>
    </w:tbl>
    <w:p w14:paraId="6AD27AD9" w14:textId="77777777" w:rsidR="00CC27BB" w:rsidRDefault="00CC27BB" w:rsidP="00CC27BB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2"/>
      </w:tblGrid>
      <w:tr w:rsidR="00CC27BB" w14:paraId="04CF7A16" w14:textId="77777777" w:rsidTr="006232B8">
        <w:trPr>
          <w:trHeight w:val="1111"/>
        </w:trPr>
        <w:tc>
          <w:tcPr>
            <w:tcW w:w="14312" w:type="dxa"/>
          </w:tcPr>
          <w:p w14:paraId="27BFD05E" w14:textId="77777777" w:rsidR="00CC27BB" w:rsidRDefault="00CC27BB" w:rsidP="002800A0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236C47A" w14:textId="77777777" w:rsidR="00391B57" w:rsidRDefault="00391B57" w:rsidP="00391B57"/>
          <w:p w14:paraId="5B5A1AAB" w14:textId="77777777" w:rsidR="00144D1F" w:rsidRDefault="00144D1F" w:rsidP="00144D1F">
            <w:r>
              <w:t>A heated solution of cobalt II chloride is cooled and has concentrated hydrochloric acid added.</w:t>
            </w:r>
          </w:p>
          <w:p w14:paraId="2ABDEFDC" w14:textId="77777777" w:rsidR="00144D1F" w:rsidRDefault="00144D1F" w:rsidP="00144D1F"/>
          <w:p w14:paraId="5EB5F045" w14:textId="53A78750" w:rsidR="00391B57" w:rsidRPr="00433122" w:rsidRDefault="00144D1F" w:rsidP="00144D1F">
            <w:pPr>
              <w:ind w:firstLine="21"/>
              <w:rPr>
                <w:sz w:val="22"/>
                <w:szCs w:val="22"/>
              </w:rPr>
            </w:pPr>
            <w:r>
              <w:t>Some of the solution is placed in a test tube in an ice bath with a polystyrene lid. The top half of the tube is heated with a hair-dryer while the ice keeps the bottom half cool. The two halves of the test tube go different colours.</w:t>
            </w:r>
          </w:p>
        </w:tc>
      </w:tr>
    </w:tbl>
    <w:tbl>
      <w:tblPr>
        <w:tblpPr w:leftFromText="180" w:rightFromText="180" w:vertAnchor="text" w:horzAnchor="margin" w:tblpY="135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12"/>
      </w:tblGrid>
      <w:tr w:rsidR="002046BF" w14:paraId="5ABE704D" w14:textId="77777777" w:rsidTr="00326353">
        <w:trPr>
          <w:trHeight w:val="1550"/>
        </w:trPr>
        <w:tc>
          <w:tcPr>
            <w:tcW w:w="14312" w:type="dxa"/>
          </w:tcPr>
          <w:p w14:paraId="06092937" w14:textId="77777777" w:rsidR="002046BF" w:rsidRDefault="002046BF" w:rsidP="002046B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Additional comments:</w:t>
            </w:r>
          </w:p>
          <w:p w14:paraId="287EDB8E" w14:textId="77777777" w:rsidR="002046BF" w:rsidRDefault="002046BF" w:rsidP="002046BF">
            <w:pPr>
              <w:rPr>
                <w:sz w:val="22"/>
                <w:szCs w:val="22"/>
              </w:rPr>
            </w:pPr>
          </w:p>
          <w:p w14:paraId="25B98F62" w14:textId="5D698914" w:rsidR="002046BF" w:rsidRDefault="00B919D2" w:rsidP="001A51FE">
            <w:r>
              <w:t xml:space="preserve">A safer, though not quite as good, alternative uses copper chloride, balancing between the </w:t>
            </w:r>
            <w:r w:rsidR="001B6F2C">
              <w:t>green chloride complex and the blue water complex.</w:t>
            </w:r>
            <w:bookmarkStart w:id="0" w:name="_GoBack"/>
            <w:bookmarkEnd w:id="0"/>
          </w:p>
        </w:tc>
      </w:tr>
    </w:tbl>
    <w:p w14:paraId="6B0DAE43" w14:textId="77777777" w:rsidR="00A928A1" w:rsidRDefault="00A928A1" w:rsidP="005022BF"/>
    <w:sectPr w:rsidR="00A928A1" w:rsidSect="005022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 w:code="1"/>
      <w:pgMar w:top="568" w:right="720" w:bottom="568" w:left="720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99F2D4" w14:textId="77777777" w:rsidR="00A83059" w:rsidRDefault="00A83059">
      <w:r>
        <w:separator/>
      </w:r>
    </w:p>
  </w:endnote>
  <w:endnote w:type="continuationSeparator" w:id="0">
    <w:p w14:paraId="2D3E6655" w14:textId="77777777" w:rsidR="00A83059" w:rsidRDefault="00A8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648EC" w14:textId="77777777" w:rsidR="00ED375A" w:rsidRDefault="001B6F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0A393" w14:textId="77777777" w:rsidR="00ED375A" w:rsidRDefault="00CC27BB" w:rsidP="00CB5779">
    <w:pPr>
      <w:pStyle w:val="Footer"/>
      <w:tabs>
        <w:tab w:val="clear" w:pos="4153"/>
        <w:tab w:val="clear" w:pos="8306"/>
        <w:tab w:val="center" w:pos="6663"/>
        <w:tab w:val="right" w:pos="1417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</w:r>
    <w:r>
      <w:t>SSERC Risk Assessment Form</w:t>
    </w:r>
    <w:r>
      <w:rPr>
        <w:rStyle w:val="PageNumber"/>
      </w:rPr>
      <w:tab/>
      <w:t>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B3B98" w14:textId="77777777" w:rsidR="00ED375A" w:rsidRDefault="001B6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BF48B" w14:textId="77777777" w:rsidR="00A83059" w:rsidRDefault="00A83059">
      <w:r>
        <w:separator/>
      </w:r>
    </w:p>
  </w:footnote>
  <w:footnote w:type="continuationSeparator" w:id="0">
    <w:p w14:paraId="764D5CFA" w14:textId="77777777" w:rsidR="00A83059" w:rsidRDefault="00A8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125A0" w14:textId="77777777" w:rsidR="00ED375A" w:rsidRDefault="001B6F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D8B79" w14:textId="77777777" w:rsidR="00ED375A" w:rsidRDefault="001B6F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0C5B5" w14:textId="77777777" w:rsidR="00ED375A" w:rsidRDefault="001B6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93C15"/>
    <w:multiLevelType w:val="hybridMultilevel"/>
    <w:tmpl w:val="D820C1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7BB"/>
    <w:rsid w:val="000066A3"/>
    <w:rsid w:val="000071DC"/>
    <w:rsid w:val="000147A5"/>
    <w:rsid w:val="00015C72"/>
    <w:rsid w:val="00023F5A"/>
    <w:rsid w:val="00032A3D"/>
    <w:rsid w:val="00035F39"/>
    <w:rsid w:val="000411AA"/>
    <w:rsid w:val="000574C2"/>
    <w:rsid w:val="00062360"/>
    <w:rsid w:val="00063E3E"/>
    <w:rsid w:val="00073352"/>
    <w:rsid w:val="00075F36"/>
    <w:rsid w:val="00077AC3"/>
    <w:rsid w:val="00082A42"/>
    <w:rsid w:val="000A0CAD"/>
    <w:rsid w:val="000A1F0E"/>
    <w:rsid w:val="000C20CB"/>
    <w:rsid w:val="000C6F4A"/>
    <w:rsid w:val="000D33F3"/>
    <w:rsid w:val="000E7345"/>
    <w:rsid w:val="000F100E"/>
    <w:rsid w:val="000F6275"/>
    <w:rsid w:val="00103E9E"/>
    <w:rsid w:val="00107A90"/>
    <w:rsid w:val="00112662"/>
    <w:rsid w:val="00125C63"/>
    <w:rsid w:val="00137C36"/>
    <w:rsid w:val="00144D1F"/>
    <w:rsid w:val="00156F80"/>
    <w:rsid w:val="00161DD1"/>
    <w:rsid w:val="00176B56"/>
    <w:rsid w:val="001800B9"/>
    <w:rsid w:val="00183B4B"/>
    <w:rsid w:val="001861EA"/>
    <w:rsid w:val="001A13AE"/>
    <w:rsid w:val="001A4C37"/>
    <w:rsid w:val="001A51FE"/>
    <w:rsid w:val="001A75B0"/>
    <w:rsid w:val="001B6F2C"/>
    <w:rsid w:val="001D1C70"/>
    <w:rsid w:val="001D5AF0"/>
    <w:rsid w:val="001E0398"/>
    <w:rsid w:val="001E2A1B"/>
    <w:rsid w:val="001E5848"/>
    <w:rsid w:val="001F0392"/>
    <w:rsid w:val="001F4C41"/>
    <w:rsid w:val="001F5077"/>
    <w:rsid w:val="00203E95"/>
    <w:rsid w:val="002046BF"/>
    <w:rsid w:val="00204988"/>
    <w:rsid w:val="00210072"/>
    <w:rsid w:val="00227CE6"/>
    <w:rsid w:val="002347A7"/>
    <w:rsid w:val="00250762"/>
    <w:rsid w:val="00253512"/>
    <w:rsid w:val="00276A2D"/>
    <w:rsid w:val="00286852"/>
    <w:rsid w:val="002A3876"/>
    <w:rsid w:val="002B13CC"/>
    <w:rsid w:val="002B7A3D"/>
    <w:rsid w:val="002B7C9A"/>
    <w:rsid w:val="002C24AE"/>
    <w:rsid w:val="002C7118"/>
    <w:rsid w:val="002D3F84"/>
    <w:rsid w:val="002D42E4"/>
    <w:rsid w:val="002E14C2"/>
    <w:rsid w:val="002E234A"/>
    <w:rsid w:val="002F150E"/>
    <w:rsid w:val="0032522D"/>
    <w:rsid w:val="00326353"/>
    <w:rsid w:val="00331814"/>
    <w:rsid w:val="00334C42"/>
    <w:rsid w:val="0033525B"/>
    <w:rsid w:val="003359C5"/>
    <w:rsid w:val="00336184"/>
    <w:rsid w:val="00350637"/>
    <w:rsid w:val="00353404"/>
    <w:rsid w:val="003579A8"/>
    <w:rsid w:val="003831BF"/>
    <w:rsid w:val="00384A41"/>
    <w:rsid w:val="00385C3E"/>
    <w:rsid w:val="00391B57"/>
    <w:rsid w:val="00393160"/>
    <w:rsid w:val="00393E7C"/>
    <w:rsid w:val="003A10ED"/>
    <w:rsid w:val="003A5560"/>
    <w:rsid w:val="003A78B4"/>
    <w:rsid w:val="003B1A8E"/>
    <w:rsid w:val="003B63DF"/>
    <w:rsid w:val="003C22F5"/>
    <w:rsid w:val="003C2FB5"/>
    <w:rsid w:val="003C4206"/>
    <w:rsid w:val="003C6848"/>
    <w:rsid w:val="003C771E"/>
    <w:rsid w:val="003D2032"/>
    <w:rsid w:val="003D2361"/>
    <w:rsid w:val="003D2DD0"/>
    <w:rsid w:val="003E431B"/>
    <w:rsid w:val="003F3EA1"/>
    <w:rsid w:val="004017D9"/>
    <w:rsid w:val="00401BF7"/>
    <w:rsid w:val="00407157"/>
    <w:rsid w:val="00407EDB"/>
    <w:rsid w:val="00423CD9"/>
    <w:rsid w:val="00433122"/>
    <w:rsid w:val="00441AB2"/>
    <w:rsid w:val="0044604A"/>
    <w:rsid w:val="00451329"/>
    <w:rsid w:val="004573DF"/>
    <w:rsid w:val="0045790D"/>
    <w:rsid w:val="00462453"/>
    <w:rsid w:val="00462EFE"/>
    <w:rsid w:val="004655A2"/>
    <w:rsid w:val="004705F6"/>
    <w:rsid w:val="00480791"/>
    <w:rsid w:val="00491CAB"/>
    <w:rsid w:val="00492C13"/>
    <w:rsid w:val="00496B47"/>
    <w:rsid w:val="004A2034"/>
    <w:rsid w:val="004C4DCD"/>
    <w:rsid w:val="004C703A"/>
    <w:rsid w:val="004D39A2"/>
    <w:rsid w:val="004E2074"/>
    <w:rsid w:val="004E3F3E"/>
    <w:rsid w:val="004E6BC3"/>
    <w:rsid w:val="004F3B78"/>
    <w:rsid w:val="005022BF"/>
    <w:rsid w:val="00503775"/>
    <w:rsid w:val="00521D90"/>
    <w:rsid w:val="00524E81"/>
    <w:rsid w:val="005314E9"/>
    <w:rsid w:val="005358BA"/>
    <w:rsid w:val="00553CA6"/>
    <w:rsid w:val="00554661"/>
    <w:rsid w:val="00555FF6"/>
    <w:rsid w:val="0058088E"/>
    <w:rsid w:val="005902A9"/>
    <w:rsid w:val="00593361"/>
    <w:rsid w:val="005B29B3"/>
    <w:rsid w:val="005B34EE"/>
    <w:rsid w:val="005B41E3"/>
    <w:rsid w:val="005C43C5"/>
    <w:rsid w:val="005C60DB"/>
    <w:rsid w:val="005C7C4E"/>
    <w:rsid w:val="005C7CCC"/>
    <w:rsid w:val="005E0257"/>
    <w:rsid w:val="005E10D3"/>
    <w:rsid w:val="005F10E0"/>
    <w:rsid w:val="0060493A"/>
    <w:rsid w:val="006053B3"/>
    <w:rsid w:val="00615035"/>
    <w:rsid w:val="006232B8"/>
    <w:rsid w:val="00635049"/>
    <w:rsid w:val="00635AF4"/>
    <w:rsid w:val="00652106"/>
    <w:rsid w:val="006529D9"/>
    <w:rsid w:val="0065328D"/>
    <w:rsid w:val="00680BD2"/>
    <w:rsid w:val="00684FAC"/>
    <w:rsid w:val="006864CD"/>
    <w:rsid w:val="006A21FC"/>
    <w:rsid w:val="006A3422"/>
    <w:rsid w:val="006B2286"/>
    <w:rsid w:val="006C17F9"/>
    <w:rsid w:val="006C370A"/>
    <w:rsid w:val="006D2E20"/>
    <w:rsid w:val="006D5D77"/>
    <w:rsid w:val="006E1CDF"/>
    <w:rsid w:val="006E27A3"/>
    <w:rsid w:val="006E7253"/>
    <w:rsid w:val="006F57EA"/>
    <w:rsid w:val="006F76EC"/>
    <w:rsid w:val="007031FF"/>
    <w:rsid w:val="0071543A"/>
    <w:rsid w:val="007210D6"/>
    <w:rsid w:val="00721FAE"/>
    <w:rsid w:val="007437A9"/>
    <w:rsid w:val="00746005"/>
    <w:rsid w:val="007474C7"/>
    <w:rsid w:val="007474DF"/>
    <w:rsid w:val="00750648"/>
    <w:rsid w:val="00752E9D"/>
    <w:rsid w:val="00761FE7"/>
    <w:rsid w:val="00763E0A"/>
    <w:rsid w:val="007663E7"/>
    <w:rsid w:val="00767633"/>
    <w:rsid w:val="007752F4"/>
    <w:rsid w:val="007754F2"/>
    <w:rsid w:val="00777871"/>
    <w:rsid w:val="00783FD5"/>
    <w:rsid w:val="0078467D"/>
    <w:rsid w:val="00784F60"/>
    <w:rsid w:val="007A237B"/>
    <w:rsid w:val="007A5D4D"/>
    <w:rsid w:val="007B439F"/>
    <w:rsid w:val="007B4D56"/>
    <w:rsid w:val="007C5619"/>
    <w:rsid w:val="007D1320"/>
    <w:rsid w:val="007D1ABA"/>
    <w:rsid w:val="007F3A43"/>
    <w:rsid w:val="007F5E3B"/>
    <w:rsid w:val="00804809"/>
    <w:rsid w:val="0081148D"/>
    <w:rsid w:val="00815B75"/>
    <w:rsid w:val="00836134"/>
    <w:rsid w:val="008378DA"/>
    <w:rsid w:val="00841D3F"/>
    <w:rsid w:val="008565CE"/>
    <w:rsid w:val="00860CBC"/>
    <w:rsid w:val="008621CB"/>
    <w:rsid w:val="00876F92"/>
    <w:rsid w:val="00877A0B"/>
    <w:rsid w:val="008828A1"/>
    <w:rsid w:val="00891A92"/>
    <w:rsid w:val="0089423E"/>
    <w:rsid w:val="0089525B"/>
    <w:rsid w:val="00896FA3"/>
    <w:rsid w:val="008A0857"/>
    <w:rsid w:val="008A69B0"/>
    <w:rsid w:val="008B3D8B"/>
    <w:rsid w:val="008C6C33"/>
    <w:rsid w:val="008D4E7B"/>
    <w:rsid w:val="008E3BD7"/>
    <w:rsid w:val="008F0199"/>
    <w:rsid w:val="00903375"/>
    <w:rsid w:val="009071E0"/>
    <w:rsid w:val="009111B7"/>
    <w:rsid w:val="009133F1"/>
    <w:rsid w:val="00933DAB"/>
    <w:rsid w:val="00934390"/>
    <w:rsid w:val="00940462"/>
    <w:rsid w:val="009448D5"/>
    <w:rsid w:val="0094799B"/>
    <w:rsid w:val="00953C9A"/>
    <w:rsid w:val="009601EF"/>
    <w:rsid w:val="00961506"/>
    <w:rsid w:val="0096355B"/>
    <w:rsid w:val="009736C3"/>
    <w:rsid w:val="009738D9"/>
    <w:rsid w:val="00974A2A"/>
    <w:rsid w:val="00976D0E"/>
    <w:rsid w:val="009827B7"/>
    <w:rsid w:val="00982EAE"/>
    <w:rsid w:val="009A086A"/>
    <w:rsid w:val="009A1E87"/>
    <w:rsid w:val="009B4517"/>
    <w:rsid w:val="009C11AE"/>
    <w:rsid w:val="009C124F"/>
    <w:rsid w:val="009D3B31"/>
    <w:rsid w:val="009E76EC"/>
    <w:rsid w:val="00A02E6E"/>
    <w:rsid w:val="00A12563"/>
    <w:rsid w:val="00A12B6A"/>
    <w:rsid w:val="00A30581"/>
    <w:rsid w:val="00A32CC5"/>
    <w:rsid w:val="00A41976"/>
    <w:rsid w:val="00A4645D"/>
    <w:rsid w:val="00A467CE"/>
    <w:rsid w:val="00A516F4"/>
    <w:rsid w:val="00A73312"/>
    <w:rsid w:val="00A81B78"/>
    <w:rsid w:val="00A83059"/>
    <w:rsid w:val="00A928A1"/>
    <w:rsid w:val="00AA4034"/>
    <w:rsid w:val="00AA532D"/>
    <w:rsid w:val="00AC48FF"/>
    <w:rsid w:val="00AC7078"/>
    <w:rsid w:val="00AD0A0A"/>
    <w:rsid w:val="00AD0A5C"/>
    <w:rsid w:val="00AD4B81"/>
    <w:rsid w:val="00AE0267"/>
    <w:rsid w:val="00AE38FC"/>
    <w:rsid w:val="00AF1FE4"/>
    <w:rsid w:val="00AF71DF"/>
    <w:rsid w:val="00B0466B"/>
    <w:rsid w:val="00B128AD"/>
    <w:rsid w:val="00B23DCA"/>
    <w:rsid w:val="00B24A39"/>
    <w:rsid w:val="00B24B10"/>
    <w:rsid w:val="00B302C5"/>
    <w:rsid w:val="00B4218E"/>
    <w:rsid w:val="00B56A11"/>
    <w:rsid w:val="00B611B3"/>
    <w:rsid w:val="00B61F5D"/>
    <w:rsid w:val="00B62936"/>
    <w:rsid w:val="00B6438B"/>
    <w:rsid w:val="00B7029A"/>
    <w:rsid w:val="00B8315D"/>
    <w:rsid w:val="00B919D2"/>
    <w:rsid w:val="00B927C5"/>
    <w:rsid w:val="00BA3643"/>
    <w:rsid w:val="00BB13B1"/>
    <w:rsid w:val="00BB1652"/>
    <w:rsid w:val="00BC0B6B"/>
    <w:rsid w:val="00BD6F23"/>
    <w:rsid w:val="00BD76B6"/>
    <w:rsid w:val="00BE68CE"/>
    <w:rsid w:val="00BF5B56"/>
    <w:rsid w:val="00C03C34"/>
    <w:rsid w:val="00C06F1C"/>
    <w:rsid w:val="00C17AEF"/>
    <w:rsid w:val="00C24BA4"/>
    <w:rsid w:val="00C31D02"/>
    <w:rsid w:val="00C32C4D"/>
    <w:rsid w:val="00C40B30"/>
    <w:rsid w:val="00C6781F"/>
    <w:rsid w:val="00C720D6"/>
    <w:rsid w:val="00C811DF"/>
    <w:rsid w:val="00C8648E"/>
    <w:rsid w:val="00C86CE3"/>
    <w:rsid w:val="00C87A5F"/>
    <w:rsid w:val="00C87D20"/>
    <w:rsid w:val="00C942F0"/>
    <w:rsid w:val="00CA532B"/>
    <w:rsid w:val="00CA5354"/>
    <w:rsid w:val="00CA7186"/>
    <w:rsid w:val="00CB7336"/>
    <w:rsid w:val="00CC0570"/>
    <w:rsid w:val="00CC16E3"/>
    <w:rsid w:val="00CC27BB"/>
    <w:rsid w:val="00CE06AF"/>
    <w:rsid w:val="00CE6E0F"/>
    <w:rsid w:val="00CF2C28"/>
    <w:rsid w:val="00D01A31"/>
    <w:rsid w:val="00D0477D"/>
    <w:rsid w:val="00D13C29"/>
    <w:rsid w:val="00D20938"/>
    <w:rsid w:val="00D249E1"/>
    <w:rsid w:val="00D24C31"/>
    <w:rsid w:val="00D34A49"/>
    <w:rsid w:val="00D5199B"/>
    <w:rsid w:val="00D542C5"/>
    <w:rsid w:val="00D6462F"/>
    <w:rsid w:val="00D6673B"/>
    <w:rsid w:val="00D80B03"/>
    <w:rsid w:val="00D8744A"/>
    <w:rsid w:val="00D97E73"/>
    <w:rsid w:val="00DB1928"/>
    <w:rsid w:val="00DB2243"/>
    <w:rsid w:val="00DB4B85"/>
    <w:rsid w:val="00DC00A3"/>
    <w:rsid w:val="00DD1C2F"/>
    <w:rsid w:val="00DF19A1"/>
    <w:rsid w:val="00DF7BE9"/>
    <w:rsid w:val="00E03DD6"/>
    <w:rsid w:val="00E04601"/>
    <w:rsid w:val="00E16922"/>
    <w:rsid w:val="00E31E65"/>
    <w:rsid w:val="00E33875"/>
    <w:rsid w:val="00E36E82"/>
    <w:rsid w:val="00E42D4C"/>
    <w:rsid w:val="00E47935"/>
    <w:rsid w:val="00E52BC5"/>
    <w:rsid w:val="00E63069"/>
    <w:rsid w:val="00E723A9"/>
    <w:rsid w:val="00E77C7D"/>
    <w:rsid w:val="00E82E1C"/>
    <w:rsid w:val="00E93AA0"/>
    <w:rsid w:val="00EA2A96"/>
    <w:rsid w:val="00EA4487"/>
    <w:rsid w:val="00EA5ADB"/>
    <w:rsid w:val="00EB3274"/>
    <w:rsid w:val="00EB3A1F"/>
    <w:rsid w:val="00EB7C10"/>
    <w:rsid w:val="00EC121F"/>
    <w:rsid w:val="00EC550B"/>
    <w:rsid w:val="00ED1F6D"/>
    <w:rsid w:val="00ED3F4F"/>
    <w:rsid w:val="00EE129B"/>
    <w:rsid w:val="00EE25DC"/>
    <w:rsid w:val="00EE39DD"/>
    <w:rsid w:val="00EF1909"/>
    <w:rsid w:val="00EF2D12"/>
    <w:rsid w:val="00EF34FF"/>
    <w:rsid w:val="00EF7D57"/>
    <w:rsid w:val="00F07549"/>
    <w:rsid w:val="00F0769C"/>
    <w:rsid w:val="00F2092D"/>
    <w:rsid w:val="00F22EA6"/>
    <w:rsid w:val="00F312BF"/>
    <w:rsid w:val="00F31A31"/>
    <w:rsid w:val="00F35525"/>
    <w:rsid w:val="00F35942"/>
    <w:rsid w:val="00F44B26"/>
    <w:rsid w:val="00F45021"/>
    <w:rsid w:val="00F4542A"/>
    <w:rsid w:val="00F50992"/>
    <w:rsid w:val="00F64D93"/>
    <w:rsid w:val="00F95BB0"/>
    <w:rsid w:val="00FA3CD5"/>
    <w:rsid w:val="00FA44E8"/>
    <w:rsid w:val="00FA593C"/>
    <w:rsid w:val="00FA5DDB"/>
    <w:rsid w:val="00FC28DB"/>
    <w:rsid w:val="00FE0B75"/>
    <w:rsid w:val="00FE2123"/>
    <w:rsid w:val="00FF370B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ADC3"/>
  <w15:chartTrackingRefBased/>
  <w15:docId w15:val="{E0765CDE-A185-4732-B81D-037CE9FF3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32B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27BB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27BB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val="en-GB"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C27BB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CC27BB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rsid w:val="00CC27BB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rsid w:val="00CC27BB"/>
  </w:style>
  <w:style w:type="character" w:customStyle="1" w:styleId="SalutationChar">
    <w:name w:val="Salutation Char"/>
    <w:basedOn w:val="DefaultParagraphFont"/>
    <w:link w:val="Salutation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semiHidden/>
    <w:rsid w:val="00CC27B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semiHidden/>
    <w:rsid w:val="00CC27B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CC27BB"/>
    <w:rPr>
      <w:rFonts w:ascii="Tahoma" w:eastAsia="Times New Roman" w:hAnsi="Tahoma" w:cs="Times New Roman"/>
      <w:sz w:val="20"/>
      <w:szCs w:val="20"/>
      <w:lang w:val="en-US"/>
    </w:rPr>
  </w:style>
  <w:style w:type="character" w:styleId="PageNumber">
    <w:name w:val="page number"/>
    <w:basedOn w:val="DefaultParagraphFont"/>
    <w:semiHidden/>
    <w:rsid w:val="00CC27BB"/>
  </w:style>
  <w:style w:type="paragraph" w:styleId="NormalWeb">
    <w:name w:val="Normal (Web)"/>
    <w:basedOn w:val="Normal"/>
    <w:unhideWhenUsed/>
    <w:rsid w:val="00D01A3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4573DF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5037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0377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serc.org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nquiries@sserc.org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serc.org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nquiries@sserc.org.uk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70540996-9A8C-4C60-98E4-7FF7ADACEC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058AEE-907B-4CEA-8D2E-11F9E7565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48EF4-DE1F-4683-890D-80937D381747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1485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374</cp:revision>
  <dcterms:created xsi:type="dcterms:W3CDTF">2019-11-27T13:54:00Z</dcterms:created>
  <dcterms:modified xsi:type="dcterms:W3CDTF">2020-03-17T16:04:00Z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