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BF4B9" w14:textId="77777777" w:rsidR="00817893" w:rsidRDefault="00B22648" w:rsidP="00817893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93E55B" wp14:editId="32D2BD42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D3ECF" w14:textId="77777777" w:rsidR="00817893" w:rsidRDefault="00817893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 xml:space="preserve">(revised version </w:t>
                            </w:r>
                            <w:r w:rsidR="00B22648">
                              <w:rPr>
                                <w:sz w:val="28"/>
                              </w:rPr>
                              <w:t>March 2018</w:t>
                            </w:r>
                            <w:r>
                              <w:rPr>
                                <w:sz w:val="28"/>
                              </w:rPr>
                              <w:t>)</w:t>
                            </w:r>
                          </w:p>
                          <w:p w14:paraId="4AFF5E5F" w14:textId="77777777" w:rsidR="00817893" w:rsidRDefault="0081789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</w:t>
                            </w:r>
                            <w:r w:rsidR="00BD0600">
                              <w:rPr>
                                <w:sz w:val="24"/>
                              </w:rPr>
                              <w:t>’s INDG 163 ‘</w:t>
                            </w:r>
                            <w:r w:rsidR="00BD0600" w:rsidRPr="00BD0600">
                              <w:rPr>
                                <w:sz w:val="24"/>
                              </w:rPr>
                              <w:t>Risk assessment</w:t>
                            </w:r>
                            <w:r w:rsidR="00BD0600">
                              <w:rPr>
                                <w:sz w:val="24"/>
                              </w:rPr>
                              <w:t xml:space="preserve"> - </w:t>
                            </w:r>
                            <w:r w:rsidR="00BD0600"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 w:rsidR="00BD0600">
                              <w:rPr>
                                <w:sz w:val="24"/>
                              </w:rPr>
                              <w:t>’</w:t>
                            </w:r>
                            <w:r>
                              <w:rPr>
                                <w:sz w:val="24"/>
                              </w:rPr>
                              <w:t xml:space="preserve">) </w:t>
                            </w:r>
                          </w:p>
                          <w:p w14:paraId="41D42DD1" w14:textId="77777777" w:rsidR="00BD0600" w:rsidRDefault="00BD0600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3EE7376" w14:textId="77777777" w:rsidR="00817893" w:rsidRPr="00BE48E3" w:rsidRDefault="00817893" w:rsidP="00817893">
                            <w:r w:rsidRPr="00BE48E3">
                              <w:t xml:space="preserve">2 Pitreavie Court, South Pitreavie Business Park, </w:t>
                            </w:r>
                            <w:proofErr w:type="spellStart"/>
                            <w:r w:rsidRPr="00BE48E3">
                              <w:t>Dunfermline</w:t>
                            </w:r>
                            <w:proofErr w:type="spellEnd"/>
                            <w:r w:rsidRPr="00BE48E3">
                              <w:t xml:space="preserve"> KY11 8U</w:t>
                            </w:r>
                            <w:r w:rsidR="00B22648">
                              <w:t>U</w:t>
                            </w:r>
                          </w:p>
                          <w:p w14:paraId="6DD022BF" w14:textId="77777777" w:rsidR="00817893" w:rsidRDefault="00817893" w:rsidP="00817893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 w:rsidR="00BD0600"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e-mail : </w:t>
                            </w:r>
                            <w:hyperlink r:id="rId10" w:history="1">
                              <w:r w:rsidR="00195779" w:rsidRPr="008C7693">
                                <w:rPr>
                                  <w:rStyle w:val="Hyperlink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 w:rsidR="00BD0600"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64D1F205" w14:textId="77777777" w:rsidR="00817893" w:rsidRDefault="00817893" w:rsidP="00817893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653E94BD" w14:textId="77777777" w:rsidR="00817893" w:rsidRDefault="00817893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93E55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7.2pt;margin-top:.5pt;width:548.4pt;height:82.8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" filled="f" fillcolor="silver" stroked="f">
                <v:textbox>
                  <w:txbxContent>
                    <w:p w14:paraId="261D3ECF" w14:textId="77777777" w:rsidR="00817893" w:rsidRDefault="00817893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 xml:space="preserve">(revised version </w:t>
                      </w:r>
                      <w:r w:rsidR="00B22648">
                        <w:rPr>
                          <w:sz w:val="28"/>
                        </w:rPr>
                        <w:t>March 2018</w:t>
                      </w:r>
                      <w:r>
                        <w:rPr>
                          <w:sz w:val="28"/>
                        </w:rPr>
                        <w:t>)</w:t>
                      </w:r>
                    </w:p>
                    <w:p w14:paraId="4AFF5E5F" w14:textId="77777777" w:rsidR="00817893" w:rsidRDefault="00817893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</w:t>
                      </w:r>
                      <w:r w:rsidR="00BD0600">
                        <w:rPr>
                          <w:sz w:val="24"/>
                        </w:rPr>
                        <w:t>’s INDG 163 ‘</w:t>
                      </w:r>
                      <w:r w:rsidR="00BD0600" w:rsidRPr="00BD0600">
                        <w:rPr>
                          <w:sz w:val="24"/>
                        </w:rPr>
                        <w:t>Risk assessment</w:t>
                      </w:r>
                      <w:r w:rsidR="00BD0600">
                        <w:rPr>
                          <w:sz w:val="24"/>
                        </w:rPr>
                        <w:t xml:space="preserve"> - </w:t>
                      </w:r>
                      <w:r w:rsidR="00BD0600" w:rsidRPr="00BD0600">
                        <w:rPr>
                          <w:sz w:val="24"/>
                        </w:rPr>
                        <w:t>A brief guide to controlling risks in the workplace</w:t>
                      </w:r>
                      <w:r w:rsidR="00BD0600">
                        <w:rPr>
                          <w:sz w:val="24"/>
                        </w:rPr>
                        <w:t>’</w:t>
                      </w:r>
                      <w:r>
                        <w:rPr>
                          <w:sz w:val="24"/>
                        </w:rPr>
                        <w:t xml:space="preserve">) </w:t>
                      </w:r>
                    </w:p>
                    <w:p w14:paraId="41D42DD1" w14:textId="77777777" w:rsidR="00BD0600" w:rsidRDefault="00BD0600">
                      <w:pPr>
                        <w:rPr>
                          <w:sz w:val="24"/>
                        </w:rPr>
                      </w:pPr>
                    </w:p>
                    <w:p w14:paraId="03EE7376" w14:textId="77777777" w:rsidR="00817893" w:rsidRPr="00BE48E3" w:rsidRDefault="00817893" w:rsidP="00817893">
                      <w:r w:rsidRPr="00BE48E3">
                        <w:t xml:space="preserve">2 Pitreavie Court, South Pitreavie Business Park, </w:t>
                      </w:r>
                      <w:proofErr w:type="spellStart"/>
                      <w:r w:rsidRPr="00BE48E3">
                        <w:t>Dunfermline</w:t>
                      </w:r>
                      <w:proofErr w:type="spellEnd"/>
                      <w:r w:rsidRPr="00BE48E3">
                        <w:t xml:space="preserve"> KY11 8U</w:t>
                      </w:r>
                      <w:r w:rsidR="00B22648">
                        <w:t>U</w:t>
                      </w:r>
                    </w:p>
                    <w:p w14:paraId="6DD022BF" w14:textId="77777777" w:rsidR="00817893" w:rsidRDefault="00817893" w:rsidP="00817893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 w:rsidR="00BD0600"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e-mail : </w:t>
                      </w:r>
                      <w:hyperlink r:id="rId12" w:history="1">
                        <w:r w:rsidR="00195779" w:rsidRPr="008C7693">
                          <w:rPr>
                            <w:rStyle w:val="Hyperlink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 w:rsidR="00BD0600"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sz w:val="18"/>
                          </w:rPr>
                          <w:t>www.sserc.org.uk</w:t>
                        </w:r>
                      </w:hyperlink>
                    </w:p>
                    <w:p w14:paraId="64D1F205" w14:textId="77777777" w:rsidR="00817893" w:rsidRDefault="00817893" w:rsidP="00817893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653E94BD" w14:textId="77777777" w:rsidR="00817893" w:rsidRDefault="00817893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D0600">
        <w:rPr>
          <w:noProof/>
          <w:sz w:val="24"/>
        </w:rPr>
        <w:drawing>
          <wp:inline distT="0" distB="0" distL="0" distR="0" wp14:anchorId="59B367B7" wp14:editId="529EB00B">
            <wp:extent cx="2037715" cy="80726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ERC 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92" cy="82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85371" w14:textId="77777777" w:rsidR="00817893" w:rsidRDefault="00817893" w:rsidP="00817893">
      <w:pPr>
        <w:pStyle w:val="Heading1"/>
        <w:rPr>
          <w:sz w:val="24"/>
        </w:rPr>
      </w:pPr>
    </w:p>
    <w:p w14:paraId="44060804" w14:textId="77777777" w:rsidR="00817893" w:rsidRDefault="00817893" w:rsidP="00817893">
      <w:pPr>
        <w:pStyle w:val="Heading1"/>
        <w:rPr>
          <w:sz w:val="24"/>
        </w:rPr>
      </w:pPr>
    </w:p>
    <w:p w14:paraId="366E65DC" w14:textId="77777777" w:rsidR="007E6326" w:rsidRDefault="007E6326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7E6326" w14:paraId="3180C8A8" w14:textId="77777777">
        <w:tc>
          <w:tcPr>
            <w:tcW w:w="3085" w:type="dxa"/>
          </w:tcPr>
          <w:p w14:paraId="44466BAF" w14:textId="77777777" w:rsidR="007E6326" w:rsidRDefault="007E6326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5C9DEC58" w14:textId="77777777" w:rsidR="007E6326" w:rsidRDefault="00FF29BA">
            <w:r>
              <w:t>A cool experiment</w:t>
            </w:r>
          </w:p>
        </w:tc>
      </w:tr>
      <w:tr w:rsidR="007E6326" w14:paraId="232BB85A" w14:textId="77777777">
        <w:tc>
          <w:tcPr>
            <w:tcW w:w="3085" w:type="dxa"/>
          </w:tcPr>
          <w:p w14:paraId="349EA2F5" w14:textId="77777777" w:rsidR="007E6326" w:rsidRDefault="007E6326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44DE673F" w14:textId="77777777" w:rsidR="007E6326" w:rsidRDefault="00FF29BA">
            <w:r>
              <w:t>O5/02/201</w:t>
            </w:r>
            <w:r>
              <w:t>8</w:t>
            </w:r>
          </w:p>
        </w:tc>
      </w:tr>
      <w:tr w:rsidR="007E6326" w14:paraId="1FBE0F55" w14:textId="77777777">
        <w:tc>
          <w:tcPr>
            <w:tcW w:w="3085" w:type="dxa"/>
          </w:tcPr>
          <w:p w14:paraId="5F4C0DB7" w14:textId="77777777" w:rsidR="007E6326" w:rsidRDefault="007E6326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</w:t>
            </w:r>
            <w:r w:rsidR="00692100">
              <w:rPr>
                <w:i/>
                <w:iCs/>
              </w:rPr>
              <w:t xml:space="preserve"> (</w:t>
            </w:r>
            <w:r w:rsidR="00692100" w:rsidRPr="00692100">
              <w:rPr>
                <w:b/>
                <w:i/>
                <w:iCs/>
              </w:rPr>
              <w:t>Step 5</w:t>
            </w:r>
            <w:r w:rsidR="00692100"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03B70817" w14:textId="77777777" w:rsidR="007E6326" w:rsidRDefault="007E6326">
            <w:pPr>
              <w:pStyle w:val="Salutation"/>
            </w:pPr>
          </w:p>
        </w:tc>
      </w:tr>
      <w:tr w:rsidR="007E6326" w14:paraId="14372CD2" w14:textId="77777777">
        <w:tc>
          <w:tcPr>
            <w:tcW w:w="3085" w:type="dxa"/>
          </w:tcPr>
          <w:p w14:paraId="595EF377" w14:textId="77777777" w:rsidR="007E6326" w:rsidRDefault="007E6326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2AAEEFED" w14:textId="77777777" w:rsidR="007E6326" w:rsidRDefault="007E6326">
            <w:pPr>
              <w:pStyle w:val="Salutation"/>
            </w:pPr>
          </w:p>
        </w:tc>
      </w:tr>
      <w:tr w:rsidR="007E6326" w14:paraId="39E77523" w14:textId="77777777">
        <w:tc>
          <w:tcPr>
            <w:tcW w:w="3085" w:type="dxa"/>
          </w:tcPr>
          <w:p w14:paraId="23BF1FF9" w14:textId="77777777" w:rsidR="007E6326" w:rsidRDefault="007E6326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763A6952" w14:textId="77777777" w:rsidR="007E6326" w:rsidRDefault="007E6326"/>
        </w:tc>
      </w:tr>
    </w:tbl>
    <w:p w14:paraId="7F858D69" w14:textId="77777777" w:rsidR="007E6326" w:rsidRDefault="007E6326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60"/>
        <w:gridCol w:w="2551"/>
        <w:gridCol w:w="6237"/>
        <w:gridCol w:w="1134"/>
        <w:gridCol w:w="993"/>
        <w:gridCol w:w="708"/>
      </w:tblGrid>
      <w:tr w:rsidR="00692100" w14:paraId="249D0EA0" w14:textId="77777777" w:rsidTr="00B22648">
        <w:trPr>
          <w:tblHeader/>
        </w:trPr>
        <w:tc>
          <w:tcPr>
            <w:tcW w:w="2660" w:type="dxa"/>
            <w:shd w:val="clear" w:color="auto" w:fill="C45911" w:themeFill="accent2" w:themeFillShade="BF"/>
          </w:tcPr>
          <w:p w14:paraId="418F0335" w14:textId="77777777" w:rsidR="00692100" w:rsidRDefault="00692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551" w:type="dxa"/>
            <w:shd w:val="clear" w:color="auto" w:fill="C45911" w:themeFill="accent2" w:themeFillShade="BF"/>
          </w:tcPr>
          <w:p w14:paraId="267AF115" w14:textId="77777777" w:rsidR="00692100" w:rsidRDefault="00692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6237" w:type="dxa"/>
            <w:shd w:val="clear" w:color="auto" w:fill="C45911" w:themeFill="accent2" w:themeFillShade="BF"/>
          </w:tcPr>
          <w:p w14:paraId="557F6A86" w14:textId="77777777" w:rsidR="00692100" w:rsidRDefault="00692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shd w:val="clear" w:color="auto" w:fill="C45911" w:themeFill="accent2" w:themeFillShade="BF"/>
          </w:tcPr>
          <w:p w14:paraId="142683DA" w14:textId="77777777" w:rsidR="00692100" w:rsidRDefault="00692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B22648" w14:paraId="131CB98E" w14:textId="77777777" w:rsidTr="00B22648">
        <w:trPr>
          <w:tblHeader/>
        </w:trPr>
        <w:tc>
          <w:tcPr>
            <w:tcW w:w="2660" w:type="dxa"/>
            <w:vMerge w:val="restart"/>
            <w:shd w:val="clear" w:color="auto" w:fill="F4B083" w:themeFill="accent2" w:themeFillTint="99"/>
          </w:tcPr>
          <w:p w14:paraId="3846CE17" w14:textId="77777777" w:rsidR="00B22648" w:rsidRDefault="00B22648" w:rsidP="00F70732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551" w:type="dxa"/>
            <w:vMerge w:val="restart"/>
            <w:shd w:val="clear" w:color="auto" w:fill="F4B083" w:themeFill="accent2" w:themeFillTint="99"/>
          </w:tcPr>
          <w:p w14:paraId="0F5D2A84" w14:textId="77777777" w:rsidR="00B22648" w:rsidRDefault="00B22648" w:rsidP="005D297F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6237" w:type="dxa"/>
            <w:vMerge w:val="restart"/>
            <w:shd w:val="clear" w:color="auto" w:fill="F4B083" w:themeFill="accent2" w:themeFillTint="99"/>
          </w:tcPr>
          <w:p w14:paraId="0434BB7C" w14:textId="77777777" w:rsidR="00B22648" w:rsidRDefault="00B22648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760939FE" w14:textId="77777777" w:rsidR="00B22648" w:rsidRPr="00B22648" w:rsidRDefault="00B22648" w:rsidP="00B42465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shd w:val="clear" w:color="auto" w:fill="F4B083" w:themeFill="accent2" w:themeFillTint="99"/>
          </w:tcPr>
          <w:p w14:paraId="5B02BD15" w14:textId="77777777" w:rsidR="00B22648" w:rsidRPr="00B22648" w:rsidRDefault="00B22648" w:rsidP="00B22648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B22648" w14:paraId="113D09B8" w14:textId="77777777" w:rsidTr="00B22648">
        <w:trPr>
          <w:trHeight w:val="344"/>
        </w:trPr>
        <w:tc>
          <w:tcPr>
            <w:tcW w:w="2660" w:type="dxa"/>
            <w:vMerge/>
            <w:shd w:val="clear" w:color="auto" w:fill="F4B083" w:themeFill="accent2" w:themeFillTint="99"/>
          </w:tcPr>
          <w:p w14:paraId="500737C7" w14:textId="77777777" w:rsidR="00B22648" w:rsidRDefault="00B22648">
            <w:pPr>
              <w:pStyle w:val="Salutation"/>
              <w:rPr>
                <w:i/>
                <w:iCs/>
              </w:rPr>
            </w:pPr>
          </w:p>
        </w:tc>
        <w:tc>
          <w:tcPr>
            <w:tcW w:w="2551" w:type="dxa"/>
            <w:vMerge/>
            <w:shd w:val="clear" w:color="auto" w:fill="F4B083" w:themeFill="accent2" w:themeFillTint="99"/>
          </w:tcPr>
          <w:p w14:paraId="3FF3BA2A" w14:textId="77777777" w:rsidR="00B22648" w:rsidRDefault="00B22648">
            <w:pPr>
              <w:rPr>
                <w:i/>
                <w:iCs/>
              </w:rPr>
            </w:pPr>
          </w:p>
        </w:tc>
        <w:tc>
          <w:tcPr>
            <w:tcW w:w="6237" w:type="dxa"/>
            <w:vMerge/>
            <w:shd w:val="clear" w:color="auto" w:fill="F4B083" w:themeFill="accent2" w:themeFillTint="99"/>
          </w:tcPr>
          <w:p w14:paraId="0439B42E" w14:textId="77777777" w:rsidR="00B22648" w:rsidRDefault="00B22648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F4B083" w:themeFill="accent2" w:themeFillTint="99"/>
          </w:tcPr>
          <w:p w14:paraId="34C1F0CC" w14:textId="77777777" w:rsidR="00B22648" w:rsidRDefault="00B22648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shd w:val="clear" w:color="auto" w:fill="F4B083" w:themeFill="accent2" w:themeFillTint="99"/>
          </w:tcPr>
          <w:p w14:paraId="0F3FA2C5" w14:textId="77777777" w:rsidR="00B22648" w:rsidRDefault="00B22648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4B083" w:themeFill="accent2" w:themeFillTint="99"/>
          </w:tcPr>
          <w:p w14:paraId="17541F2F" w14:textId="77777777" w:rsidR="00B22648" w:rsidRDefault="00B22648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B22648" w14:paraId="0DF832B1" w14:textId="77777777" w:rsidTr="00B22648">
        <w:trPr>
          <w:trHeight w:val="709"/>
        </w:trPr>
        <w:tc>
          <w:tcPr>
            <w:tcW w:w="2660" w:type="dxa"/>
          </w:tcPr>
          <w:p w14:paraId="6DAAA1CC" w14:textId="77777777" w:rsidR="00B22648" w:rsidRDefault="00FF29BA" w:rsidP="00B22648">
            <w:r>
              <w:t>Barium hydroxide harmful if swallowed, by skin contact or if dust inhaled. Also corrosive to skin, eyes and mucous membranes.</w:t>
            </w:r>
          </w:p>
        </w:tc>
        <w:tc>
          <w:tcPr>
            <w:tcW w:w="2551" w:type="dxa"/>
          </w:tcPr>
          <w:p w14:paraId="460DF3AA" w14:textId="77777777" w:rsidR="00FF29BA" w:rsidRDefault="00FF29BA" w:rsidP="00FF29BA">
            <w:r>
              <w:t>Technician by inhalation or skin contact.</w:t>
            </w:r>
          </w:p>
          <w:p w14:paraId="2049919C" w14:textId="77777777" w:rsidR="00B22648" w:rsidRDefault="00B22648" w:rsidP="00B22648"/>
        </w:tc>
        <w:tc>
          <w:tcPr>
            <w:tcW w:w="6237" w:type="dxa"/>
          </w:tcPr>
          <w:p w14:paraId="4163C0C6" w14:textId="77777777" w:rsidR="00FF29BA" w:rsidRDefault="00FF29BA" w:rsidP="00FF29BA">
            <w:r>
              <w:t>Avoid raising or inhaling dust.</w:t>
            </w:r>
          </w:p>
          <w:p w14:paraId="2AE74120" w14:textId="77777777" w:rsidR="00FF29BA" w:rsidRDefault="00FF29BA" w:rsidP="00FF29BA">
            <w:r>
              <w:t>Gloves should be worn.</w:t>
            </w:r>
          </w:p>
          <w:p w14:paraId="04BA3043" w14:textId="77777777" w:rsidR="00FF29BA" w:rsidRDefault="00FF29BA" w:rsidP="00FF29BA">
            <w:r>
              <w:t>Indirect vent goggles (BS EN166 3) should be worn.</w:t>
            </w:r>
          </w:p>
          <w:p w14:paraId="75DA2053" w14:textId="77777777" w:rsidR="00B22648" w:rsidRDefault="00B22648" w:rsidP="00B22648"/>
        </w:tc>
        <w:tc>
          <w:tcPr>
            <w:tcW w:w="1134" w:type="dxa"/>
          </w:tcPr>
          <w:p w14:paraId="4C1713E0" w14:textId="77777777" w:rsidR="00B22648" w:rsidRDefault="00B22648" w:rsidP="00B22648"/>
        </w:tc>
        <w:tc>
          <w:tcPr>
            <w:tcW w:w="993" w:type="dxa"/>
          </w:tcPr>
          <w:p w14:paraId="2C625ECE" w14:textId="77777777" w:rsidR="00B22648" w:rsidRDefault="00B22648" w:rsidP="00B22648"/>
        </w:tc>
        <w:tc>
          <w:tcPr>
            <w:tcW w:w="708" w:type="dxa"/>
          </w:tcPr>
          <w:p w14:paraId="54DBC3ED" w14:textId="77777777" w:rsidR="00B22648" w:rsidRDefault="00B22648" w:rsidP="00B22648"/>
        </w:tc>
      </w:tr>
      <w:tr w:rsidR="00B22648" w14:paraId="2BC4440C" w14:textId="77777777" w:rsidTr="00B22648">
        <w:trPr>
          <w:trHeight w:val="718"/>
        </w:trPr>
        <w:tc>
          <w:tcPr>
            <w:tcW w:w="2660" w:type="dxa"/>
          </w:tcPr>
          <w:p w14:paraId="05BD70BE" w14:textId="77777777" w:rsidR="00B22648" w:rsidRDefault="00FF29BA" w:rsidP="00B22648">
            <w:r>
              <w:t>Ammonium thiocyanate is irritating to eyes and skin, and harmful by swallowing, inhalation or prolonged exposure.</w:t>
            </w:r>
          </w:p>
        </w:tc>
        <w:tc>
          <w:tcPr>
            <w:tcW w:w="2551" w:type="dxa"/>
          </w:tcPr>
          <w:p w14:paraId="4F9AE497" w14:textId="77777777" w:rsidR="00FF29BA" w:rsidRDefault="00FF29BA" w:rsidP="00FF29BA">
            <w:r>
              <w:t>Technician by inhalation or skin contact.</w:t>
            </w:r>
          </w:p>
          <w:p w14:paraId="04405E35" w14:textId="77777777" w:rsidR="00B22648" w:rsidRDefault="00B22648" w:rsidP="00B22648"/>
        </w:tc>
        <w:tc>
          <w:tcPr>
            <w:tcW w:w="6237" w:type="dxa"/>
          </w:tcPr>
          <w:p w14:paraId="346AD991" w14:textId="77777777" w:rsidR="00FF29BA" w:rsidRDefault="00FF29BA" w:rsidP="00FF29BA">
            <w:r>
              <w:t>Avoid raising or inhaling dust.</w:t>
            </w:r>
          </w:p>
          <w:p w14:paraId="02296001" w14:textId="77777777" w:rsidR="00FF29BA" w:rsidRDefault="00FF29BA" w:rsidP="00FF29BA">
            <w:r>
              <w:t>Gloves should be worn.</w:t>
            </w:r>
          </w:p>
          <w:p w14:paraId="0854AF0E" w14:textId="77777777" w:rsidR="00FF29BA" w:rsidRDefault="00FF29BA" w:rsidP="00FF29BA">
            <w:r>
              <w:t>Indirect vent goggles (BS EN166 3) should be worn.</w:t>
            </w:r>
          </w:p>
          <w:p w14:paraId="33CC5167" w14:textId="77777777" w:rsidR="00B22648" w:rsidRDefault="00B22648" w:rsidP="00B22648"/>
        </w:tc>
        <w:tc>
          <w:tcPr>
            <w:tcW w:w="1134" w:type="dxa"/>
          </w:tcPr>
          <w:p w14:paraId="405BB86C" w14:textId="77777777" w:rsidR="00B22648" w:rsidRDefault="00B22648" w:rsidP="00B22648"/>
        </w:tc>
        <w:tc>
          <w:tcPr>
            <w:tcW w:w="993" w:type="dxa"/>
          </w:tcPr>
          <w:p w14:paraId="19BED3ED" w14:textId="77777777" w:rsidR="00B22648" w:rsidRDefault="00B22648" w:rsidP="00B22648"/>
        </w:tc>
        <w:tc>
          <w:tcPr>
            <w:tcW w:w="708" w:type="dxa"/>
          </w:tcPr>
          <w:p w14:paraId="48D4EE3C" w14:textId="77777777" w:rsidR="00B22648" w:rsidRDefault="00B22648" w:rsidP="00B22648"/>
        </w:tc>
      </w:tr>
      <w:tr w:rsidR="00B22648" w14:paraId="51F7F02D" w14:textId="77777777" w:rsidTr="00B22648">
        <w:trPr>
          <w:trHeight w:val="718"/>
        </w:trPr>
        <w:tc>
          <w:tcPr>
            <w:tcW w:w="2660" w:type="dxa"/>
          </w:tcPr>
          <w:p w14:paraId="23734871" w14:textId="77777777" w:rsidR="00FF29BA" w:rsidRDefault="00FF29BA" w:rsidP="00FF29BA">
            <w:r>
              <w:t xml:space="preserve">Temperature of reaction mixture can fall to </w:t>
            </w:r>
          </w:p>
          <w:p w14:paraId="18AEE6DA" w14:textId="77777777" w:rsidR="00FF29BA" w:rsidRDefault="00FF29BA" w:rsidP="00FF29BA">
            <w:r>
              <w:t>–20</w:t>
            </w:r>
            <w:r>
              <w:rPr>
                <w:rFonts w:cs="Tahoma"/>
              </w:rPr>
              <w:t>°</w:t>
            </w:r>
            <w:r>
              <w:t xml:space="preserve">C.  </w:t>
            </w:r>
          </w:p>
          <w:p w14:paraId="08DAFDD5" w14:textId="77777777" w:rsidR="00B22648" w:rsidRDefault="00B22648" w:rsidP="00B22648"/>
        </w:tc>
        <w:tc>
          <w:tcPr>
            <w:tcW w:w="2551" w:type="dxa"/>
          </w:tcPr>
          <w:p w14:paraId="5448968A" w14:textId="77777777" w:rsidR="00FF29BA" w:rsidRDefault="00FF29BA" w:rsidP="00FF29BA">
            <w:r>
              <w:t>Demonstrator/Audience by handling flask.</w:t>
            </w:r>
          </w:p>
          <w:p w14:paraId="7FC414E1" w14:textId="77777777" w:rsidR="00B22648" w:rsidRDefault="00B22648" w:rsidP="00B22648"/>
        </w:tc>
        <w:tc>
          <w:tcPr>
            <w:tcW w:w="6237" w:type="dxa"/>
          </w:tcPr>
          <w:p w14:paraId="2061F965" w14:textId="77777777" w:rsidR="00FF29BA" w:rsidRDefault="00FF29BA" w:rsidP="00FF29BA">
            <w:r>
              <w:t>Handle flask only by the neck.</w:t>
            </w:r>
          </w:p>
          <w:p w14:paraId="69A962B1" w14:textId="77777777" w:rsidR="00FF29BA" w:rsidRDefault="00FF29BA" w:rsidP="00B22648"/>
          <w:p w14:paraId="223C19B0" w14:textId="77777777" w:rsidR="00B22648" w:rsidRDefault="00FF29BA" w:rsidP="00B22648">
            <w:r>
              <w:t>If appropriate, eye protection should be worn.</w:t>
            </w:r>
          </w:p>
        </w:tc>
        <w:tc>
          <w:tcPr>
            <w:tcW w:w="1134" w:type="dxa"/>
          </w:tcPr>
          <w:p w14:paraId="76B2324D" w14:textId="77777777" w:rsidR="00B22648" w:rsidRDefault="00B22648" w:rsidP="00B22648"/>
        </w:tc>
        <w:tc>
          <w:tcPr>
            <w:tcW w:w="993" w:type="dxa"/>
          </w:tcPr>
          <w:p w14:paraId="2D40AB1C" w14:textId="77777777" w:rsidR="00B22648" w:rsidRDefault="00B22648" w:rsidP="00B22648"/>
        </w:tc>
        <w:tc>
          <w:tcPr>
            <w:tcW w:w="708" w:type="dxa"/>
          </w:tcPr>
          <w:p w14:paraId="24F123D2" w14:textId="77777777" w:rsidR="00B22648" w:rsidRDefault="00B22648" w:rsidP="00B22648"/>
        </w:tc>
      </w:tr>
      <w:tr w:rsidR="00B22648" w14:paraId="30C30081" w14:textId="77777777" w:rsidTr="00B22648">
        <w:trPr>
          <w:trHeight w:val="718"/>
        </w:trPr>
        <w:tc>
          <w:tcPr>
            <w:tcW w:w="2660" w:type="dxa"/>
          </w:tcPr>
          <w:p w14:paraId="2FC5D3BA" w14:textId="77777777" w:rsidR="00B22648" w:rsidRDefault="00B22648" w:rsidP="00B22648"/>
        </w:tc>
        <w:tc>
          <w:tcPr>
            <w:tcW w:w="2551" w:type="dxa"/>
          </w:tcPr>
          <w:p w14:paraId="53585731" w14:textId="77777777" w:rsidR="00B22648" w:rsidRDefault="00B22648" w:rsidP="00B22648"/>
        </w:tc>
        <w:tc>
          <w:tcPr>
            <w:tcW w:w="6237" w:type="dxa"/>
          </w:tcPr>
          <w:p w14:paraId="7F15DDB8" w14:textId="77777777" w:rsidR="00B22648" w:rsidRDefault="00B22648" w:rsidP="00B22648"/>
        </w:tc>
        <w:tc>
          <w:tcPr>
            <w:tcW w:w="1134" w:type="dxa"/>
          </w:tcPr>
          <w:p w14:paraId="04E7E3C5" w14:textId="77777777" w:rsidR="00B22648" w:rsidRDefault="00B22648" w:rsidP="00B22648"/>
        </w:tc>
        <w:tc>
          <w:tcPr>
            <w:tcW w:w="993" w:type="dxa"/>
          </w:tcPr>
          <w:p w14:paraId="4F199CDC" w14:textId="77777777" w:rsidR="00B22648" w:rsidRDefault="00B22648" w:rsidP="00B22648"/>
        </w:tc>
        <w:tc>
          <w:tcPr>
            <w:tcW w:w="708" w:type="dxa"/>
          </w:tcPr>
          <w:p w14:paraId="24A388C7" w14:textId="77777777" w:rsidR="00B22648" w:rsidRDefault="00B22648" w:rsidP="00B22648"/>
        </w:tc>
      </w:tr>
      <w:tr w:rsidR="00B22648" w14:paraId="466CC51C" w14:textId="77777777" w:rsidTr="00B22648">
        <w:trPr>
          <w:trHeight w:val="718"/>
        </w:trPr>
        <w:tc>
          <w:tcPr>
            <w:tcW w:w="2660" w:type="dxa"/>
          </w:tcPr>
          <w:p w14:paraId="43F70FE8" w14:textId="77777777" w:rsidR="00B22648" w:rsidRDefault="00B22648" w:rsidP="00B22648"/>
        </w:tc>
        <w:tc>
          <w:tcPr>
            <w:tcW w:w="2551" w:type="dxa"/>
          </w:tcPr>
          <w:p w14:paraId="782A1636" w14:textId="77777777" w:rsidR="00B22648" w:rsidRDefault="00B22648" w:rsidP="00B22648"/>
        </w:tc>
        <w:tc>
          <w:tcPr>
            <w:tcW w:w="6237" w:type="dxa"/>
          </w:tcPr>
          <w:p w14:paraId="01A31B25" w14:textId="77777777" w:rsidR="00B22648" w:rsidRDefault="00B22648" w:rsidP="00B22648"/>
        </w:tc>
        <w:tc>
          <w:tcPr>
            <w:tcW w:w="1134" w:type="dxa"/>
          </w:tcPr>
          <w:p w14:paraId="695501ED" w14:textId="77777777" w:rsidR="00B22648" w:rsidRDefault="00B22648" w:rsidP="00B22648"/>
        </w:tc>
        <w:tc>
          <w:tcPr>
            <w:tcW w:w="993" w:type="dxa"/>
          </w:tcPr>
          <w:p w14:paraId="7D37D6BC" w14:textId="77777777" w:rsidR="00B22648" w:rsidRDefault="00B22648" w:rsidP="00B22648"/>
        </w:tc>
        <w:tc>
          <w:tcPr>
            <w:tcW w:w="708" w:type="dxa"/>
          </w:tcPr>
          <w:p w14:paraId="6235D657" w14:textId="77777777" w:rsidR="00B22648" w:rsidRDefault="00B22648" w:rsidP="00B22648"/>
        </w:tc>
      </w:tr>
    </w:tbl>
    <w:p w14:paraId="55D2A687" w14:textId="77777777" w:rsidR="007E6326" w:rsidRDefault="007E6326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6"/>
      </w:tblGrid>
      <w:tr w:rsidR="007E6326" w14:paraId="1BF1C4E3" w14:textId="77777777" w:rsidTr="00692100">
        <w:trPr>
          <w:trHeight w:val="6093"/>
        </w:trPr>
        <w:tc>
          <w:tcPr>
            <w:tcW w:w="14026" w:type="dxa"/>
          </w:tcPr>
          <w:p w14:paraId="0D4B5D57" w14:textId="77777777" w:rsidR="007E6326" w:rsidRDefault="007E632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Description of activity:</w:t>
            </w:r>
          </w:p>
          <w:p w14:paraId="1F489359" w14:textId="77777777" w:rsidR="007E6326" w:rsidRDefault="007E6326"/>
          <w:p w14:paraId="3E496E69" w14:textId="77777777" w:rsidR="00FF29BA" w:rsidRDefault="00FF29BA" w:rsidP="00FF29B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Weigh out separately 20g of the barium hydroxide and 16 g of the ammonium thiocyanate.  </w:t>
            </w:r>
          </w:p>
          <w:p w14:paraId="221D8B03" w14:textId="77777777" w:rsidR="00FF29BA" w:rsidRDefault="00FF29BA" w:rsidP="00FF29B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They are then mixed and stirred – the temperature drops dramatically. </w:t>
            </w:r>
          </w:p>
          <w:p w14:paraId="626AB5E6" w14:textId="77777777" w:rsidR="00FF29BA" w:rsidRDefault="00FF29BA" w:rsidP="00FF29B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If this is done in a beaker sitting on some wood/hardboard with some water beneath the beaker, it will freeze to the </w:t>
            </w:r>
            <w:proofErr w:type="spellStart"/>
            <w:r>
              <w:rPr>
                <w:bCs/>
                <w:sz w:val="24"/>
                <w:szCs w:val="24"/>
              </w:rPr>
              <w:t>wook</w:t>
            </w:r>
            <w:proofErr w:type="spellEnd"/>
            <w:r>
              <w:rPr>
                <w:bCs/>
                <w:sz w:val="24"/>
                <w:szCs w:val="24"/>
              </w:rPr>
              <w:t xml:space="preserve"> and lift it up.</w:t>
            </w:r>
          </w:p>
          <w:p w14:paraId="32D12128" w14:textId="77777777" w:rsidR="00FF29BA" w:rsidRDefault="00FF29BA"/>
        </w:tc>
      </w:tr>
    </w:tbl>
    <w:p w14:paraId="251B0BA3" w14:textId="77777777" w:rsidR="007E6326" w:rsidRDefault="007E6326">
      <w:pPr>
        <w:rPr>
          <w:sz w:val="28"/>
        </w:rPr>
      </w:pPr>
    </w:p>
    <w:p w14:paraId="199A3785" w14:textId="77777777" w:rsidR="00817893" w:rsidRDefault="00817893">
      <w:pPr>
        <w:rPr>
          <w:sz w:val="28"/>
        </w:rPr>
      </w:pPr>
    </w:p>
    <w:p w14:paraId="4C50B1D9" w14:textId="77777777" w:rsidR="00817893" w:rsidRDefault="00817893">
      <w:pPr>
        <w:rPr>
          <w:sz w:val="28"/>
        </w:rPr>
      </w:pPr>
    </w:p>
    <w:tbl>
      <w:tblPr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35"/>
      </w:tblGrid>
      <w:tr w:rsidR="007E6326" w14:paraId="4C5BA1A6" w14:textId="77777777" w:rsidTr="00692100">
        <w:trPr>
          <w:trHeight w:val="2509"/>
        </w:trPr>
        <w:tc>
          <w:tcPr>
            <w:tcW w:w="14835" w:type="dxa"/>
          </w:tcPr>
          <w:p w14:paraId="4EC3A514" w14:textId="77777777" w:rsidR="007E6326" w:rsidRDefault="007E632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42A0C289" w14:textId="77777777" w:rsidR="00FF29BA" w:rsidRDefault="00FF29BA">
            <w:pPr>
              <w:rPr>
                <w:b/>
                <w:bCs/>
                <w:sz w:val="28"/>
              </w:rPr>
            </w:pPr>
          </w:p>
          <w:p w14:paraId="2C53EC8B" w14:textId="77777777" w:rsidR="00FF29BA" w:rsidRDefault="00FF29BA" w:rsidP="00FF29B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GB"/>
              </w:rPr>
              <w:t>Barium compounds are harmful to the environment. Do not dispose of the chemicals down the sink. Add excess 0.2M Na</w:t>
            </w:r>
            <w:r>
              <w:rPr>
                <w:bCs/>
                <w:sz w:val="24"/>
                <w:szCs w:val="24"/>
                <w:vertAlign w:val="subscript"/>
                <w:lang w:val="en-GB"/>
              </w:rPr>
              <w:t>2</w:t>
            </w:r>
            <w:r>
              <w:rPr>
                <w:bCs/>
                <w:sz w:val="24"/>
                <w:szCs w:val="24"/>
                <w:lang w:val="en-GB"/>
              </w:rPr>
              <w:t>SO</w:t>
            </w:r>
            <w:r>
              <w:rPr>
                <w:bCs/>
                <w:sz w:val="24"/>
                <w:szCs w:val="24"/>
                <w:vertAlign w:val="subscript"/>
                <w:lang w:val="en-GB"/>
              </w:rPr>
              <w:t>4</w:t>
            </w:r>
            <w:r>
              <w:rPr>
                <w:bCs/>
                <w:sz w:val="24"/>
                <w:szCs w:val="24"/>
                <w:lang w:val="en-GB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  <w:lang w:val="en-GB"/>
              </w:rPr>
              <w:t>aq</w:t>
            </w:r>
            <w:proofErr w:type="spellEnd"/>
            <w:r>
              <w:rPr>
                <w:bCs/>
                <w:sz w:val="24"/>
                <w:szCs w:val="24"/>
                <w:lang w:val="en-GB"/>
              </w:rPr>
              <w:t>) to precipitate barium ions.  Filter and bag barium sulphate and dispose.</w:t>
            </w:r>
          </w:p>
          <w:p w14:paraId="2AA6641E" w14:textId="77777777" w:rsidR="00FF29BA" w:rsidRDefault="00FF29BA">
            <w:bookmarkStart w:id="0" w:name="_GoBack"/>
            <w:bookmarkEnd w:id="0"/>
          </w:p>
        </w:tc>
      </w:tr>
    </w:tbl>
    <w:p w14:paraId="72553378" w14:textId="77777777" w:rsidR="007E6326" w:rsidRDefault="007E6326" w:rsidP="00692100">
      <w:pPr>
        <w:rPr>
          <w:sz w:val="28"/>
        </w:rPr>
      </w:pPr>
    </w:p>
    <w:p w14:paraId="49A47E73" w14:textId="77777777" w:rsidR="00692100" w:rsidRDefault="00692100" w:rsidP="00692100">
      <w:pPr>
        <w:rPr>
          <w:sz w:val="28"/>
        </w:rPr>
      </w:pPr>
    </w:p>
    <w:sectPr w:rsidR="00692100" w:rsidSect="0081789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F5C7F" w14:textId="77777777" w:rsidR="00FF29BA" w:rsidRDefault="00FF29BA">
      <w:r>
        <w:separator/>
      </w:r>
    </w:p>
  </w:endnote>
  <w:endnote w:type="continuationSeparator" w:id="0">
    <w:p w14:paraId="57900DB4" w14:textId="77777777" w:rsidR="00FF29BA" w:rsidRDefault="00FF2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11226" w14:textId="77777777" w:rsidR="00CB5779" w:rsidRDefault="00CB57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80C7D" w14:textId="77777777" w:rsidR="00817893" w:rsidRDefault="00817893" w:rsidP="00CB5779">
    <w:pPr>
      <w:pStyle w:val="Footer"/>
      <w:tabs>
        <w:tab w:val="clear" w:pos="4153"/>
        <w:tab w:val="clear" w:pos="8306"/>
        <w:tab w:val="center" w:pos="6663"/>
        <w:tab w:val="right" w:pos="14175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F2DF9">
      <w:rPr>
        <w:rStyle w:val="PageNumber"/>
        <w:noProof/>
      </w:rPr>
      <w:t>1</w:t>
    </w:r>
    <w:r>
      <w:rPr>
        <w:rStyle w:val="PageNumber"/>
      </w:rPr>
      <w:fldChar w:fldCharType="end"/>
    </w:r>
    <w:r w:rsidR="00CB5779">
      <w:rPr>
        <w:rStyle w:val="PageNumber"/>
      </w:rPr>
      <w:tab/>
    </w:r>
    <w:r w:rsidR="00CB5779">
      <w:t>SSERC Risk Assessment Form</w:t>
    </w:r>
    <w:r>
      <w:rPr>
        <w:rStyle w:val="PageNumber"/>
      </w:rPr>
      <w:tab/>
      <w:t>20</w:t>
    </w:r>
    <w:r w:rsidR="00CB5779">
      <w:rPr>
        <w:rStyle w:val="PageNumber"/>
      </w:rPr>
      <w:t>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B6DA9" w14:textId="77777777" w:rsidR="00CB5779" w:rsidRDefault="00CB57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C3FC3" w14:textId="77777777" w:rsidR="00FF29BA" w:rsidRDefault="00FF29BA">
      <w:r>
        <w:separator/>
      </w:r>
    </w:p>
  </w:footnote>
  <w:footnote w:type="continuationSeparator" w:id="0">
    <w:p w14:paraId="6FA4F778" w14:textId="77777777" w:rsidR="00FF29BA" w:rsidRDefault="00FF2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00082" w14:textId="77777777" w:rsidR="00CB5779" w:rsidRDefault="00CB57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DBA23" w14:textId="77777777" w:rsidR="00CB5779" w:rsidRDefault="00CB57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BE007" w14:textId="77777777" w:rsidR="00CB5779" w:rsidRDefault="00CB57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36370"/>
    <w:multiLevelType w:val="hybridMultilevel"/>
    <w:tmpl w:val="F47AAF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attachedTemplate r:id="rId1"/>
  <w:mailMerge>
    <w:mainDocumentType w:val="formLetters"/>
    <w:linkToQuery/>
    <w:dataType w:val="textFile"/>
    <w:connectString w:val=""/>
    <w:query w:val="SELECT * FROM Y:\SOLSN\schoolsad.doc"/>
    <w:activeRecord w:val="-1"/>
    <w:odso/>
  </w:mailMerge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9BA"/>
    <w:rsid w:val="000359AF"/>
    <w:rsid w:val="00195779"/>
    <w:rsid w:val="00445F4A"/>
    <w:rsid w:val="00452A24"/>
    <w:rsid w:val="005533F8"/>
    <w:rsid w:val="00692100"/>
    <w:rsid w:val="007E6326"/>
    <w:rsid w:val="008043D6"/>
    <w:rsid w:val="00817893"/>
    <w:rsid w:val="00B22648"/>
    <w:rsid w:val="00BD0600"/>
    <w:rsid w:val="00C55668"/>
    <w:rsid w:val="00CB5779"/>
    <w:rsid w:val="00CF2DF9"/>
    <w:rsid w:val="00D92035"/>
    <w:rsid w:val="00FF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9632FC"/>
  <w15:chartTrackingRefBased/>
  <w15:docId w15:val="{8F964332-0F97-488A-8FE1-F998CE5D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hAnsi="Helvetica"/>
      <w:i/>
      <w:sz w:val="4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Helvetica" w:hAnsi="Helvetica"/>
      <w:b/>
      <w:i/>
      <w:sz w:val="4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left="135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Salutation">
    <w:name w:val="Salutation"/>
    <w:basedOn w:val="Normal"/>
    <w:next w:val="Normal"/>
    <w:semiHidden/>
  </w:style>
  <w:style w:type="paragraph" w:styleId="Closing">
    <w:name w:val="Closing"/>
    <w:basedOn w:val="Normal"/>
    <w:semiHidden/>
    <w:pPr>
      <w:ind w:left="4252"/>
    </w:pPr>
  </w:style>
  <w:style w:type="paragraph" w:styleId="Date">
    <w:name w:val="Date"/>
    <w:basedOn w:val="Normal"/>
    <w:next w:val="Normal"/>
    <w:semiHidden/>
  </w:style>
  <w:style w:type="paragraph" w:customStyle="1" w:styleId="InsideAddress">
    <w:name w:val="Inside Address"/>
    <w:basedOn w:val="Normal"/>
  </w:style>
  <w:style w:type="paragraph" w:styleId="Signature">
    <w:name w:val="Signature"/>
    <w:basedOn w:val="Normal"/>
    <w:semiHidden/>
    <w:pPr>
      <w:ind w:left="4252"/>
    </w:pPr>
  </w:style>
  <w:style w:type="paragraph" w:styleId="BodyText">
    <w:name w:val="Body Text"/>
    <w:basedOn w:val="Normal"/>
    <w:semiHidden/>
    <w:pPr>
      <w:spacing w:after="120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UnresolvedMention">
    <w:name w:val="Unresolved Mention"/>
    <w:basedOn w:val="DefaultParagraphFont"/>
    <w:uiPriority w:val="99"/>
    <w:semiHidden/>
    <w:unhideWhenUsed/>
    <w:rsid w:val="0019577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enquiries@sserc.org.uk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oc\OneDrive%20-%20SSERC%20Ltd\Chemistry\Risk%20Assessments\01%20RISK%20ASSESS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4DBA6073-0228-4507-B89F-29B3590AC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7EA341-2F5C-4876-A93C-F0EE551937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AFD58A-4786-4BE8-B22C-BBABA170550E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RISK ASSESSMENT TEMPLATE.dotx</Template>
  <TotalTime>3</TotalTime>
  <Pages>2</Pages>
  <Words>248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STS</vt:lpstr>
    </vt:vector>
  </TitlesOfParts>
  <Company>SSERC</Company>
  <LinksUpToDate>false</LinksUpToDate>
  <CharactersWithSpaces>1604</CharactersWithSpaces>
  <SharedDoc>false</SharedDoc>
  <HLinks>
    <vt:vector size="12" baseType="variant">
      <vt:variant>
        <vt:i4>786504</vt:i4>
      </vt:variant>
      <vt:variant>
        <vt:i4>3</vt:i4>
      </vt:variant>
      <vt:variant>
        <vt:i4>0</vt:i4>
      </vt:variant>
      <vt:variant>
        <vt:i4>5</vt:i4>
      </vt:variant>
      <vt:variant>
        <vt:lpwstr>http://www.sserc.org.uk/</vt:lpwstr>
      </vt:variant>
      <vt:variant>
        <vt:lpwstr/>
      </vt:variant>
      <vt:variant>
        <vt:i4>6946829</vt:i4>
      </vt:variant>
      <vt:variant>
        <vt:i4>0</vt:i4>
      </vt:variant>
      <vt:variant>
        <vt:i4>0</vt:i4>
      </vt:variant>
      <vt:variant>
        <vt:i4>5</vt:i4>
      </vt:variant>
      <vt:variant>
        <vt:lpwstr>mailto:sts@sserc.org.uk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STS</dc:title>
  <dc:subject/>
  <dc:creator>esoc</dc:creator>
  <cp:keywords/>
  <cp:lastModifiedBy>Chris Lloyd</cp:lastModifiedBy>
  <cp:revision>1</cp:revision>
  <cp:lastPrinted>2005-03-08T15:13:00Z</cp:lastPrinted>
  <dcterms:created xsi:type="dcterms:W3CDTF">2019-11-21T16:29:00Z</dcterms:created>
  <dcterms:modified xsi:type="dcterms:W3CDTF">2019-11-21T16:32:00Z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