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2C641" w14:textId="6B89DA67" w:rsidR="000F0E37" w:rsidRDefault="009F114C">
      <w:pPr>
        <w:spacing w:line="276" w:lineRule="auto"/>
        <w:ind w:left="1145" w:hanging="357"/>
        <w:rPr>
          <w:rFonts w:eastAsiaTheme="majorEastAsia" w:cs="Times New Roman"/>
          <w:color w:val="17365D" w:themeColor="text2" w:themeShade="BF"/>
          <w:spacing w:val="5"/>
          <w:kern w:val="28"/>
          <w:sz w:val="40"/>
          <w:szCs w:val="40"/>
        </w:rPr>
      </w:pPr>
      <w:r>
        <w:rPr>
          <w:noProof/>
          <w:sz w:val="40"/>
          <w:szCs w:val="40"/>
        </w:rPr>
        <w:drawing>
          <wp:anchor distT="0" distB="0" distL="114300" distR="114300" simplePos="0" relativeHeight="251660288" behindDoc="0" locked="0" layoutInCell="1" allowOverlap="1" wp14:anchorId="15DE8061" wp14:editId="0157EB01">
            <wp:simplePos x="0" y="0"/>
            <wp:positionH relativeFrom="column">
              <wp:posOffset>4673600</wp:posOffset>
            </wp:positionH>
            <wp:positionV relativeFrom="paragraph">
              <wp:posOffset>-273050</wp:posOffset>
            </wp:positionV>
            <wp:extent cx="1611047" cy="6381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SERC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1047" cy="638175"/>
                    </a:xfrm>
                    <a:prstGeom prst="rect">
                      <a:avLst/>
                    </a:prstGeom>
                  </pic:spPr>
                </pic:pic>
              </a:graphicData>
            </a:graphic>
            <wp14:sizeRelH relativeFrom="margin">
              <wp14:pctWidth>0</wp14:pctWidth>
            </wp14:sizeRelH>
            <wp14:sizeRelV relativeFrom="margin">
              <wp14:pctHeight>0</wp14:pctHeight>
            </wp14:sizeRelV>
          </wp:anchor>
        </w:drawing>
      </w:r>
      <w:r w:rsidR="00794D19">
        <w:rPr>
          <w:noProof/>
          <w:sz w:val="40"/>
          <w:szCs w:val="40"/>
        </w:rPr>
        <mc:AlternateContent>
          <mc:Choice Requires="wps">
            <w:drawing>
              <wp:anchor distT="0" distB="0" distL="114300" distR="114300" simplePos="0" relativeHeight="251656704" behindDoc="0" locked="0" layoutInCell="1" allowOverlap="1" wp14:anchorId="422C5067" wp14:editId="70D9B88D">
                <wp:simplePos x="0" y="0"/>
                <wp:positionH relativeFrom="column">
                  <wp:posOffset>982345</wp:posOffset>
                </wp:positionH>
                <wp:positionV relativeFrom="paragraph">
                  <wp:posOffset>4744085</wp:posOffset>
                </wp:positionV>
                <wp:extent cx="3262630" cy="374650"/>
                <wp:effectExtent l="11430" t="16510" r="40640" b="27940"/>
                <wp:wrapSquare wrapText="bothSides"/>
                <wp:docPr id="22"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62630" cy="374650"/>
                        </a:xfrm>
                        <a:prstGeom prst="rect">
                          <a:avLst/>
                        </a:prstGeom>
                      </wps:spPr>
                      <wps:txbx>
                        <w:txbxContent>
                          <w:p w14:paraId="29A4921B" w14:textId="77777777" w:rsidR="00794D19" w:rsidRDefault="00794D19" w:rsidP="00794D19">
                            <w:pPr>
                              <w:pStyle w:val="NormalWeb"/>
                              <w:spacing w:before="0" w:beforeAutospacing="0" w:after="0" w:afterAutospacing="0"/>
                              <w:jc w:val="center"/>
                            </w:pPr>
                            <w:r>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Titration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2C5067" id="_x0000_t202" coordsize="21600,21600" o:spt="202" path="m,l,21600r21600,l21600,xe">
                <v:stroke joinstyle="miter"/>
                <v:path gradientshapeok="t" o:connecttype="rect"/>
              </v:shapetype>
              <v:shape id="WordArt 15" o:spid="_x0000_s1026" type="#_x0000_t202" style="position:absolute;left:0;text-align:left;margin-left:77.35pt;margin-top:373.55pt;width:256.9pt;height:2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" filled="f" stroked="f">
                <o:lock v:ext="edit" shapetype="t"/>
                <v:textbox style="mso-fit-shape-to-text:t">
                  <w:txbxContent>
                    <w:p w14:paraId="29A4921B" w14:textId="77777777" w:rsidR="00794D19" w:rsidRDefault="00794D19" w:rsidP="00794D19">
                      <w:pPr>
                        <w:pStyle w:val="NormalWeb"/>
                        <w:spacing w:before="0" w:beforeAutospacing="0" w:after="0" w:afterAutospacing="0"/>
                        <w:jc w:val="center"/>
                      </w:pPr>
                      <w:r>
                        <w:rPr>
                          <w:rFonts w:ascii="Arial Black" w:hAnsi="Arial Black"/>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Titration</w:t>
                      </w:r>
                    </w:p>
                  </w:txbxContent>
                </v:textbox>
                <w10:wrap type="square"/>
              </v:shape>
            </w:pict>
          </mc:Fallback>
        </mc:AlternateContent>
      </w:r>
      <w:r w:rsidR="006657F6" w:rsidRPr="006657F6">
        <w:rPr>
          <w:noProof/>
          <w:sz w:val="40"/>
          <w:szCs w:val="40"/>
        </w:rPr>
        <w:drawing>
          <wp:anchor distT="0" distB="0" distL="114300" distR="114300" simplePos="0" relativeHeight="251656192" behindDoc="1" locked="0" layoutInCell="1" allowOverlap="1" wp14:anchorId="122A132C" wp14:editId="732E2DBD">
            <wp:simplePos x="0" y="0"/>
            <wp:positionH relativeFrom="column">
              <wp:posOffset>359410</wp:posOffset>
            </wp:positionH>
            <wp:positionV relativeFrom="paragraph">
              <wp:posOffset>174625</wp:posOffset>
            </wp:positionV>
            <wp:extent cx="2607423" cy="3923355"/>
            <wp:effectExtent l="0" t="0" r="0" b="0"/>
            <wp:wrapNone/>
            <wp:docPr id="2" name="Picture 2" descr="W:\CHEMISTRY\Photos, Videos etc\Photos\Activities\benedicts\QuantitativeBenedic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HEMISTRY\Photos, Videos etc\Photos\Activities\benedicts\QuantitativeBenedict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7423" cy="392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57F6" w:rsidRPr="006657F6">
        <w:rPr>
          <w:noProof/>
          <w:sz w:val="40"/>
          <w:szCs w:val="40"/>
        </w:rPr>
        <w:drawing>
          <wp:anchor distT="0" distB="0" distL="114300" distR="114300" simplePos="0" relativeHeight="251658240" behindDoc="0" locked="0" layoutInCell="1" allowOverlap="1" wp14:anchorId="4D9D92B0" wp14:editId="40DB8BA8">
            <wp:simplePos x="0" y="0"/>
            <wp:positionH relativeFrom="column">
              <wp:posOffset>3257550</wp:posOffset>
            </wp:positionH>
            <wp:positionV relativeFrom="paragraph">
              <wp:posOffset>5523865</wp:posOffset>
            </wp:positionV>
            <wp:extent cx="2754732" cy="3543300"/>
            <wp:effectExtent l="0" t="0" r="0" b="0"/>
            <wp:wrapNone/>
            <wp:docPr id="3" name="Picture 3" descr="W:\CHEMISTRY\Photos, Videos etc\Photos\Activities\benedicts\DSC_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HEMISTRY\Photos, Videos etc\Photos\Activities\benedicts\DSC_001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4732" cy="3543300"/>
                    </a:xfrm>
                    <a:prstGeom prst="rect">
                      <a:avLst/>
                    </a:prstGeom>
                    <a:noFill/>
                    <a:ln>
                      <a:noFill/>
                    </a:ln>
                  </pic:spPr>
                </pic:pic>
              </a:graphicData>
            </a:graphic>
          </wp:anchor>
        </w:drawing>
      </w:r>
      <w:r w:rsidR="000F0E37">
        <w:rPr>
          <w:sz w:val="40"/>
          <w:szCs w:val="40"/>
        </w:rPr>
        <w:br w:type="page"/>
      </w:r>
    </w:p>
    <w:p w14:paraId="217FC604" w14:textId="77777777" w:rsidR="00FC2B38" w:rsidRPr="00BA1D6D" w:rsidRDefault="00FC2B38" w:rsidP="00FC2B38">
      <w:pPr>
        <w:autoSpaceDE w:val="0"/>
        <w:autoSpaceDN w:val="0"/>
        <w:adjustRightInd w:val="0"/>
        <w:spacing w:line="240" w:lineRule="auto"/>
        <w:rPr>
          <w:rFonts w:cs="Times New Roman"/>
          <w:color w:val="000000"/>
          <w:sz w:val="28"/>
          <w:szCs w:val="28"/>
        </w:rPr>
      </w:pPr>
      <w:r w:rsidRPr="00BA1D6D">
        <w:rPr>
          <w:rFonts w:cs="Times New Roman"/>
          <w:b/>
          <w:bCs/>
          <w:color w:val="000000"/>
          <w:sz w:val="28"/>
          <w:szCs w:val="28"/>
        </w:rPr>
        <w:lastRenderedPageBreak/>
        <w:t xml:space="preserve">What is a titration? </w:t>
      </w:r>
    </w:p>
    <w:p w14:paraId="3DDC5022" w14:textId="3A938CE4" w:rsidR="00FC2B38" w:rsidRDefault="00FC2B38" w:rsidP="00FC2B38">
      <w:pPr>
        <w:autoSpaceDE w:val="0"/>
        <w:autoSpaceDN w:val="0"/>
        <w:adjustRightInd w:val="0"/>
        <w:spacing w:line="240" w:lineRule="auto"/>
        <w:rPr>
          <w:rFonts w:cs="Times New Roman"/>
          <w:color w:val="000000"/>
          <w:sz w:val="28"/>
          <w:szCs w:val="28"/>
        </w:rPr>
      </w:pPr>
      <w:r w:rsidRPr="00BA1D6D">
        <w:rPr>
          <w:rFonts w:cs="Times New Roman"/>
          <w:color w:val="000000"/>
          <w:sz w:val="28"/>
          <w:szCs w:val="28"/>
        </w:rPr>
        <w:t xml:space="preserve">A titration is used when one solution of a known concentration is used to determine the concentration of an unknown solution. </w:t>
      </w:r>
    </w:p>
    <w:p w14:paraId="4990E769" w14:textId="52C5412F" w:rsidR="00F85F82" w:rsidRPr="00BA1D6D" w:rsidRDefault="00F85F82" w:rsidP="00FC2B38">
      <w:pPr>
        <w:autoSpaceDE w:val="0"/>
        <w:autoSpaceDN w:val="0"/>
        <w:adjustRightInd w:val="0"/>
        <w:spacing w:line="240" w:lineRule="auto"/>
        <w:rPr>
          <w:rFonts w:cs="Times New Roman"/>
          <w:color w:val="000000"/>
          <w:sz w:val="28"/>
          <w:szCs w:val="28"/>
        </w:rPr>
      </w:pPr>
      <w:r>
        <w:rPr>
          <w:rFonts w:cs="Times New Roman"/>
          <w:color w:val="000000"/>
          <w:sz w:val="28"/>
          <w:szCs w:val="28"/>
        </w:rPr>
        <w:t>The most common type, and that required for this course, is an acid/base titration.</w:t>
      </w:r>
    </w:p>
    <w:p w14:paraId="47FB0989" w14:textId="77777777" w:rsidR="00FC2B38" w:rsidRPr="00BA1D6D" w:rsidRDefault="00FC2B38" w:rsidP="00FC2B38">
      <w:pPr>
        <w:autoSpaceDE w:val="0"/>
        <w:autoSpaceDN w:val="0"/>
        <w:adjustRightInd w:val="0"/>
        <w:spacing w:line="240" w:lineRule="auto"/>
        <w:rPr>
          <w:rFonts w:cs="Times New Roman"/>
          <w:color w:val="000000"/>
          <w:sz w:val="28"/>
          <w:szCs w:val="28"/>
        </w:rPr>
      </w:pPr>
      <w:r w:rsidRPr="00BA1D6D">
        <w:rPr>
          <w:rFonts w:cs="Times New Roman"/>
          <w:color w:val="000000"/>
          <w:sz w:val="28"/>
          <w:szCs w:val="28"/>
        </w:rPr>
        <w:t xml:space="preserve">When an acid is added to a base, a salt and water are produced. </w:t>
      </w:r>
    </w:p>
    <w:p w14:paraId="790AFBA1" w14:textId="5EBD2745" w:rsidR="00FC2B38" w:rsidRDefault="00FC2B38" w:rsidP="00FC2B38">
      <w:pPr>
        <w:autoSpaceDE w:val="0"/>
        <w:autoSpaceDN w:val="0"/>
        <w:adjustRightInd w:val="0"/>
        <w:spacing w:line="240" w:lineRule="auto"/>
        <w:rPr>
          <w:rFonts w:cs="Times New Roman"/>
          <w:color w:val="000000"/>
          <w:sz w:val="28"/>
          <w:szCs w:val="28"/>
        </w:rPr>
      </w:pPr>
      <w:r w:rsidRPr="00BA1D6D">
        <w:rPr>
          <w:rFonts w:cs="Times New Roman"/>
          <w:color w:val="000000"/>
          <w:sz w:val="28"/>
          <w:szCs w:val="28"/>
        </w:rPr>
        <w:t xml:space="preserve">During a titration, a measured volume of a solution, for example an </w:t>
      </w:r>
      <w:r w:rsidR="00AA6DD6">
        <w:rPr>
          <w:rFonts w:cs="Times New Roman"/>
          <w:color w:val="000000"/>
          <w:sz w:val="28"/>
          <w:szCs w:val="28"/>
        </w:rPr>
        <w:t>base</w:t>
      </w:r>
      <w:r w:rsidRPr="00BA1D6D">
        <w:rPr>
          <w:rFonts w:cs="Times New Roman"/>
          <w:color w:val="000000"/>
          <w:sz w:val="28"/>
          <w:szCs w:val="28"/>
        </w:rPr>
        <w:t>, is</w:t>
      </w:r>
      <w:r w:rsidR="00AA6DD6">
        <w:rPr>
          <w:rFonts w:cs="Times New Roman"/>
          <w:color w:val="000000"/>
          <w:sz w:val="28"/>
          <w:szCs w:val="28"/>
        </w:rPr>
        <w:t xml:space="preserve"> placed in a flask and acid is</w:t>
      </w:r>
      <w:r w:rsidRPr="00BA1D6D">
        <w:rPr>
          <w:rFonts w:cs="Times New Roman"/>
          <w:color w:val="000000"/>
          <w:sz w:val="28"/>
          <w:szCs w:val="28"/>
        </w:rPr>
        <w:t xml:space="preserve"> added</w:t>
      </w:r>
      <w:r w:rsidR="00AA6DD6">
        <w:rPr>
          <w:rFonts w:cs="Times New Roman"/>
          <w:color w:val="000000"/>
          <w:sz w:val="28"/>
          <w:szCs w:val="28"/>
        </w:rPr>
        <w:t xml:space="preserve"> gradually</w:t>
      </w:r>
      <w:r w:rsidRPr="00BA1D6D">
        <w:rPr>
          <w:rFonts w:cs="Times New Roman"/>
          <w:color w:val="000000"/>
          <w:sz w:val="28"/>
          <w:szCs w:val="28"/>
        </w:rPr>
        <w:t xml:space="preserve"> from a burette </w:t>
      </w:r>
      <w:r w:rsidR="00AA6DD6">
        <w:rPr>
          <w:rFonts w:cs="Times New Roman"/>
          <w:color w:val="000000"/>
          <w:sz w:val="28"/>
          <w:szCs w:val="28"/>
        </w:rPr>
        <w:t xml:space="preserve">(which has a scale marked on the side) </w:t>
      </w:r>
      <w:r w:rsidRPr="00BA1D6D">
        <w:rPr>
          <w:rFonts w:cs="Times New Roman"/>
          <w:color w:val="000000"/>
          <w:sz w:val="28"/>
          <w:szCs w:val="28"/>
        </w:rPr>
        <w:t>until a</w:t>
      </w:r>
      <w:r w:rsidR="00686ABF">
        <w:rPr>
          <w:rFonts w:cs="Times New Roman"/>
          <w:color w:val="000000"/>
          <w:sz w:val="28"/>
          <w:szCs w:val="28"/>
        </w:rPr>
        <w:t>ll the base has been neutralised, leaving just the</w:t>
      </w:r>
      <w:r w:rsidRPr="00BA1D6D">
        <w:rPr>
          <w:rFonts w:cs="Times New Roman"/>
          <w:color w:val="000000"/>
          <w:sz w:val="28"/>
          <w:szCs w:val="28"/>
        </w:rPr>
        <w:t xml:space="preserve"> salt and water. </w:t>
      </w:r>
      <w:r w:rsidR="00B53C63">
        <w:rPr>
          <w:rFonts w:cs="Times New Roman"/>
          <w:color w:val="000000"/>
          <w:sz w:val="28"/>
          <w:szCs w:val="28"/>
        </w:rPr>
        <w:t>When the reaction is complete, the volume of acid added can be read off the scale on the burette.</w:t>
      </w:r>
    </w:p>
    <w:p w14:paraId="19986161" w14:textId="45A18055" w:rsidR="00313210" w:rsidRPr="0059159A" w:rsidRDefault="00313210" w:rsidP="00FC2B38">
      <w:pPr>
        <w:autoSpaceDE w:val="0"/>
        <w:autoSpaceDN w:val="0"/>
        <w:adjustRightInd w:val="0"/>
        <w:spacing w:line="240" w:lineRule="auto"/>
        <w:rPr>
          <w:rFonts w:cs="Times New Roman"/>
          <w:i/>
          <w:color w:val="000000"/>
          <w:sz w:val="28"/>
          <w:szCs w:val="28"/>
        </w:rPr>
      </w:pPr>
      <w:r w:rsidRPr="0059159A">
        <w:rPr>
          <w:rFonts w:cs="Times New Roman"/>
          <w:i/>
          <w:color w:val="000000"/>
          <w:sz w:val="28"/>
          <w:szCs w:val="28"/>
        </w:rPr>
        <w:t xml:space="preserve">It is usually the acid that is placed in the burette as many bases can </w:t>
      </w:r>
      <w:r w:rsidR="0059159A" w:rsidRPr="0059159A">
        <w:rPr>
          <w:rFonts w:cs="Times New Roman"/>
          <w:i/>
          <w:color w:val="000000"/>
          <w:sz w:val="28"/>
          <w:szCs w:val="28"/>
        </w:rPr>
        <w:t>react (albeit slowly)</w:t>
      </w:r>
      <w:r w:rsidRPr="0059159A">
        <w:rPr>
          <w:rFonts w:cs="Times New Roman"/>
          <w:i/>
          <w:color w:val="000000"/>
          <w:sz w:val="28"/>
          <w:szCs w:val="28"/>
        </w:rPr>
        <w:t xml:space="preserve"> with the glass of the burette and clog it up</w:t>
      </w:r>
      <w:r w:rsidR="0059159A" w:rsidRPr="0059159A">
        <w:rPr>
          <w:rFonts w:cs="Times New Roman"/>
          <w:i/>
          <w:color w:val="000000"/>
          <w:sz w:val="28"/>
          <w:szCs w:val="28"/>
        </w:rPr>
        <w:t>.</w:t>
      </w:r>
    </w:p>
    <w:p w14:paraId="3564426E" w14:textId="77777777" w:rsidR="00FC2B38" w:rsidRPr="00BA1D6D" w:rsidRDefault="00FC2B38" w:rsidP="00FC2B38">
      <w:pPr>
        <w:autoSpaceDE w:val="0"/>
        <w:autoSpaceDN w:val="0"/>
        <w:adjustRightInd w:val="0"/>
        <w:spacing w:line="240" w:lineRule="auto"/>
        <w:rPr>
          <w:rFonts w:cs="Times New Roman"/>
          <w:color w:val="000000"/>
          <w:sz w:val="28"/>
          <w:szCs w:val="28"/>
        </w:rPr>
      </w:pPr>
      <w:r w:rsidRPr="00BA1D6D">
        <w:rPr>
          <w:rFonts w:cs="Times New Roman"/>
          <w:color w:val="000000"/>
          <w:sz w:val="28"/>
          <w:szCs w:val="28"/>
        </w:rPr>
        <w:t xml:space="preserve">An indicator, which will change colour, is used to determine when the reaction is complete or, what is called the endpoint, is reached. </w:t>
      </w:r>
    </w:p>
    <w:p w14:paraId="62554203" w14:textId="429712BF" w:rsidR="00FC2B38" w:rsidRPr="00BA1D6D" w:rsidRDefault="00FC2B38" w:rsidP="00FC2B38">
      <w:pPr>
        <w:autoSpaceDE w:val="0"/>
        <w:autoSpaceDN w:val="0"/>
        <w:adjustRightInd w:val="0"/>
        <w:spacing w:line="240" w:lineRule="auto"/>
        <w:rPr>
          <w:rFonts w:cs="Times New Roman"/>
          <w:color w:val="000000"/>
          <w:sz w:val="28"/>
          <w:szCs w:val="28"/>
        </w:rPr>
      </w:pPr>
      <w:r w:rsidRPr="00BA1D6D">
        <w:rPr>
          <w:rFonts w:cs="Times New Roman"/>
          <w:color w:val="000000"/>
          <w:sz w:val="28"/>
          <w:szCs w:val="28"/>
        </w:rPr>
        <w:t>Sometimes a pH meter can be used to determine the endpoint</w:t>
      </w:r>
      <w:r w:rsidR="00426D20">
        <w:rPr>
          <w:rFonts w:cs="Times New Roman"/>
          <w:color w:val="000000"/>
          <w:sz w:val="28"/>
          <w:szCs w:val="28"/>
        </w:rPr>
        <w:t xml:space="preserve"> instead of an indicator</w:t>
      </w:r>
      <w:r w:rsidRPr="00BA1D6D">
        <w:rPr>
          <w:rFonts w:cs="Times New Roman"/>
          <w:color w:val="000000"/>
          <w:sz w:val="28"/>
          <w:szCs w:val="28"/>
        </w:rPr>
        <w:t xml:space="preserve">. </w:t>
      </w:r>
    </w:p>
    <w:p w14:paraId="7BD254F0" w14:textId="77777777" w:rsidR="00FC2B38" w:rsidRDefault="00FC2B38" w:rsidP="00FC2B38">
      <w:pPr>
        <w:autoSpaceDE w:val="0"/>
        <w:autoSpaceDN w:val="0"/>
        <w:adjustRightInd w:val="0"/>
        <w:spacing w:line="240" w:lineRule="auto"/>
        <w:rPr>
          <w:rFonts w:cs="Times New Roman"/>
          <w:b/>
          <w:bCs/>
          <w:color w:val="000000"/>
          <w:sz w:val="28"/>
          <w:szCs w:val="28"/>
        </w:rPr>
      </w:pPr>
    </w:p>
    <w:p w14:paraId="4F1171F3" w14:textId="77777777" w:rsidR="00FC2B38" w:rsidRDefault="00FC2B38" w:rsidP="00FC2B38">
      <w:pPr>
        <w:autoSpaceDE w:val="0"/>
        <w:autoSpaceDN w:val="0"/>
        <w:adjustRightInd w:val="0"/>
        <w:spacing w:line="240" w:lineRule="auto"/>
        <w:rPr>
          <w:rFonts w:cs="Times New Roman"/>
          <w:b/>
          <w:bCs/>
          <w:color w:val="000000"/>
          <w:sz w:val="28"/>
          <w:szCs w:val="28"/>
        </w:rPr>
      </w:pPr>
    </w:p>
    <w:p w14:paraId="6B4D4D5E" w14:textId="77777777" w:rsidR="00FC2B38" w:rsidRPr="00BA1D6D" w:rsidRDefault="00FC2B38" w:rsidP="00FC2B38">
      <w:pPr>
        <w:autoSpaceDE w:val="0"/>
        <w:autoSpaceDN w:val="0"/>
        <w:adjustRightInd w:val="0"/>
        <w:spacing w:line="240" w:lineRule="auto"/>
        <w:rPr>
          <w:rFonts w:cs="Times New Roman"/>
          <w:color w:val="000000"/>
          <w:sz w:val="28"/>
          <w:szCs w:val="28"/>
        </w:rPr>
      </w:pPr>
      <w:r w:rsidRPr="00D71DEA">
        <w:rPr>
          <w:rFonts w:cs="Times New Roman"/>
          <w:noProof/>
          <w:sz w:val="28"/>
          <w:szCs w:val="28"/>
        </w:rPr>
        <w:drawing>
          <wp:anchor distT="0" distB="0" distL="114300" distR="114300" simplePos="0" relativeHeight="251661312" behindDoc="0" locked="0" layoutInCell="1" allowOverlap="1" wp14:anchorId="6DCE54A1" wp14:editId="1F91952F">
            <wp:simplePos x="0" y="0"/>
            <wp:positionH relativeFrom="column">
              <wp:posOffset>4169410</wp:posOffset>
            </wp:positionH>
            <wp:positionV relativeFrom="paragraph">
              <wp:posOffset>201930</wp:posOffset>
            </wp:positionV>
            <wp:extent cx="1895475" cy="40290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95475" cy="4029075"/>
                    </a:xfrm>
                    <a:prstGeom prst="rect">
                      <a:avLst/>
                    </a:prstGeom>
                  </pic:spPr>
                </pic:pic>
              </a:graphicData>
            </a:graphic>
          </wp:anchor>
        </w:drawing>
      </w:r>
      <w:r w:rsidRPr="00BA1D6D">
        <w:rPr>
          <w:rFonts w:cs="Times New Roman"/>
          <w:b/>
          <w:bCs/>
          <w:color w:val="000000"/>
          <w:sz w:val="28"/>
          <w:szCs w:val="28"/>
        </w:rPr>
        <w:t xml:space="preserve">How to set up the equipment for a titration </w:t>
      </w:r>
    </w:p>
    <w:p w14:paraId="0F9E040A" w14:textId="77777777" w:rsidR="00FC2B38" w:rsidRPr="00BA1D6D" w:rsidRDefault="00FC2B38" w:rsidP="00FC2B38">
      <w:pPr>
        <w:autoSpaceDE w:val="0"/>
        <w:autoSpaceDN w:val="0"/>
        <w:adjustRightInd w:val="0"/>
        <w:spacing w:line="240" w:lineRule="auto"/>
        <w:rPr>
          <w:rFonts w:cs="Times New Roman"/>
          <w:color w:val="000000"/>
          <w:sz w:val="28"/>
          <w:szCs w:val="28"/>
        </w:rPr>
      </w:pPr>
      <w:r w:rsidRPr="00BA1D6D">
        <w:rPr>
          <w:rFonts w:cs="Times New Roman"/>
          <w:color w:val="000000"/>
          <w:sz w:val="28"/>
          <w:szCs w:val="28"/>
        </w:rPr>
        <w:t xml:space="preserve">A titration is an analytical technique and so, to get meaningful results, there is a standard procedure which is followed. </w:t>
      </w:r>
    </w:p>
    <w:p w14:paraId="3C0DB4E5" w14:textId="77777777" w:rsidR="00FC2B38" w:rsidRPr="00BA1D6D" w:rsidRDefault="00FC2B38" w:rsidP="00FC2B38">
      <w:pPr>
        <w:autoSpaceDE w:val="0"/>
        <w:autoSpaceDN w:val="0"/>
        <w:adjustRightInd w:val="0"/>
        <w:spacing w:line="240" w:lineRule="auto"/>
        <w:rPr>
          <w:rFonts w:cs="Times New Roman"/>
          <w:color w:val="000000"/>
          <w:sz w:val="28"/>
          <w:szCs w:val="28"/>
        </w:rPr>
      </w:pPr>
      <w:r w:rsidRPr="00BA1D6D">
        <w:rPr>
          <w:rFonts w:cs="Times New Roman"/>
          <w:color w:val="000000"/>
          <w:sz w:val="28"/>
          <w:szCs w:val="28"/>
        </w:rPr>
        <w:t xml:space="preserve">The following pieces of apparatus/solutions are used: </w:t>
      </w:r>
    </w:p>
    <w:p w14:paraId="74E1970B" w14:textId="77777777" w:rsidR="00FC2B38" w:rsidRPr="00BA1D6D" w:rsidRDefault="00FC2B38" w:rsidP="00FC2B38">
      <w:pPr>
        <w:autoSpaceDE w:val="0"/>
        <w:autoSpaceDN w:val="0"/>
        <w:adjustRightInd w:val="0"/>
        <w:spacing w:line="240" w:lineRule="auto"/>
        <w:rPr>
          <w:rFonts w:cs="Times New Roman"/>
          <w:color w:val="000000"/>
          <w:sz w:val="28"/>
          <w:szCs w:val="28"/>
        </w:rPr>
      </w:pPr>
      <w:r w:rsidRPr="00BA1D6D">
        <w:rPr>
          <w:rFonts w:cs="Times New Roman"/>
          <w:color w:val="000000"/>
          <w:sz w:val="28"/>
          <w:szCs w:val="28"/>
        </w:rPr>
        <w:t xml:space="preserve">a burette (A) </w:t>
      </w:r>
    </w:p>
    <w:p w14:paraId="0D6C89BE" w14:textId="77777777" w:rsidR="00FC2B38" w:rsidRPr="00BA1D6D" w:rsidRDefault="00FC2B38" w:rsidP="00FC2B38">
      <w:pPr>
        <w:autoSpaceDE w:val="0"/>
        <w:autoSpaceDN w:val="0"/>
        <w:adjustRightInd w:val="0"/>
        <w:spacing w:line="240" w:lineRule="auto"/>
        <w:rPr>
          <w:rFonts w:cs="Times New Roman"/>
          <w:color w:val="000000"/>
          <w:sz w:val="28"/>
          <w:szCs w:val="28"/>
        </w:rPr>
      </w:pPr>
      <w:r w:rsidRPr="00BA1D6D">
        <w:rPr>
          <w:rFonts w:cs="Times New Roman"/>
          <w:color w:val="000000"/>
          <w:sz w:val="28"/>
          <w:szCs w:val="28"/>
        </w:rPr>
        <w:t xml:space="preserve">a pipette </w:t>
      </w:r>
    </w:p>
    <w:p w14:paraId="17ED0489" w14:textId="77777777" w:rsidR="00FC2B38" w:rsidRPr="00BA1D6D" w:rsidRDefault="00FC2B38" w:rsidP="00FC2B38">
      <w:pPr>
        <w:autoSpaceDE w:val="0"/>
        <w:autoSpaceDN w:val="0"/>
        <w:adjustRightInd w:val="0"/>
        <w:spacing w:line="240" w:lineRule="auto"/>
        <w:rPr>
          <w:rFonts w:cs="Times New Roman"/>
          <w:color w:val="000000"/>
          <w:sz w:val="28"/>
          <w:szCs w:val="28"/>
        </w:rPr>
      </w:pPr>
      <w:r w:rsidRPr="00BA1D6D">
        <w:rPr>
          <w:rFonts w:cs="Times New Roman"/>
          <w:color w:val="000000"/>
          <w:sz w:val="28"/>
          <w:szCs w:val="28"/>
        </w:rPr>
        <w:t xml:space="preserve">a filter funnel </w:t>
      </w:r>
    </w:p>
    <w:p w14:paraId="7AD3AC52" w14:textId="77777777" w:rsidR="00FC2B38" w:rsidRPr="00BA1D6D" w:rsidRDefault="00FC2B38" w:rsidP="00FC2B38">
      <w:pPr>
        <w:autoSpaceDE w:val="0"/>
        <w:autoSpaceDN w:val="0"/>
        <w:adjustRightInd w:val="0"/>
        <w:spacing w:line="240" w:lineRule="auto"/>
        <w:rPr>
          <w:rFonts w:cs="Times New Roman"/>
          <w:color w:val="000000"/>
          <w:sz w:val="28"/>
          <w:szCs w:val="28"/>
        </w:rPr>
      </w:pPr>
      <w:r w:rsidRPr="00BA1D6D">
        <w:rPr>
          <w:rFonts w:cs="Times New Roman"/>
          <w:color w:val="000000"/>
          <w:sz w:val="28"/>
          <w:szCs w:val="28"/>
        </w:rPr>
        <w:t xml:space="preserve">a conical flask (B) </w:t>
      </w:r>
    </w:p>
    <w:p w14:paraId="3CB186AE" w14:textId="77777777" w:rsidR="00FC2B38" w:rsidRPr="00BA1D6D" w:rsidRDefault="00FC2B38" w:rsidP="00FC2B38">
      <w:pPr>
        <w:autoSpaceDE w:val="0"/>
        <w:autoSpaceDN w:val="0"/>
        <w:adjustRightInd w:val="0"/>
        <w:spacing w:line="240" w:lineRule="auto"/>
        <w:rPr>
          <w:rFonts w:cs="Times New Roman"/>
          <w:color w:val="000000"/>
          <w:sz w:val="28"/>
          <w:szCs w:val="28"/>
        </w:rPr>
      </w:pPr>
      <w:r w:rsidRPr="00BA1D6D">
        <w:rPr>
          <w:rFonts w:cs="Times New Roman"/>
          <w:color w:val="000000"/>
          <w:sz w:val="28"/>
          <w:szCs w:val="28"/>
        </w:rPr>
        <w:t xml:space="preserve">distilled water </w:t>
      </w:r>
    </w:p>
    <w:p w14:paraId="018887CC" w14:textId="77777777" w:rsidR="00FC2B38" w:rsidRPr="00BA1D6D" w:rsidRDefault="00FC2B38" w:rsidP="00FC2B38">
      <w:pPr>
        <w:autoSpaceDE w:val="0"/>
        <w:autoSpaceDN w:val="0"/>
        <w:adjustRightInd w:val="0"/>
        <w:spacing w:line="240" w:lineRule="auto"/>
        <w:rPr>
          <w:rFonts w:cs="Times New Roman"/>
          <w:color w:val="000000"/>
          <w:sz w:val="28"/>
          <w:szCs w:val="28"/>
        </w:rPr>
      </w:pPr>
      <w:r w:rsidRPr="00BA1D6D">
        <w:rPr>
          <w:rFonts w:cs="Times New Roman"/>
          <w:color w:val="000000"/>
          <w:sz w:val="28"/>
          <w:szCs w:val="28"/>
        </w:rPr>
        <w:t xml:space="preserve">indicator or pH meter </w:t>
      </w:r>
    </w:p>
    <w:p w14:paraId="39156060" w14:textId="77777777" w:rsidR="00BF52F2" w:rsidRDefault="00BF52F2">
      <w:pPr>
        <w:spacing w:line="276" w:lineRule="auto"/>
        <w:ind w:left="1145" w:hanging="357"/>
        <w:rPr>
          <w:rFonts w:eastAsiaTheme="majorEastAsia" w:cs="Times New Roman"/>
          <w:b/>
          <w:bCs/>
          <w:color w:val="4F81BD" w:themeColor="accent1"/>
          <w:sz w:val="28"/>
          <w:szCs w:val="28"/>
        </w:rPr>
      </w:pPr>
      <w:r>
        <w:br w:type="page"/>
      </w:r>
    </w:p>
    <w:p w14:paraId="041F1E5E" w14:textId="2D6A5BC5" w:rsidR="00EA6E16" w:rsidRDefault="00EA6E16" w:rsidP="00EA6E16">
      <w:pPr>
        <w:pStyle w:val="Heading3"/>
      </w:pPr>
      <w:r>
        <w:lastRenderedPageBreak/>
        <w:t>Preparing for a Titration</w:t>
      </w:r>
    </w:p>
    <w:p w14:paraId="38DCA74F" w14:textId="77777777" w:rsidR="00EA6E16" w:rsidRDefault="00EA6E16" w:rsidP="00EA6E16">
      <w:pPr>
        <w:pStyle w:val="Heading4"/>
      </w:pPr>
      <w:r>
        <w:t>You will need</w:t>
      </w:r>
    </w:p>
    <w:tbl>
      <w:tblPr>
        <w:tblStyle w:val="TableGrid"/>
        <w:tblW w:w="0" w:type="auto"/>
        <w:tblLook w:val="04A0" w:firstRow="1" w:lastRow="0" w:firstColumn="1" w:lastColumn="0" w:noHBand="0" w:noVBand="1"/>
      </w:tblPr>
      <w:tblGrid>
        <w:gridCol w:w="4621"/>
        <w:gridCol w:w="4621"/>
      </w:tblGrid>
      <w:tr w:rsidR="00EA6E16" w:rsidRPr="00416236" w14:paraId="2E7AE338" w14:textId="77777777" w:rsidTr="004B72FE">
        <w:tc>
          <w:tcPr>
            <w:tcW w:w="4621" w:type="dxa"/>
          </w:tcPr>
          <w:p w14:paraId="040B4D28" w14:textId="1802B95B" w:rsidR="00EA6E16" w:rsidRPr="00416236" w:rsidRDefault="000F0E37" w:rsidP="004B72FE">
            <w:pPr>
              <w:spacing w:after="120"/>
              <w:rPr>
                <w:sz w:val="24"/>
                <w:szCs w:val="24"/>
              </w:rPr>
            </w:pPr>
            <w:r>
              <w:rPr>
                <w:sz w:val="24"/>
                <w:szCs w:val="24"/>
              </w:rPr>
              <w:t xml:space="preserve">0.5 mol </w:t>
            </w:r>
            <w:r w:rsidRPr="000F0E37">
              <w:rPr>
                <w:sz w:val="24"/>
                <w:szCs w:val="24"/>
              </w:rPr>
              <w:t>l</w:t>
            </w:r>
            <w:r w:rsidRPr="000F0E37">
              <w:rPr>
                <w:sz w:val="24"/>
                <w:szCs w:val="24"/>
                <w:vertAlign w:val="superscript"/>
              </w:rPr>
              <w:t>-1</w:t>
            </w:r>
            <w:r>
              <w:rPr>
                <w:sz w:val="24"/>
                <w:szCs w:val="24"/>
              </w:rPr>
              <w:t xml:space="preserve"> sulphuric acid</w:t>
            </w:r>
          </w:p>
        </w:tc>
        <w:tc>
          <w:tcPr>
            <w:tcW w:w="4621" w:type="dxa"/>
          </w:tcPr>
          <w:p w14:paraId="409BA7A3" w14:textId="77777777" w:rsidR="00EA6E16" w:rsidRPr="00416236" w:rsidRDefault="00472A3D" w:rsidP="004B72FE">
            <w:pPr>
              <w:spacing w:after="120"/>
              <w:rPr>
                <w:sz w:val="24"/>
                <w:szCs w:val="24"/>
              </w:rPr>
            </w:pPr>
            <w:r>
              <w:rPr>
                <w:sz w:val="24"/>
                <w:szCs w:val="24"/>
              </w:rPr>
              <w:t xml:space="preserve">Your 0.4 mol </w:t>
            </w:r>
            <w:r w:rsidR="00EE38B1" w:rsidRPr="00EE38B1">
              <w:rPr>
                <w:sz w:val="24"/>
                <w:szCs w:val="24"/>
              </w:rPr>
              <w:t>l</w:t>
            </w:r>
            <w:r w:rsidR="00EE38B1" w:rsidRPr="00EE38B1">
              <w:rPr>
                <w:sz w:val="24"/>
                <w:szCs w:val="24"/>
                <w:vertAlign w:val="superscript"/>
              </w:rPr>
              <w:t>-1</w:t>
            </w:r>
            <w:r>
              <w:rPr>
                <w:sz w:val="24"/>
                <w:szCs w:val="24"/>
              </w:rPr>
              <w:t xml:space="preserve"> </w:t>
            </w:r>
            <w:r w:rsidR="00EE38B1">
              <w:rPr>
                <w:sz w:val="24"/>
                <w:szCs w:val="24"/>
              </w:rPr>
              <w:t xml:space="preserve">NaOH </w:t>
            </w:r>
            <w:r w:rsidR="00EA6E16" w:rsidRPr="00416236">
              <w:rPr>
                <w:sz w:val="24"/>
                <w:szCs w:val="24"/>
              </w:rPr>
              <w:t>solution</w:t>
            </w:r>
          </w:p>
        </w:tc>
      </w:tr>
      <w:tr w:rsidR="00EA6E16" w:rsidRPr="00416236" w14:paraId="6832DDB9" w14:textId="77777777" w:rsidTr="004B72FE">
        <w:tc>
          <w:tcPr>
            <w:tcW w:w="4621" w:type="dxa"/>
          </w:tcPr>
          <w:p w14:paraId="3B6BAE5D" w14:textId="77777777" w:rsidR="00EA6E16" w:rsidRPr="00416236" w:rsidRDefault="00EA6E16" w:rsidP="004B72FE">
            <w:pPr>
              <w:spacing w:after="120"/>
              <w:rPr>
                <w:sz w:val="24"/>
                <w:szCs w:val="24"/>
              </w:rPr>
            </w:pPr>
            <w:r w:rsidRPr="00416236">
              <w:rPr>
                <w:sz w:val="24"/>
                <w:szCs w:val="24"/>
              </w:rPr>
              <w:t>Bottle of suitable indicator</w:t>
            </w:r>
          </w:p>
        </w:tc>
        <w:tc>
          <w:tcPr>
            <w:tcW w:w="4621" w:type="dxa"/>
          </w:tcPr>
          <w:p w14:paraId="2D0D0984" w14:textId="77777777" w:rsidR="00EA6E16" w:rsidRPr="00416236" w:rsidRDefault="00EA6E16" w:rsidP="004B72FE">
            <w:pPr>
              <w:spacing w:after="120"/>
              <w:rPr>
                <w:sz w:val="24"/>
                <w:szCs w:val="24"/>
              </w:rPr>
            </w:pPr>
            <w:r w:rsidRPr="00416236">
              <w:rPr>
                <w:sz w:val="24"/>
                <w:szCs w:val="24"/>
              </w:rPr>
              <w:t>Burette</w:t>
            </w:r>
          </w:p>
        </w:tc>
      </w:tr>
      <w:tr w:rsidR="00EA6E16" w:rsidRPr="00416236" w14:paraId="51B96D08" w14:textId="77777777" w:rsidTr="004B72FE">
        <w:tc>
          <w:tcPr>
            <w:tcW w:w="4621" w:type="dxa"/>
          </w:tcPr>
          <w:p w14:paraId="0270FB12" w14:textId="77777777" w:rsidR="00EA6E16" w:rsidRPr="00416236" w:rsidRDefault="00EA6E16" w:rsidP="004B72FE">
            <w:pPr>
              <w:spacing w:after="120"/>
              <w:rPr>
                <w:sz w:val="24"/>
                <w:szCs w:val="24"/>
              </w:rPr>
            </w:pPr>
            <w:r w:rsidRPr="00416236">
              <w:rPr>
                <w:sz w:val="24"/>
                <w:szCs w:val="24"/>
              </w:rPr>
              <w:t>White tile or piece of white paper</w:t>
            </w:r>
          </w:p>
        </w:tc>
        <w:tc>
          <w:tcPr>
            <w:tcW w:w="4621" w:type="dxa"/>
          </w:tcPr>
          <w:p w14:paraId="435C947E" w14:textId="77777777" w:rsidR="00EA6E16" w:rsidRPr="00416236" w:rsidRDefault="00EA6E16" w:rsidP="004B72FE">
            <w:pPr>
              <w:spacing w:after="120"/>
              <w:rPr>
                <w:sz w:val="24"/>
                <w:szCs w:val="24"/>
              </w:rPr>
            </w:pPr>
            <w:r w:rsidRPr="00416236">
              <w:rPr>
                <w:sz w:val="24"/>
                <w:szCs w:val="24"/>
              </w:rPr>
              <w:t>Pipette</w:t>
            </w:r>
          </w:p>
        </w:tc>
      </w:tr>
      <w:tr w:rsidR="00EA6E16" w:rsidRPr="00416236" w14:paraId="7169ABD0" w14:textId="77777777" w:rsidTr="004B72FE">
        <w:tc>
          <w:tcPr>
            <w:tcW w:w="4621" w:type="dxa"/>
          </w:tcPr>
          <w:p w14:paraId="5198B2C8" w14:textId="77777777" w:rsidR="00EA6E16" w:rsidRPr="00416236" w:rsidRDefault="00EA6E16" w:rsidP="004B72FE">
            <w:pPr>
              <w:spacing w:after="120"/>
              <w:rPr>
                <w:sz w:val="24"/>
                <w:szCs w:val="24"/>
              </w:rPr>
            </w:pPr>
            <w:r w:rsidRPr="00416236">
              <w:rPr>
                <w:sz w:val="24"/>
                <w:szCs w:val="24"/>
              </w:rPr>
              <w:t xml:space="preserve">Pipette </w:t>
            </w:r>
            <w:r w:rsidR="00EE38B1">
              <w:rPr>
                <w:sz w:val="24"/>
                <w:szCs w:val="24"/>
              </w:rPr>
              <w:t>filler</w:t>
            </w:r>
          </w:p>
        </w:tc>
        <w:tc>
          <w:tcPr>
            <w:tcW w:w="4621" w:type="dxa"/>
          </w:tcPr>
          <w:p w14:paraId="6A0F8B8E" w14:textId="77777777" w:rsidR="00EA6E16" w:rsidRPr="00416236" w:rsidRDefault="00EA6E16" w:rsidP="004B72FE">
            <w:pPr>
              <w:spacing w:after="120"/>
              <w:rPr>
                <w:sz w:val="24"/>
                <w:szCs w:val="24"/>
              </w:rPr>
            </w:pPr>
            <w:r w:rsidRPr="00416236">
              <w:rPr>
                <w:sz w:val="24"/>
                <w:szCs w:val="24"/>
              </w:rPr>
              <w:t>Conical flask</w:t>
            </w:r>
            <w:r w:rsidR="00EE38B1">
              <w:rPr>
                <w:sz w:val="24"/>
                <w:szCs w:val="24"/>
              </w:rPr>
              <w:t>(</w:t>
            </w:r>
            <w:r w:rsidRPr="00416236">
              <w:rPr>
                <w:sz w:val="24"/>
                <w:szCs w:val="24"/>
              </w:rPr>
              <w:t>s</w:t>
            </w:r>
            <w:r w:rsidR="00EE38B1">
              <w:rPr>
                <w:sz w:val="24"/>
                <w:szCs w:val="24"/>
              </w:rPr>
              <w:t>)</w:t>
            </w:r>
          </w:p>
        </w:tc>
      </w:tr>
      <w:tr w:rsidR="00EA6E16" w:rsidRPr="00416236" w14:paraId="5DBEE45D" w14:textId="77777777" w:rsidTr="004B72FE">
        <w:tc>
          <w:tcPr>
            <w:tcW w:w="4621" w:type="dxa"/>
          </w:tcPr>
          <w:p w14:paraId="7DF1339C" w14:textId="77777777" w:rsidR="00EA6E16" w:rsidRPr="00416236" w:rsidRDefault="00EA6E16" w:rsidP="004B72FE">
            <w:pPr>
              <w:spacing w:after="120"/>
              <w:rPr>
                <w:sz w:val="24"/>
                <w:szCs w:val="24"/>
              </w:rPr>
            </w:pPr>
            <w:r w:rsidRPr="00416236">
              <w:rPr>
                <w:sz w:val="24"/>
                <w:szCs w:val="24"/>
              </w:rPr>
              <w:t>Filter funnel</w:t>
            </w:r>
          </w:p>
        </w:tc>
        <w:tc>
          <w:tcPr>
            <w:tcW w:w="4621" w:type="dxa"/>
          </w:tcPr>
          <w:p w14:paraId="2955DAFD" w14:textId="77777777" w:rsidR="00EA6E16" w:rsidRPr="00416236" w:rsidRDefault="00EA6E16" w:rsidP="004B72FE">
            <w:pPr>
              <w:spacing w:after="120"/>
              <w:rPr>
                <w:sz w:val="24"/>
                <w:szCs w:val="24"/>
              </w:rPr>
            </w:pPr>
            <w:r w:rsidRPr="00416236">
              <w:rPr>
                <w:sz w:val="24"/>
                <w:szCs w:val="24"/>
              </w:rPr>
              <w:t>Beaker</w:t>
            </w:r>
            <w:r w:rsidR="00EE38B1">
              <w:rPr>
                <w:sz w:val="24"/>
                <w:szCs w:val="24"/>
              </w:rPr>
              <w:t>(</w:t>
            </w:r>
            <w:r w:rsidRPr="00416236">
              <w:rPr>
                <w:sz w:val="24"/>
                <w:szCs w:val="24"/>
              </w:rPr>
              <w:t>s</w:t>
            </w:r>
            <w:r w:rsidR="00EE38B1">
              <w:rPr>
                <w:sz w:val="24"/>
                <w:szCs w:val="24"/>
              </w:rPr>
              <w:t>)</w:t>
            </w:r>
            <w:r w:rsidRPr="00416236">
              <w:rPr>
                <w:sz w:val="24"/>
                <w:szCs w:val="24"/>
              </w:rPr>
              <w:t xml:space="preserve"> </w:t>
            </w:r>
          </w:p>
        </w:tc>
      </w:tr>
      <w:tr w:rsidR="00EA6E16" w:rsidRPr="00416236" w14:paraId="6AFD5962" w14:textId="77777777" w:rsidTr="004B72FE">
        <w:tc>
          <w:tcPr>
            <w:tcW w:w="4621" w:type="dxa"/>
          </w:tcPr>
          <w:p w14:paraId="7F4BB66C" w14:textId="77777777" w:rsidR="00EA6E16" w:rsidRPr="00416236" w:rsidRDefault="00EA6E16" w:rsidP="004B72FE">
            <w:pPr>
              <w:spacing w:after="120"/>
              <w:rPr>
                <w:sz w:val="24"/>
                <w:szCs w:val="24"/>
              </w:rPr>
            </w:pPr>
            <w:r w:rsidRPr="00416236">
              <w:rPr>
                <w:sz w:val="24"/>
                <w:szCs w:val="24"/>
              </w:rPr>
              <w:t>Wash bottle of distilled water</w:t>
            </w:r>
          </w:p>
        </w:tc>
        <w:tc>
          <w:tcPr>
            <w:tcW w:w="4621" w:type="dxa"/>
          </w:tcPr>
          <w:p w14:paraId="16A249FE" w14:textId="77777777" w:rsidR="00EA6E16" w:rsidRPr="00416236" w:rsidRDefault="00EE38B1" w:rsidP="004B72FE">
            <w:pPr>
              <w:spacing w:after="120"/>
              <w:rPr>
                <w:sz w:val="24"/>
                <w:szCs w:val="24"/>
              </w:rPr>
            </w:pPr>
            <w:r>
              <w:rPr>
                <w:sz w:val="24"/>
                <w:szCs w:val="24"/>
              </w:rPr>
              <w:t>Clamp and stand</w:t>
            </w:r>
          </w:p>
        </w:tc>
      </w:tr>
      <w:tr w:rsidR="00EA6E16" w:rsidRPr="00416236" w14:paraId="2063345E" w14:textId="77777777" w:rsidTr="004B72FE">
        <w:tc>
          <w:tcPr>
            <w:tcW w:w="4621" w:type="dxa"/>
          </w:tcPr>
          <w:p w14:paraId="145AE2B7" w14:textId="77777777" w:rsidR="00EA6E16" w:rsidRPr="00416236" w:rsidRDefault="00EE38B1" w:rsidP="004B72FE">
            <w:pPr>
              <w:spacing w:after="120"/>
              <w:rPr>
                <w:sz w:val="24"/>
                <w:szCs w:val="24"/>
              </w:rPr>
            </w:pPr>
            <w:r>
              <w:rPr>
                <w:sz w:val="24"/>
                <w:szCs w:val="24"/>
              </w:rPr>
              <w:t>Reagent bottle</w:t>
            </w:r>
          </w:p>
        </w:tc>
        <w:tc>
          <w:tcPr>
            <w:tcW w:w="4621" w:type="dxa"/>
          </w:tcPr>
          <w:p w14:paraId="7DB83F59" w14:textId="77777777" w:rsidR="00EA6E16" w:rsidRPr="00416236" w:rsidRDefault="00EE38B1" w:rsidP="004B72FE">
            <w:pPr>
              <w:spacing w:after="120"/>
              <w:rPr>
                <w:sz w:val="24"/>
                <w:szCs w:val="24"/>
              </w:rPr>
            </w:pPr>
            <w:r>
              <w:rPr>
                <w:sz w:val="24"/>
                <w:szCs w:val="24"/>
              </w:rPr>
              <w:t>Labels &amp; Marker pen</w:t>
            </w:r>
          </w:p>
        </w:tc>
      </w:tr>
    </w:tbl>
    <w:p w14:paraId="18DCB784" w14:textId="77777777" w:rsidR="00EA6E16" w:rsidRDefault="00EA6E16" w:rsidP="00EA6E16">
      <w:pPr>
        <w:ind w:left="567"/>
        <w:rPr>
          <w:b/>
          <w:bCs/>
        </w:rPr>
      </w:pPr>
    </w:p>
    <w:p w14:paraId="667913B9" w14:textId="77777777" w:rsidR="00EA6E16" w:rsidRDefault="00EA6E16" w:rsidP="00922C39">
      <w:pPr>
        <w:pStyle w:val="Heading3"/>
      </w:pPr>
      <w:r w:rsidRPr="00613F79">
        <w:t>Preparing the Burette</w:t>
      </w:r>
    </w:p>
    <w:p w14:paraId="4DF69911" w14:textId="77777777" w:rsidR="002F087D" w:rsidRPr="002F087D" w:rsidRDefault="002F087D" w:rsidP="002F087D"/>
    <w:p w14:paraId="085AFA7E" w14:textId="77777777" w:rsidR="00EA6E16" w:rsidRDefault="00EA6E16" w:rsidP="00EA6E16">
      <w:pPr>
        <w:rPr>
          <w:b/>
          <w:i/>
        </w:rPr>
      </w:pPr>
      <w:r w:rsidRPr="002F087D">
        <w:rPr>
          <w:b/>
          <w:i/>
        </w:rPr>
        <w:t xml:space="preserve">This preparation is needed for high accuracy analytical work but is not essential for most titrations carried out in schools. </w:t>
      </w:r>
    </w:p>
    <w:p w14:paraId="25487B08" w14:textId="77777777" w:rsidR="002F087D" w:rsidRPr="002F087D" w:rsidRDefault="002F087D" w:rsidP="00EA6E16">
      <w:pPr>
        <w:rPr>
          <w:b/>
          <w:i/>
        </w:rPr>
      </w:pPr>
    </w:p>
    <w:p w14:paraId="68A4B1C7" w14:textId="706BFC59" w:rsidR="00EA6E16" w:rsidRDefault="00794D19" w:rsidP="00EA6E16">
      <w:pPr>
        <w:pStyle w:val="ListParagraph"/>
        <w:numPr>
          <w:ilvl w:val="0"/>
          <w:numId w:val="1"/>
        </w:numPr>
        <w:tabs>
          <w:tab w:val="num" w:pos="567"/>
          <w:tab w:val="num" w:pos="1134"/>
        </w:tabs>
        <w:contextualSpacing w:val="0"/>
      </w:pPr>
      <w:r>
        <w:rPr>
          <w:noProof/>
        </w:rPr>
        <mc:AlternateContent>
          <mc:Choice Requires="wpg">
            <w:drawing>
              <wp:anchor distT="0" distB="0" distL="114300" distR="114300" simplePos="0" relativeHeight="251654656" behindDoc="1" locked="0" layoutInCell="1" allowOverlap="1" wp14:anchorId="0FD9735E" wp14:editId="5F5C3BB8">
                <wp:simplePos x="0" y="0"/>
                <wp:positionH relativeFrom="column">
                  <wp:posOffset>4498340</wp:posOffset>
                </wp:positionH>
                <wp:positionV relativeFrom="paragraph">
                  <wp:posOffset>231140</wp:posOffset>
                </wp:positionV>
                <wp:extent cx="1444625" cy="2607310"/>
                <wp:effectExtent l="3175" t="0" r="0" b="0"/>
                <wp:wrapSquare wrapText="bothSides"/>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4625" cy="2607310"/>
                          <a:chOff x="8280" y="7219"/>
                          <a:chExt cx="2515" cy="5406"/>
                        </a:xfrm>
                      </wpg:grpSpPr>
                      <pic:pic xmlns:pic="http://schemas.openxmlformats.org/drawingml/2006/picture">
                        <pic:nvPicPr>
                          <pic:cNvPr id="2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280" y="7559"/>
                            <a:ext cx="2515" cy="50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800" y="7219"/>
                            <a:ext cx="611" cy="7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695B00A" id="Group 2" o:spid="_x0000_s1026" style="position:absolute;margin-left:354.2pt;margin-top:18.2pt;width:113.75pt;height:205.3pt;z-index:-251661824" coordorigin="8280,7219" coordsize="2515,5406"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8280;top:7559;width:2515;height:50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">
                  <v:imagedata r:id="rId11" o:title=""/>
                </v:shape>
                <v:shape id="Picture 4" o:spid="_x0000_s1028" type="#_x0000_t75" style="position:absolute;left:9800;top:7219;width:611;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">
                  <v:imagedata r:id="rId12" o:title=""/>
                </v:shape>
                <w10:wrap type="square"/>
              </v:group>
            </w:pict>
          </mc:Fallback>
        </mc:AlternateContent>
      </w:r>
      <w:r w:rsidR="00EA6E16">
        <w:t>Set up the burette in the stand.</w:t>
      </w:r>
    </w:p>
    <w:p w14:paraId="356F4646" w14:textId="77777777" w:rsidR="00EA6E16" w:rsidRDefault="00EA6E16" w:rsidP="00EA6E16">
      <w:pPr>
        <w:pStyle w:val="ListParagraph"/>
        <w:numPr>
          <w:ilvl w:val="0"/>
          <w:numId w:val="1"/>
        </w:numPr>
        <w:tabs>
          <w:tab w:val="num" w:pos="567"/>
          <w:tab w:val="num" w:pos="1134"/>
        </w:tabs>
        <w:contextualSpacing w:val="0"/>
      </w:pPr>
      <w:r>
        <w:t>Place a filter funnel in the burette as shown:</w:t>
      </w:r>
    </w:p>
    <w:p w14:paraId="08E7B95C" w14:textId="77777777" w:rsidR="00EA6E16" w:rsidRDefault="00EA6E16" w:rsidP="00EA6E16">
      <w:pPr>
        <w:pStyle w:val="ListParagraph"/>
        <w:numPr>
          <w:ilvl w:val="0"/>
          <w:numId w:val="1"/>
        </w:numPr>
        <w:tabs>
          <w:tab w:val="num" w:pos="567"/>
          <w:tab w:val="num" w:pos="1134"/>
        </w:tabs>
        <w:contextualSpacing w:val="0"/>
      </w:pPr>
      <w:r>
        <w:t>Pour some of the acid into a beaker and place it on the paper marked ‘</w:t>
      </w:r>
      <w:r w:rsidRPr="00BD5654">
        <w:t>Acid</w:t>
      </w:r>
      <w:r>
        <w:t>’.</w:t>
      </w:r>
    </w:p>
    <w:p w14:paraId="3CBEAE4D" w14:textId="77777777" w:rsidR="00EA6E16" w:rsidRDefault="00EA6E16" w:rsidP="00EA6E16">
      <w:pPr>
        <w:pStyle w:val="ListParagraph"/>
        <w:numPr>
          <w:ilvl w:val="0"/>
          <w:numId w:val="1"/>
        </w:numPr>
        <w:tabs>
          <w:tab w:val="num" w:pos="567"/>
          <w:tab w:val="num" w:pos="1134"/>
        </w:tabs>
        <w:contextualSpacing w:val="0"/>
      </w:pPr>
      <w:r>
        <w:t>Place the burette stand on a stool. (This ensures the burette is not above head level and you do not pour above your eyes in the next steps).</w:t>
      </w:r>
    </w:p>
    <w:p w14:paraId="7A319C6E" w14:textId="77777777" w:rsidR="00EA6E16" w:rsidRDefault="00EA6E16" w:rsidP="00EA6E16">
      <w:pPr>
        <w:pStyle w:val="ListParagraph"/>
        <w:numPr>
          <w:ilvl w:val="0"/>
          <w:numId w:val="1"/>
        </w:numPr>
        <w:tabs>
          <w:tab w:val="num" w:pos="567"/>
          <w:tab w:val="num" w:pos="1134"/>
        </w:tabs>
        <w:contextualSpacing w:val="0"/>
      </w:pPr>
      <w:r>
        <w:t xml:space="preserve">Make sure the burette tap is </w:t>
      </w:r>
      <w:r w:rsidRPr="00613F79">
        <w:t>closed</w:t>
      </w:r>
      <w:r>
        <w:t xml:space="preserve"> and carefully pour about 10 cm</w:t>
      </w:r>
      <w:r w:rsidRPr="006A2049">
        <w:rPr>
          <w:vertAlign w:val="superscript"/>
        </w:rPr>
        <w:t>3</w:t>
      </w:r>
      <w:r>
        <w:t xml:space="preserve"> of the acid into the burette.</w:t>
      </w:r>
    </w:p>
    <w:p w14:paraId="5C4B2DB5" w14:textId="77777777" w:rsidR="00EA6E16" w:rsidRDefault="00EA6E16" w:rsidP="00EA6E16">
      <w:pPr>
        <w:pStyle w:val="ListParagraph"/>
        <w:numPr>
          <w:ilvl w:val="0"/>
          <w:numId w:val="1"/>
        </w:numPr>
        <w:tabs>
          <w:tab w:val="num" w:pos="567"/>
        </w:tabs>
        <w:contextualSpacing w:val="0"/>
      </w:pPr>
      <w:r>
        <w:t>Remove the funnel.</w:t>
      </w:r>
    </w:p>
    <w:p w14:paraId="4B255B6F" w14:textId="77777777" w:rsidR="00EA6E16" w:rsidRDefault="00EA6E16" w:rsidP="00EA6E16">
      <w:pPr>
        <w:pStyle w:val="ListParagraph"/>
        <w:numPr>
          <w:ilvl w:val="0"/>
          <w:numId w:val="1"/>
        </w:numPr>
        <w:contextualSpacing w:val="0"/>
      </w:pPr>
      <w:r>
        <w:t>Remove the burette from the stand and holding it almost horizontally in both hands, turn it to coat the inside with the acid (this cleans the burette).</w:t>
      </w:r>
    </w:p>
    <w:p w14:paraId="733193A1" w14:textId="77777777" w:rsidR="00EA6E16" w:rsidRDefault="00EA6E16" w:rsidP="00EA6E16">
      <w:pPr>
        <w:pStyle w:val="ListParagraph"/>
        <w:numPr>
          <w:ilvl w:val="0"/>
          <w:numId w:val="1"/>
        </w:numPr>
        <w:contextualSpacing w:val="0"/>
      </w:pPr>
      <w:r>
        <w:t>Hold the burette above a ‘discard’ beaker or sink and open the tap to run some of the acid through the tip.  Close the tap and then invert the burette to pour the rest of the acid out through the open top of the burette. (You will have to re-open the tap as you pour it).</w:t>
      </w:r>
    </w:p>
    <w:p w14:paraId="4FF96D51" w14:textId="77777777" w:rsidR="00EA6E16" w:rsidRDefault="00EA6E16" w:rsidP="00EA6E16">
      <w:pPr>
        <w:pStyle w:val="Heading4"/>
      </w:pPr>
    </w:p>
    <w:p w14:paraId="2EE39092" w14:textId="77777777" w:rsidR="00EA6E16" w:rsidRDefault="00EA6E16" w:rsidP="00EA6E16">
      <w:pPr>
        <w:pStyle w:val="Heading4"/>
      </w:pPr>
    </w:p>
    <w:p w14:paraId="6B2E0A34" w14:textId="77777777" w:rsidR="00EA6E16" w:rsidRDefault="00EA6E16" w:rsidP="00EA6E16">
      <w:pPr>
        <w:pStyle w:val="Heading4"/>
      </w:pPr>
    </w:p>
    <w:p w14:paraId="604A4C93" w14:textId="77777777" w:rsidR="00EA6E16" w:rsidRDefault="00EA6E16" w:rsidP="00EA6E16">
      <w:pPr>
        <w:spacing w:line="276" w:lineRule="auto"/>
        <w:ind w:left="1145" w:hanging="357"/>
        <w:rPr>
          <w:rFonts w:eastAsiaTheme="majorEastAsia" w:cs="Times New Roman"/>
          <w:b/>
          <w:i/>
          <w:iCs/>
          <w:color w:val="365F91" w:themeColor="accent1" w:themeShade="BF"/>
        </w:rPr>
      </w:pPr>
      <w:r>
        <w:br w:type="page"/>
      </w:r>
    </w:p>
    <w:p w14:paraId="1D687B98" w14:textId="77777777" w:rsidR="00EA6E16" w:rsidRDefault="00EA6E16" w:rsidP="00922C39">
      <w:pPr>
        <w:pStyle w:val="Heading3"/>
      </w:pPr>
      <w:r w:rsidRPr="00613F79">
        <w:lastRenderedPageBreak/>
        <w:t>Preparing the Pipette</w:t>
      </w:r>
    </w:p>
    <w:p w14:paraId="4C5A480A" w14:textId="77777777" w:rsidR="002F087D" w:rsidRPr="002F087D" w:rsidRDefault="002F087D" w:rsidP="002F087D"/>
    <w:p w14:paraId="3E8A8EF6" w14:textId="77777777" w:rsidR="00EA6E16" w:rsidRPr="00F92BC4" w:rsidRDefault="00EA6E16" w:rsidP="00EA6E16">
      <w:pPr>
        <w:rPr>
          <w:b/>
          <w:i/>
          <w:color w:val="FF0000"/>
        </w:rPr>
      </w:pPr>
      <w:r w:rsidRPr="00F92BC4">
        <w:rPr>
          <w:b/>
          <w:i/>
          <w:color w:val="FF0000"/>
        </w:rPr>
        <w:t xml:space="preserve">This preparation is needed for high accuracy analytical work but is not essential for most titrations carried out in schools. </w:t>
      </w:r>
    </w:p>
    <w:p w14:paraId="649B3959" w14:textId="77777777" w:rsidR="002F087D" w:rsidRPr="006A2049" w:rsidRDefault="002F087D" w:rsidP="00EA6E16">
      <w:pPr>
        <w:rPr>
          <w:i/>
        </w:rPr>
      </w:pPr>
    </w:p>
    <w:p w14:paraId="31F3FE33" w14:textId="77777777" w:rsidR="00EA6E16" w:rsidRDefault="00EA6E16" w:rsidP="00EA6E16">
      <w:pPr>
        <w:pStyle w:val="ListParagraph"/>
        <w:numPr>
          <w:ilvl w:val="0"/>
          <w:numId w:val="2"/>
        </w:numPr>
        <w:contextualSpacing w:val="0"/>
      </w:pPr>
      <w:r w:rsidRPr="00613F79">
        <w:rPr>
          <w:noProof/>
        </w:rPr>
        <w:drawing>
          <wp:anchor distT="0" distB="0" distL="114300" distR="114300" simplePos="0" relativeHeight="251649536" behindDoc="1" locked="0" layoutInCell="1" allowOverlap="1" wp14:anchorId="1CD6740D" wp14:editId="6A2EC656">
            <wp:simplePos x="0" y="0"/>
            <wp:positionH relativeFrom="column">
              <wp:posOffset>5364480</wp:posOffset>
            </wp:positionH>
            <wp:positionV relativeFrom="paragraph">
              <wp:posOffset>128270</wp:posOffset>
            </wp:positionV>
            <wp:extent cx="609600" cy="9271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927100"/>
                    </a:xfrm>
                    <a:prstGeom prst="rect">
                      <a:avLst/>
                    </a:prstGeom>
                    <a:noFill/>
                    <a:ln>
                      <a:noFill/>
                    </a:ln>
                  </pic:spPr>
                </pic:pic>
              </a:graphicData>
            </a:graphic>
            <wp14:sizeRelH relativeFrom="page">
              <wp14:pctWidth>0</wp14:pctWidth>
            </wp14:sizeRelH>
            <wp14:sizeRelV relativeFrom="page">
              <wp14:pctHeight>0</wp14:pctHeight>
            </wp14:sizeRelV>
          </wp:anchor>
        </w:drawing>
      </w:r>
      <w:r>
        <w:t>Rinse out the pipette.</w:t>
      </w:r>
    </w:p>
    <w:p w14:paraId="786BAF75" w14:textId="77777777" w:rsidR="00EA6E16" w:rsidRDefault="00EA6E16" w:rsidP="00EA6E16">
      <w:pPr>
        <w:pStyle w:val="ListParagraph"/>
        <w:numPr>
          <w:ilvl w:val="0"/>
          <w:numId w:val="2"/>
        </w:numPr>
        <w:tabs>
          <w:tab w:val="num" w:pos="567"/>
        </w:tabs>
        <w:contextualSpacing w:val="0"/>
      </w:pPr>
      <w:r>
        <w:t>You will need a pipette filler.</w:t>
      </w:r>
    </w:p>
    <w:p w14:paraId="56371FE7" w14:textId="77777777" w:rsidR="00EA6E16" w:rsidRDefault="00EA6E16" w:rsidP="00EA6E16">
      <w:pPr>
        <w:pStyle w:val="ListParagraph"/>
        <w:numPr>
          <w:ilvl w:val="0"/>
          <w:numId w:val="2"/>
        </w:numPr>
        <w:tabs>
          <w:tab w:val="num" w:pos="567"/>
        </w:tabs>
        <w:contextualSpacing w:val="0"/>
      </w:pPr>
      <w:r>
        <w:t>Place some alkali in a clean beaker and place it on the paper marked ‘</w:t>
      </w:r>
      <w:r w:rsidRPr="00613F79">
        <w:t>Alkali</w:t>
      </w:r>
      <w:r>
        <w:t>’.</w:t>
      </w:r>
    </w:p>
    <w:p w14:paraId="1BCFB943" w14:textId="77777777" w:rsidR="00EA6E16" w:rsidRDefault="00EA6E16" w:rsidP="00EA6E16">
      <w:pPr>
        <w:pStyle w:val="ListParagraph"/>
        <w:numPr>
          <w:ilvl w:val="0"/>
          <w:numId w:val="2"/>
        </w:numPr>
        <w:tabs>
          <w:tab w:val="num" w:pos="567"/>
        </w:tabs>
        <w:contextualSpacing w:val="0"/>
      </w:pPr>
      <w:r>
        <w:t>Holding the pipette close to its top, carefully push the pipette into the filler.</w:t>
      </w:r>
    </w:p>
    <w:p w14:paraId="0B02F8BD" w14:textId="77777777" w:rsidR="00EA6E16" w:rsidRDefault="00EA6E16" w:rsidP="00EA6E16">
      <w:pPr>
        <w:pStyle w:val="ListParagraph"/>
        <w:numPr>
          <w:ilvl w:val="0"/>
          <w:numId w:val="2"/>
        </w:numPr>
        <w:tabs>
          <w:tab w:val="num" w:pos="567"/>
        </w:tabs>
        <w:contextualSpacing w:val="0"/>
      </w:pPr>
      <w:r>
        <w:t>Use the filler to draw a small amount of the alkali into the pipette.</w:t>
      </w:r>
    </w:p>
    <w:p w14:paraId="0C0D2362" w14:textId="77777777" w:rsidR="00EA6E16" w:rsidRDefault="00EA6E16" w:rsidP="00EA6E16">
      <w:pPr>
        <w:pStyle w:val="ListParagraph"/>
        <w:numPr>
          <w:ilvl w:val="0"/>
          <w:numId w:val="2"/>
        </w:numPr>
        <w:tabs>
          <w:tab w:val="num" w:pos="567"/>
        </w:tabs>
        <w:contextualSpacing w:val="0"/>
      </w:pPr>
      <w:r w:rsidRPr="00613F79">
        <w:rPr>
          <w:noProof/>
        </w:rPr>
        <w:drawing>
          <wp:anchor distT="0" distB="0" distL="114300" distR="114300" simplePos="0" relativeHeight="251648512" behindDoc="1" locked="0" layoutInCell="1" allowOverlap="1" wp14:anchorId="1F7BCEDD" wp14:editId="6BBBA895">
            <wp:simplePos x="0" y="0"/>
            <wp:positionH relativeFrom="column">
              <wp:posOffset>4940935</wp:posOffset>
            </wp:positionH>
            <wp:positionV relativeFrom="paragraph">
              <wp:posOffset>57150</wp:posOffset>
            </wp:positionV>
            <wp:extent cx="964565" cy="146812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4565" cy="1468120"/>
                    </a:xfrm>
                    <a:prstGeom prst="rect">
                      <a:avLst/>
                    </a:prstGeom>
                    <a:noFill/>
                    <a:ln>
                      <a:noFill/>
                    </a:ln>
                  </pic:spPr>
                </pic:pic>
              </a:graphicData>
            </a:graphic>
            <wp14:sizeRelH relativeFrom="page">
              <wp14:pctWidth>0</wp14:pctWidth>
            </wp14:sizeRelH>
            <wp14:sizeRelV relativeFrom="page">
              <wp14:pctHeight>0</wp14:pctHeight>
            </wp14:sizeRelV>
          </wp:anchor>
        </w:drawing>
      </w:r>
      <w:r>
        <w:t>Remove the filler and quickly place your finger over the end of the pipette to prevent the alkali escaping.</w:t>
      </w:r>
    </w:p>
    <w:p w14:paraId="6F132D55" w14:textId="77777777" w:rsidR="00EA6E16" w:rsidRDefault="00EA6E16" w:rsidP="00EA6E16">
      <w:pPr>
        <w:pStyle w:val="ListParagraph"/>
        <w:numPr>
          <w:ilvl w:val="0"/>
          <w:numId w:val="2"/>
        </w:numPr>
        <w:tabs>
          <w:tab w:val="num" w:pos="567"/>
        </w:tabs>
        <w:contextualSpacing w:val="0"/>
      </w:pPr>
      <w:r>
        <w:t>Holding it almost horizontally in both hands as you did for the burette, turn the pipette to coat and clean the inside with the alkali.</w:t>
      </w:r>
    </w:p>
    <w:p w14:paraId="4DBF01B3" w14:textId="77777777" w:rsidR="00EA6E16" w:rsidRDefault="00EA6E16" w:rsidP="00EA6E16">
      <w:pPr>
        <w:pStyle w:val="ListParagraph"/>
        <w:numPr>
          <w:ilvl w:val="0"/>
          <w:numId w:val="2"/>
        </w:numPr>
        <w:tabs>
          <w:tab w:val="num" w:pos="567"/>
        </w:tabs>
        <w:contextualSpacing w:val="0"/>
      </w:pPr>
      <w:r>
        <w:t>Discard this rinsing into the ‘discard’ beaker or a sink.</w:t>
      </w:r>
    </w:p>
    <w:p w14:paraId="33B1188E" w14:textId="77777777" w:rsidR="00EA6E16" w:rsidRDefault="00EA6E16" w:rsidP="00EA6E16">
      <w:pPr>
        <w:pStyle w:val="ListParagraph"/>
        <w:numPr>
          <w:ilvl w:val="0"/>
          <w:numId w:val="2"/>
        </w:numPr>
        <w:tabs>
          <w:tab w:val="num" w:pos="567"/>
        </w:tabs>
        <w:contextualSpacing w:val="0"/>
      </w:pPr>
      <w:r>
        <w:t>You are now ready to carry out the titration.</w:t>
      </w:r>
    </w:p>
    <w:p w14:paraId="2C07C1F9" w14:textId="77777777" w:rsidR="00EA6E16" w:rsidRDefault="00EA6E16" w:rsidP="00EA6E16"/>
    <w:p w14:paraId="40A944C0" w14:textId="77777777" w:rsidR="0000465A" w:rsidRDefault="0000465A">
      <w:pPr>
        <w:spacing w:line="276" w:lineRule="auto"/>
        <w:ind w:left="1145" w:hanging="357"/>
      </w:pPr>
    </w:p>
    <w:p w14:paraId="38BF44AE" w14:textId="77777777" w:rsidR="0000465A" w:rsidRDefault="0000465A" w:rsidP="0000465A">
      <w:pPr>
        <w:pStyle w:val="Heading4"/>
      </w:pPr>
    </w:p>
    <w:p w14:paraId="1CBA9344" w14:textId="77777777" w:rsidR="0000465A" w:rsidRDefault="0000465A" w:rsidP="0000465A">
      <w:pPr>
        <w:pStyle w:val="Heading4"/>
      </w:pPr>
    </w:p>
    <w:p w14:paraId="3CB05931" w14:textId="77777777" w:rsidR="0000465A" w:rsidRDefault="0000465A" w:rsidP="0000465A">
      <w:pPr>
        <w:pStyle w:val="Heading4"/>
      </w:pPr>
    </w:p>
    <w:p w14:paraId="545A7D33" w14:textId="77777777" w:rsidR="0000465A" w:rsidRDefault="0000465A" w:rsidP="0000465A">
      <w:pPr>
        <w:pStyle w:val="Heading4"/>
      </w:pPr>
    </w:p>
    <w:p w14:paraId="2E81E38C" w14:textId="77777777" w:rsidR="0000465A" w:rsidRDefault="0000465A" w:rsidP="0000465A">
      <w:pPr>
        <w:pStyle w:val="Heading4"/>
      </w:pPr>
    </w:p>
    <w:p w14:paraId="4803396A" w14:textId="77777777" w:rsidR="0000465A" w:rsidRPr="00613F79" w:rsidRDefault="0000465A" w:rsidP="0000465A">
      <w:pPr>
        <w:pStyle w:val="Heading4"/>
      </w:pPr>
      <w:r w:rsidRPr="00613F79">
        <w:t>Common Indicators</w:t>
      </w:r>
    </w:p>
    <w:p w14:paraId="3EBE8341" w14:textId="77777777" w:rsidR="0000465A" w:rsidRPr="00613F79" w:rsidRDefault="0000465A" w:rsidP="0000465A">
      <w:r w:rsidRPr="00613F79">
        <w:t>By knowing the strength of the acid and alkali you can choose which indicator to use in your titration.</w:t>
      </w:r>
    </w:p>
    <w:tbl>
      <w:tblPr>
        <w:tblpPr w:leftFromText="180" w:rightFromText="180" w:vertAnchor="text" w:horzAnchor="margin" w:tblpY="257"/>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6"/>
        <w:gridCol w:w="3187"/>
        <w:gridCol w:w="3070"/>
      </w:tblGrid>
      <w:tr w:rsidR="0000465A" w:rsidRPr="00613F79" w14:paraId="5932B89F" w14:textId="77777777" w:rsidTr="001F018A">
        <w:trPr>
          <w:trHeight w:val="634"/>
        </w:trPr>
        <w:tc>
          <w:tcPr>
            <w:tcW w:w="3326" w:type="dxa"/>
            <w:vAlign w:val="center"/>
          </w:tcPr>
          <w:p w14:paraId="2DBE3619" w14:textId="77777777" w:rsidR="0000465A" w:rsidRPr="00613F79" w:rsidRDefault="0000465A" w:rsidP="001F018A">
            <w:r w:rsidRPr="00613F79">
              <w:t>Type of Acid and alkali</w:t>
            </w:r>
          </w:p>
        </w:tc>
        <w:tc>
          <w:tcPr>
            <w:tcW w:w="3187" w:type="dxa"/>
            <w:vAlign w:val="center"/>
          </w:tcPr>
          <w:p w14:paraId="752E1C9E" w14:textId="77777777" w:rsidR="0000465A" w:rsidRPr="00613F79" w:rsidRDefault="0000465A" w:rsidP="001F018A">
            <w:r w:rsidRPr="00613F79">
              <w:t xml:space="preserve">Possible Indicator </w:t>
            </w:r>
          </w:p>
        </w:tc>
        <w:tc>
          <w:tcPr>
            <w:tcW w:w="3070" w:type="dxa"/>
            <w:vAlign w:val="center"/>
          </w:tcPr>
          <w:p w14:paraId="050CDACE" w14:textId="77777777" w:rsidR="0000465A" w:rsidRPr="00613F79" w:rsidRDefault="0000465A" w:rsidP="001F018A">
            <w:r w:rsidRPr="00613F79">
              <w:t>Colour Changes</w:t>
            </w:r>
          </w:p>
        </w:tc>
      </w:tr>
      <w:tr w:rsidR="0000465A" w:rsidRPr="00613F79" w14:paraId="5995ADA9" w14:textId="77777777" w:rsidTr="001F018A">
        <w:trPr>
          <w:trHeight w:val="504"/>
        </w:trPr>
        <w:tc>
          <w:tcPr>
            <w:tcW w:w="3326" w:type="dxa"/>
            <w:vAlign w:val="center"/>
          </w:tcPr>
          <w:p w14:paraId="09E196EA" w14:textId="77777777" w:rsidR="0000465A" w:rsidRPr="00613F79" w:rsidRDefault="0000465A" w:rsidP="001F018A">
            <w:r w:rsidRPr="00613F79">
              <w:t>Strong Acid + Strong Alkali</w:t>
            </w:r>
          </w:p>
        </w:tc>
        <w:tc>
          <w:tcPr>
            <w:tcW w:w="3187" w:type="dxa"/>
            <w:vAlign w:val="center"/>
          </w:tcPr>
          <w:p w14:paraId="2E6738BF" w14:textId="77777777" w:rsidR="0000465A" w:rsidRPr="00613F79" w:rsidRDefault="0000465A" w:rsidP="001F018A">
            <w:r w:rsidRPr="00613F79">
              <w:t>Bromothymol blue</w:t>
            </w:r>
          </w:p>
        </w:tc>
        <w:tc>
          <w:tcPr>
            <w:tcW w:w="3070" w:type="dxa"/>
          </w:tcPr>
          <w:p w14:paraId="48F8B188" w14:textId="77777777" w:rsidR="0000465A" w:rsidRPr="00613F79" w:rsidRDefault="0000465A" w:rsidP="001F018A">
            <w:r w:rsidRPr="00613F79">
              <w:t>blue (in alkali)</w:t>
            </w:r>
          </w:p>
          <w:p w14:paraId="07BF8673" w14:textId="77777777" w:rsidR="0000465A" w:rsidRPr="00613F79" w:rsidRDefault="0000465A" w:rsidP="001F018A">
            <w:r w:rsidRPr="00613F79">
              <w:t>straw yellow (in acid)</w:t>
            </w:r>
          </w:p>
        </w:tc>
      </w:tr>
      <w:tr w:rsidR="0000465A" w:rsidRPr="00613F79" w14:paraId="7F0382D6" w14:textId="77777777" w:rsidTr="001F018A">
        <w:trPr>
          <w:trHeight w:val="634"/>
        </w:trPr>
        <w:tc>
          <w:tcPr>
            <w:tcW w:w="3326" w:type="dxa"/>
            <w:vAlign w:val="center"/>
          </w:tcPr>
          <w:p w14:paraId="5E341BF6" w14:textId="77777777" w:rsidR="0000465A" w:rsidRPr="00613F79" w:rsidRDefault="0000465A" w:rsidP="001F018A">
            <w:r w:rsidRPr="00613F79">
              <w:t>Strong acid + Weak Alkali</w:t>
            </w:r>
          </w:p>
        </w:tc>
        <w:tc>
          <w:tcPr>
            <w:tcW w:w="3187" w:type="dxa"/>
            <w:vAlign w:val="center"/>
          </w:tcPr>
          <w:p w14:paraId="102197F8" w14:textId="77777777" w:rsidR="0000465A" w:rsidRPr="00613F79" w:rsidRDefault="0000465A" w:rsidP="001F018A">
            <w:r w:rsidRPr="00613F79">
              <w:t>Screened Methyl Red</w:t>
            </w:r>
          </w:p>
        </w:tc>
        <w:tc>
          <w:tcPr>
            <w:tcW w:w="3070" w:type="dxa"/>
            <w:vAlign w:val="center"/>
          </w:tcPr>
          <w:p w14:paraId="73CFB246" w14:textId="77777777" w:rsidR="0000465A" w:rsidRPr="00613F79" w:rsidRDefault="0000465A" w:rsidP="001F018A">
            <w:r w:rsidRPr="00613F79">
              <w:t>green (in alkali)</w:t>
            </w:r>
          </w:p>
          <w:p w14:paraId="01F71594" w14:textId="77777777" w:rsidR="0000465A" w:rsidRPr="00613F79" w:rsidRDefault="0000465A" w:rsidP="001F018A">
            <w:r w:rsidRPr="00613F79">
              <w:t>mauve (in acid)</w:t>
            </w:r>
          </w:p>
        </w:tc>
      </w:tr>
      <w:tr w:rsidR="0000465A" w:rsidRPr="00613F79" w14:paraId="0667A62F" w14:textId="77777777" w:rsidTr="001F018A">
        <w:trPr>
          <w:trHeight w:val="502"/>
        </w:trPr>
        <w:tc>
          <w:tcPr>
            <w:tcW w:w="3326" w:type="dxa"/>
            <w:vAlign w:val="center"/>
          </w:tcPr>
          <w:p w14:paraId="44BF552A" w14:textId="77777777" w:rsidR="0000465A" w:rsidRPr="00613F79" w:rsidRDefault="0000465A" w:rsidP="001F018A">
            <w:r w:rsidRPr="00613F79">
              <w:t>Weak Acid  + Strong alkali</w:t>
            </w:r>
          </w:p>
        </w:tc>
        <w:tc>
          <w:tcPr>
            <w:tcW w:w="3187" w:type="dxa"/>
            <w:vAlign w:val="center"/>
          </w:tcPr>
          <w:p w14:paraId="7B32FBC1" w14:textId="77777777" w:rsidR="0000465A" w:rsidRPr="00613F79" w:rsidRDefault="0000465A" w:rsidP="001F018A">
            <w:r w:rsidRPr="00613F79">
              <w:t>Phenolphthalein</w:t>
            </w:r>
          </w:p>
        </w:tc>
        <w:tc>
          <w:tcPr>
            <w:tcW w:w="3070" w:type="dxa"/>
          </w:tcPr>
          <w:p w14:paraId="6DF11099" w14:textId="77777777" w:rsidR="0000465A" w:rsidRPr="00613F79" w:rsidRDefault="0000465A" w:rsidP="001F018A">
            <w:r w:rsidRPr="00613F79">
              <w:t>pink (in alkali)</w:t>
            </w:r>
          </w:p>
          <w:p w14:paraId="5416B697" w14:textId="77777777" w:rsidR="0000465A" w:rsidRPr="00613F79" w:rsidRDefault="0000465A" w:rsidP="001F018A">
            <w:r w:rsidRPr="00613F79">
              <w:t>colourless (in acid)</w:t>
            </w:r>
          </w:p>
        </w:tc>
      </w:tr>
    </w:tbl>
    <w:p w14:paraId="515F1F0E" w14:textId="77777777" w:rsidR="0000465A" w:rsidRPr="00613F79" w:rsidRDefault="0000465A" w:rsidP="0000465A"/>
    <w:p w14:paraId="49374EF3" w14:textId="77777777" w:rsidR="002F087D" w:rsidRDefault="002F087D">
      <w:pPr>
        <w:spacing w:line="276" w:lineRule="auto"/>
        <w:ind w:left="1145" w:hanging="357"/>
        <w:rPr>
          <w:rFonts w:eastAsiaTheme="majorEastAsia" w:cs="Times New Roman"/>
          <w:b/>
          <w:i/>
          <w:iCs/>
          <w:color w:val="365F91" w:themeColor="accent1" w:themeShade="BF"/>
        </w:rPr>
      </w:pPr>
      <w:r>
        <w:br w:type="page"/>
      </w:r>
    </w:p>
    <w:p w14:paraId="69DCAB93" w14:textId="77777777" w:rsidR="00EA6E16" w:rsidRDefault="00EA6E16" w:rsidP="00742BFC">
      <w:pPr>
        <w:pStyle w:val="Heading3"/>
      </w:pPr>
      <w:r>
        <w:lastRenderedPageBreak/>
        <w:t>Setting up the titration</w:t>
      </w:r>
    </w:p>
    <w:p w14:paraId="51AF0470" w14:textId="77777777" w:rsidR="002F087D" w:rsidRPr="002F087D" w:rsidRDefault="002F087D" w:rsidP="002F087D"/>
    <w:p w14:paraId="424A14F4" w14:textId="77777777" w:rsidR="002F087D" w:rsidRPr="00F92BC4" w:rsidRDefault="002F087D" w:rsidP="00EA6E16">
      <w:pPr>
        <w:pStyle w:val="ListParagraph"/>
        <w:numPr>
          <w:ilvl w:val="0"/>
          <w:numId w:val="3"/>
        </w:numPr>
        <w:contextualSpacing w:val="0"/>
        <w:rPr>
          <w:sz w:val="26"/>
          <w:szCs w:val="26"/>
        </w:rPr>
      </w:pPr>
      <w:r w:rsidRPr="00F92BC4">
        <w:rPr>
          <w:sz w:val="26"/>
          <w:szCs w:val="26"/>
        </w:rPr>
        <w:t>Transfer some of your acid into a small beaker to pour into the burette. Do not pour it back into the bottle at the end – you might contaminate the stock bottle.</w:t>
      </w:r>
    </w:p>
    <w:p w14:paraId="2F12AD6F" w14:textId="47B717D7" w:rsidR="00EA6E16" w:rsidRPr="00F92BC4" w:rsidRDefault="00EA6E16" w:rsidP="00EA6E16">
      <w:pPr>
        <w:pStyle w:val="ListParagraph"/>
        <w:numPr>
          <w:ilvl w:val="0"/>
          <w:numId w:val="3"/>
        </w:numPr>
        <w:contextualSpacing w:val="0"/>
        <w:rPr>
          <w:sz w:val="26"/>
          <w:szCs w:val="26"/>
        </w:rPr>
      </w:pPr>
      <w:r w:rsidRPr="00F92BC4">
        <w:rPr>
          <w:sz w:val="26"/>
          <w:szCs w:val="26"/>
        </w:rPr>
        <w:t>With the burette in the clamp stand, fill it with the acid.</w:t>
      </w:r>
    </w:p>
    <w:p w14:paraId="136F7C9F" w14:textId="027E6ED2" w:rsidR="00EA6E16" w:rsidRPr="00F92BC4" w:rsidRDefault="00EA6E16" w:rsidP="00EA6E16">
      <w:pPr>
        <w:pStyle w:val="ListParagraph"/>
        <w:numPr>
          <w:ilvl w:val="0"/>
          <w:numId w:val="3"/>
        </w:numPr>
        <w:tabs>
          <w:tab w:val="num" w:pos="567"/>
        </w:tabs>
        <w:contextualSpacing w:val="0"/>
        <w:rPr>
          <w:sz w:val="26"/>
          <w:szCs w:val="26"/>
        </w:rPr>
      </w:pPr>
      <w:r w:rsidRPr="00F92BC4">
        <w:rPr>
          <w:sz w:val="26"/>
          <w:szCs w:val="26"/>
        </w:rPr>
        <w:t>Ensure the outside of the burette is dry and the level is just above the scale.</w:t>
      </w:r>
    </w:p>
    <w:p w14:paraId="370CA1C6" w14:textId="20E7E828" w:rsidR="00EA6E16" w:rsidRPr="00F92BC4" w:rsidRDefault="00794D19" w:rsidP="00EA6E16">
      <w:pPr>
        <w:pStyle w:val="ListParagraph"/>
        <w:numPr>
          <w:ilvl w:val="0"/>
          <w:numId w:val="3"/>
        </w:numPr>
        <w:tabs>
          <w:tab w:val="num" w:pos="567"/>
        </w:tabs>
        <w:contextualSpacing w:val="0"/>
        <w:rPr>
          <w:sz w:val="26"/>
          <w:szCs w:val="26"/>
        </w:rPr>
      </w:pPr>
      <w:r>
        <w:rPr>
          <w:noProof/>
          <w:sz w:val="26"/>
          <w:szCs w:val="26"/>
        </w:rPr>
        <mc:AlternateContent>
          <mc:Choice Requires="wpg">
            <w:drawing>
              <wp:anchor distT="0" distB="0" distL="114300" distR="114300" simplePos="0" relativeHeight="251655680" behindDoc="0" locked="0" layoutInCell="1" allowOverlap="1" wp14:anchorId="25DEC589" wp14:editId="2A949369">
                <wp:simplePos x="0" y="0"/>
                <wp:positionH relativeFrom="column">
                  <wp:posOffset>4985385</wp:posOffset>
                </wp:positionH>
                <wp:positionV relativeFrom="paragraph">
                  <wp:posOffset>23495</wp:posOffset>
                </wp:positionV>
                <wp:extent cx="1270000" cy="1028700"/>
                <wp:effectExtent l="33020" t="26035" r="1905" b="21590"/>
                <wp:wrapSquare wrapText="bothSides"/>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0" cy="1028700"/>
                          <a:chOff x="8280" y="2699"/>
                          <a:chExt cx="2160" cy="1620"/>
                        </a:xfrm>
                      </wpg:grpSpPr>
                      <wpg:grpSp>
                        <wpg:cNvPr id="7" name="Group 6"/>
                        <wpg:cNvGrpSpPr>
                          <a:grpSpLocks/>
                        </wpg:cNvGrpSpPr>
                        <wpg:grpSpPr bwMode="auto">
                          <a:xfrm>
                            <a:off x="8280" y="2699"/>
                            <a:ext cx="542" cy="1620"/>
                            <a:chOff x="8280" y="1439"/>
                            <a:chExt cx="542" cy="1620"/>
                          </a:xfrm>
                        </wpg:grpSpPr>
                        <wpg:grpSp>
                          <wpg:cNvPr id="8" name="Group 7"/>
                          <wpg:cNvGrpSpPr>
                            <a:grpSpLocks/>
                          </wpg:cNvGrpSpPr>
                          <wpg:grpSpPr bwMode="auto">
                            <a:xfrm>
                              <a:off x="8281" y="1812"/>
                              <a:ext cx="540" cy="180"/>
                              <a:chOff x="9740" y="12239"/>
                              <a:chExt cx="540" cy="180"/>
                            </a:xfrm>
                          </wpg:grpSpPr>
                          <wps:wsp>
                            <wps:cNvPr id="9" name="Arc 8"/>
                            <wps:cNvSpPr>
                              <a:spLocks/>
                            </wps:cNvSpPr>
                            <wps:spPr bwMode="auto">
                              <a:xfrm flipV="1">
                                <a:off x="10010" y="12239"/>
                                <a:ext cx="27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rc 9"/>
                            <wps:cNvSpPr>
                              <a:spLocks/>
                            </wps:cNvSpPr>
                            <wps:spPr bwMode="auto">
                              <a:xfrm flipH="1" flipV="1">
                                <a:off x="9740" y="12239"/>
                                <a:ext cx="27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 name="Line 10"/>
                          <wps:cNvCnPr>
                            <a:cxnSpLocks noChangeShapeType="1"/>
                          </wps:cNvCnPr>
                          <wps:spPr bwMode="auto">
                            <a:xfrm>
                              <a:off x="8280" y="1439"/>
                              <a:ext cx="0" cy="162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8822" y="1439"/>
                              <a:ext cx="0" cy="162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3" name="Line 12"/>
                          <wps:cNvCnPr>
                            <a:cxnSpLocks noChangeShapeType="1"/>
                          </wps:cNvCnPr>
                          <wps:spPr bwMode="auto">
                            <a:xfrm>
                              <a:off x="8282" y="2012"/>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 name="Text Box 13"/>
                        <wps:cNvSpPr txBox="1">
                          <a:spLocks noChangeArrowheads="1"/>
                        </wps:cNvSpPr>
                        <wps:spPr bwMode="auto">
                          <a:xfrm>
                            <a:off x="9000" y="2887"/>
                            <a:ext cx="14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B97EC" w14:textId="77777777" w:rsidR="00EA6E16" w:rsidRDefault="00EA6E16" w:rsidP="00EA6E16">
                              <w:pPr>
                                <w:rPr>
                                  <w:rFonts w:ascii="Comic Sans MS" w:hAnsi="Comic Sans MS"/>
                                  <w:b/>
                                  <w:bCs/>
                                  <w:i/>
                                  <w:iCs/>
                                </w:rPr>
                              </w:pPr>
                              <w:r>
                                <w:rPr>
                                  <w:rFonts w:ascii="Comic Sans MS" w:hAnsi="Comic Sans MS"/>
                                  <w:b/>
                                  <w:bCs/>
                                  <w:i/>
                                  <w:iCs/>
                                </w:rPr>
                                <w:t>meniscus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DEC589" id="Group 5" o:spid="_x0000_s1027" style="position:absolute;left:0;text-align:left;margin-left:392.55pt;margin-top:1.85pt;width:100pt;height:81pt;z-index:251655680" coordorigin="8280,2699" coordsize="216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">
                <v:group id="Group 6" o:spid="_x0000_s1028" style="position:absolute;left:8280;top:2699;width:542;height:1620" coordorigin="8280,1439" coordsize="542,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7" o:spid="_x0000_s1029" style="position:absolute;left:8281;top:1812;width:540;height:180" coordorigin="9740,12239" coordsize="5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Arc 8" o:spid="_x0000_s1030" style="position:absolute;left:10010;top:12239;width:270;height:18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" path="m,nfc11929,,21600,9670,21600,21600em,nsc11929,,21600,9670,21600,21600l,21600,,xe" filled="f" strokecolor="red" strokeweight="4.5pt">
                      <v:path arrowok="t" o:extrusionok="f" o:connecttype="custom" o:connectlocs="0,0;270,180;0,180" o:connectangles="0,0,0"/>
                    </v:shape>
                    <v:shape id="Arc 9" o:spid="_x0000_s1031" style="position:absolute;left:9740;top:12239;width:270;height:180;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" path="m,nfc11929,,21600,9670,21600,21600em,nsc11929,,21600,9670,21600,21600l,21600,,xe" filled="f" strokecolor="red" strokeweight="4.5pt">
                      <v:path arrowok="t" o:extrusionok="f" o:connecttype="custom" o:connectlocs="0,0;270,180;0,180" o:connectangles="0,0,0"/>
                    </v:shape>
                  </v:group>
                  <v:line id="Line 10" o:spid="_x0000_s1032" style="position:absolute;visibility:visible;mso-wrap-style:square" from="8280,1439" to="8280,3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" strokeweight="3pt"/>
                  <v:line id="Line 11" o:spid="_x0000_s1033" style="position:absolute;visibility:visible;mso-wrap-style:square" from="8822,1439" to="8822,3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" strokeweight="3pt"/>
                  <v:line id="Line 12" o:spid="_x0000_s1034" style="position:absolute;visibility:visible;mso-wrap-style:square" from="8282,2012" to="8822,2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group>
                <v:shape id="Text Box 13" o:spid="_x0000_s1035" type="#_x0000_t202" style="position:absolute;left:9000;top:2887;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4C3B97EC" w14:textId="77777777" w:rsidR="00EA6E16" w:rsidRDefault="00EA6E16" w:rsidP="00EA6E16">
                        <w:pPr>
                          <w:rPr>
                            <w:rFonts w:ascii="Comic Sans MS" w:hAnsi="Comic Sans MS"/>
                            <w:b/>
                            <w:bCs/>
                            <w:i/>
                            <w:iCs/>
                          </w:rPr>
                        </w:pPr>
                        <w:r>
                          <w:rPr>
                            <w:rFonts w:ascii="Comic Sans MS" w:hAnsi="Comic Sans MS"/>
                            <w:b/>
                            <w:bCs/>
                            <w:i/>
                            <w:iCs/>
                          </w:rPr>
                          <w:t>meniscus</w:t>
                        </w:r>
                      </w:p>
                    </w:txbxContent>
                  </v:textbox>
                </v:shape>
                <w10:wrap type="square"/>
              </v:group>
            </w:pict>
          </mc:Fallback>
        </mc:AlternateContent>
      </w:r>
      <w:r w:rsidR="00EA6E16" w:rsidRPr="00F92BC4">
        <w:rPr>
          <w:sz w:val="26"/>
          <w:szCs w:val="26"/>
        </w:rPr>
        <w:t>With a ‘discard’ beaker under the tip of the burette, open the tap so the acid fills the tip and the level is on or below the start of the scale.  The level of the acid will curve down i</w:t>
      </w:r>
      <w:r w:rsidR="002F087D" w:rsidRPr="00F92BC4">
        <w:rPr>
          <w:sz w:val="26"/>
          <w:szCs w:val="26"/>
        </w:rPr>
        <w:t>n the burette.  This is called the</w:t>
      </w:r>
      <w:r w:rsidR="00EA6E16" w:rsidRPr="00F92BC4">
        <w:rPr>
          <w:sz w:val="26"/>
          <w:szCs w:val="26"/>
        </w:rPr>
        <w:t xml:space="preserve"> meniscus. </w:t>
      </w:r>
    </w:p>
    <w:p w14:paraId="7AA703BD" w14:textId="77777777" w:rsidR="00EA6E16" w:rsidRPr="00F92BC4" w:rsidRDefault="00EA6E16" w:rsidP="00EA6E16">
      <w:pPr>
        <w:pStyle w:val="ListParagraph"/>
        <w:numPr>
          <w:ilvl w:val="0"/>
          <w:numId w:val="3"/>
        </w:numPr>
        <w:tabs>
          <w:tab w:val="num" w:pos="567"/>
        </w:tabs>
        <w:contextualSpacing w:val="0"/>
        <w:rPr>
          <w:sz w:val="26"/>
          <w:szCs w:val="26"/>
        </w:rPr>
      </w:pPr>
      <w:r w:rsidRPr="00F92BC4">
        <w:rPr>
          <w:sz w:val="26"/>
          <w:szCs w:val="26"/>
        </w:rPr>
        <w:t>Make sure the bottom of the meniscus is on the scale.</w:t>
      </w:r>
    </w:p>
    <w:p w14:paraId="74476F8E" w14:textId="77777777" w:rsidR="00EA6E16" w:rsidRPr="00F92BC4" w:rsidRDefault="00EA6E16" w:rsidP="00EA6E16">
      <w:pPr>
        <w:pStyle w:val="ListParagraph"/>
        <w:numPr>
          <w:ilvl w:val="0"/>
          <w:numId w:val="3"/>
        </w:numPr>
        <w:tabs>
          <w:tab w:val="num" w:pos="567"/>
        </w:tabs>
        <w:contextualSpacing w:val="0"/>
        <w:rPr>
          <w:sz w:val="26"/>
          <w:szCs w:val="26"/>
        </w:rPr>
      </w:pPr>
      <w:r w:rsidRPr="00F92BC4">
        <w:rPr>
          <w:sz w:val="26"/>
          <w:szCs w:val="26"/>
        </w:rPr>
        <w:t>Place the white tile or paper on the stand</w:t>
      </w:r>
    </w:p>
    <w:p w14:paraId="738F8B33" w14:textId="77777777" w:rsidR="00EA6E16" w:rsidRPr="00F92BC4" w:rsidRDefault="00EA6E16" w:rsidP="00EA6E16">
      <w:pPr>
        <w:pStyle w:val="ListParagraph"/>
        <w:numPr>
          <w:ilvl w:val="0"/>
          <w:numId w:val="3"/>
        </w:numPr>
        <w:tabs>
          <w:tab w:val="num" w:pos="567"/>
        </w:tabs>
        <w:contextualSpacing w:val="0"/>
        <w:rPr>
          <w:sz w:val="26"/>
          <w:szCs w:val="26"/>
        </w:rPr>
      </w:pPr>
      <w:r w:rsidRPr="00F92BC4">
        <w:rPr>
          <w:noProof/>
          <w:sz w:val="26"/>
          <w:szCs w:val="26"/>
        </w:rPr>
        <w:drawing>
          <wp:anchor distT="0" distB="0" distL="114300" distR="114300" simplePos="0" relativeHeight="251651584" behindDoc="1" locked="0" layoutInCell="1" allowOverlap="1" wp14:anchorId="193F5418" wp14:editId="2D89C8DA">
            <wp:simplePos x="0" y="0"/>
            <wp:positionH relativeFrom="column">
              <wp:posOffset>4244340</wp:posOffset>
            </wp:positionH>
            <wp:positionV relativeFrom="paragraph">
              <wp:posOffset>377825</wp:posOffset>
            </wp:positionV>
            <wp:extent cx="1925955" cy="33147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25955" cy="3314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2BC4">
        <w:rPr>
          <w:sz w:val="26"/>
          <w:szCs w:val="26"/>
        </w:rPr>
        <w:t>Now use the bulb to suck alkali into the pipette.  Make sure the level is above the mark on the pipette but do not suck alkali into the bulb as it reacts with the rubber and ruins the bulb.</w:t>
      </w:r>
    </w:p>
    <w:p w14:paraId="64DC2407" w14:textId="77777777" w:rsidR="00EA6E16" w:rsidRPr="00F92BC4" w:rsidRDefault="00EA6E16" w:rsidP="00EA6E16">
      <w:pPr>
        <w:pStyle w:val="ListParagraph"/>
        <w:numPr>
          <w:ilvl w:val="0"/>
          <w:numId w:val="3"/>
        </w:numPr>
        <w:tabs>
          <w:tab w:val="num" w:pos="567"/>
        </w:tabs>
        <w:contextualSpacing w:val="0"/>
        <w:rPr>
          <w:sz w:val="26"/>
          <w:szCs w:val="26"/>
        </w:rPr>
      </w:pPr>
      <w:r w:rsidRPr="00F92BC4">
        <w:rPr>
          <w:sz w:val="26"/>
          <w:szCs w:val="26"/>
        </w:rPr>
        <w:t>Still using the bulb and with your eyes level with the mark on the pipette, slowly allow the alkali to run out of the pipette into the discard beaker.  The alkali in the pipette will also have a meniscus. Run the alkali out until the bottom of the meniscus of the liquid just touches the mark on the pipette as shown above.</w:t>
      </w:r>
    </w:p>
    <w:p w14:paraId="6C5F0E29" w14:textId="77777777" w:rsidR="00EA6E16" w:rsidRPr="00F92BC4" w:rsidRDefault="00EA6E16" w:rsidP="00EA6E16">
      <w:pPr>
        <w:pStyle w:val="ListParagraph"/>
        <w:numPr>
          <w:ilvl w:val="0"/>
          <w:numId w:val="3"/>
        </w:numPr>
        <w:tabs>
          <w:tab w:val="num" w:pos="567"/>
        </w:tabs>
        <w:contextualSpacing w:val="0"/>
        <w:rPr>
          <w:sz w:val="26"/>
          <w:szCs w:val="26"/>
        </w:rPr>
      </w:pPr>
      <w:r w:rsidRPr="00F92BC4">
        <w:rPr>
          <w:sz w:val="26"/>
          <w:szCs w:val="26"/>
        </w:rPr>
        <w:t xml:space="preserve">Transfer this to a clean, dry, conical flask.  When you think all the alkali has drained into the flask you will see that a small amount is still in the tip of the pipette.  Touch the tip on the side of the flask or the surface of the alkali.  Some alkali will run out, but a small amount will remain in the pipette.  </w:t>
      </w:r>
    </w:p>
    <w:p w14:paraId="15AF3122" w14:textId="77777777" w:rsidR="00EA6E16" w:rsidRPr="00F92BC4" w:rsidRDefault="00EA6E16" w:rsidP="00EA6E16">
      <w:pPr>
        <w:pStyle w:val="ListParagraph"/>
        <w:ind w:left="360"/>
        <w:contextualSpacing w:val="0"/>
        <w:rPr>
          <w:sz w:val="26"/>
          <w:szCs w:val="26"/>
        </w:rPr>
      </w:pPr>
      <w:r w:rsidRPr="00F92BC4">
        <w:rPr>
          <w:sz w:val="26"/>
          <w:szCs w:val="26"/>
        </w:rPr>
        <w:t>Do not blow this last amount into the flask of alkali.  This has been allowed for in the manufacture of the pipette.</w:t>
      </w:r>
    </w:p>
    <w:p w14:paraId="7CFCB11A" w14:textId="77777777" w:rsidR="00EA6E16" w:rsidRPr="00F92BC4" w:rsidRDefault="00EA6E16" w:rsidP="00EA6E16">
      <w:pPr>
        <w:pStyle w:val="ListParagraph"/>
        <w:numPr>
          <w:ilvl w:val="0"/>
          <w:numId w:val="3"/>
        </w:numPr>
        <w:tabs>
          <w:tab w:val="num" w:pos="567"/>
        </w:tabs>
        <w:contextualSpacing w:val="0"/>
        <w:rPr>
          <w:sz w:val="26"/>
          <w:szCs w:val="26"/>
        </w:rPr>
      </w:pPr>
      <w:r w:rsidRPr="00F92BC4">
        <w:rPr>
          <w:sz w:val="26"/>
          <w:szCs w:val="26"/>
        </w:rPr>
        <w:t>Now add a few drops of the indicator to the alkali in the flask.</w:t>
      </w:r>
    </w:p>
    <w:p w14:paraId="052324CA" w14:textId="77777777" w:rsidR="00EA6E16" w:rsidRPr="00F92BC4" w:rsidRDefault="00EA6E16" w:rsidP="00EA6E16">
      <w:pPr>
        <w:pStyle w:val="ListParagraph"/>
        <w:ind w:left="360"/>
        <w:contextualSpacing w:val="0"/>
        <w:rPr>
          <w:sz w:val="26"/>
          <w:szCs w:val="26"/>
        </w:rPr>
      </w:pPr>
      <w:r w:rsidRPr="00F92BC4">
        <w:rPr>
          <w:sz w:val="26"/>
          <w:szCs w:val="26"/>
        </w:rPr>
        <w:t>Note the reading on the scale of the burette. You should be able to estimate this to half the last figure in the scale - i.e. on a burette scale reading to 0.1cm³, you should be able to estimate to 0.05cm³.</w:t>
      </w:r>
    </w:p>
    <w:p w14:paraId="3047140E" w14:textId="77777777" w:rsidR="00BA7476" w:rsidRPr="00F92BC4" w:rsidRDefault="00BA7476" w:rsidP="00EA6E16">
      <w:pPr>
        <w:pStyle w:val="ListParagraph"/>
        <w:ind w:left="360"/>
        <w:contextualSpacing w:val="0"/>
        <w:rPr>
          <w:b/>
          <w:sz w:val="26"/>
          <w:szCs w:val="26"/>
        </w:rPr>
      </w:pPr>
      <w:r w:rsidRPr="00F92BC4">
        <w:rPr>
          <w:b/>
          <w:sz w:val="26"/>
          <w:szCs w:val="26"/>
        </w:rPr>
        <w:t>At N5, SQA are looking for an accuracy of within 0.2 cm</w:t>
      </w:r>
      <w:r w:rsidRPr="00F92BC4">
        <w:rPr>
          <w:b/>
          <w:sz w:val="26"/>
          <w:szCs w:val="26"/>
          <w:vertAlign w:val="superscript"/>
        </w:rPr>
        <w:t>3</w:t>
      </w:r>
      <w:r w:rsidRPr="00F92BC4">
        <w:rPr>
          <w:b/>
          <w:sz w:val="26"/>
          <w:szCs w:val="26"/>
        </w:rPr>
        <w:t>.</w:t>
      </w:r>
    </w:p>
    <w:p w14:paraId="31D9192E" w14:textId="77777777" w:rsidR="00EA6E16" w:rsidRPr="00F92BC4" w:rsidRDefault="00EA6E16" w:rsidP="00EA6E16">
      <w:pPr>
        <w:pStyle w:val="ListParagraph"/>
        <w:numPr>
          <w:ilvl w:val="0"/>
          <w:numId w:val="3"/>
        </w:numPr>
        <w:tabs>
          <w:tab w:val="num" w:pos="567"/>
        </w:tabs>
        <w:contextualSpacing w:val="0"/>
        <w:rPr>
          <w:sz w:val="26"/>
          <w:szCs w:val="26"/>
        </w:rPr>
      </w:pPr>
      <w:r w:rsidRPr="00F92BC4">
        <w:rPr>
          <w:sz w:val="26"/>
          <w:szCs w:val="26"/>
        </w:rPr>
        <w:t>Place the conical flask of alkali under the burette. Make sure the tip of the burette is inside the conical flask.</w:t>
      </w:r>
    </w:p>
    <w:p w14:paraId="70A7C71C" w14:textId="77777777" w:rsidR="00EA6E16" w:rsidRPr="00F92BC4" w:rsidRDefault="00EA6E16" w:rsidP="00EA6E16">
      <w:pPr>
        <w:pStyle w:val="ListParagraph"/>
        <w:numPr>
          <w:ilvl w:val="0"/>
          <w:numId w:val="3"/>
        </w:numPr>
        <w:tabs>
          <w:tab w:val="num" w:pos="567"/>
        </w:tabs>
        <w:contextualSpacing w:val="0"/>
        <w:rPr>
          <w:sz w:val="26"/>
          <w:szCs w:val="26"/>
        </w:rPr>
      </w:pPr>
      <w:r w:rsidRPr="00F92BC4">
        <w:rPr>
          <w:sz w:val="26"/>
          <w:szCs w:val="26"/>
        </w:rPr>
        <w:lastRenderedPageBreak/>
        <w:t xml:space="preserve">Tear two holes in a piece of white paper (filter paper will do) and slide it on to the burette.  This makes it easier when the tip of the burette is inside the neck of the conical flask to see the scale.  </w:t>
      </w:r>
    </w:p>
    <w:p w14:paraId="7C7583C4" w14:textId="44A36924" w:rsidR="00EA6E16" w:rsidRDefault="00742BFC" w:rsidP="00FE4760">
      <w:pPr>
        <w:pStyle w:val="Heading3"/>
      </w:pPr>
      <w:r w:rsidRPr="00742BFC">
        <w:rPr>
          <w:noProof/>
        </w:rPr>
        <w:drawing>
          <wp:anchor distT="0" distB="0" distL="114300" distR="114300" simplePos="0" relativeHeight="251668480" behindDoc="0" locked="0" layoutInCell="1" allowOverlap="1" wp14:anchorId="31113A7D" wp14:editId="7CFD8AFF">
            <wp:simplePos x="0" y="0"/>
            <wp:positionH relativeFrom="column">
              <wp:posOffset>4259580</wp:posOffset>
            </wp:positionH>
            <wp:positionV relativeFrom="paragraph">
              <wp:posOffset>294005</wp:posOffset>
            </wp:positionV>
            <wp:extent cx="1747520" cy="2627630"/>
            <wp:effectExtent l="0" t="0" r="0" b="0"/>
            <wp:wrapSquare wrapText="bothSides"/>
            <wp:docPr id="4" name="Picture 4" descr="W:\CHEMISTRY\Photos, Videos etc\Photos\Activities\benedicts\Q-Benedict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CHEMISTRY\Photos, Videos etc\Photos\Activities\benedicts\Q-Benedicts-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47520" cy="2627630"/>
                    </a:xfrm>
                    <a:prstGeom prst="rect">
                      <a:avLst/>
                    </a:prstGeom>
                    <a:noFill/>
                    <a:ln>
                      <a:noFill/>
                    </a:ln>
                  </pic:spPr>
                </pic:pic>
              </a:graphicData>
            </a:graphic>
          </wp:anchor>
        </w:drawing>
      </w:r>
      <w:r w:rsidR="00EA6E16">
        <w:t>Carrying out the titration:</w:t>
      </w:r>
    </w:p>
    <w:p w14:paraId="434CF86E" w14:textId="77777777" w:rsidR="00742BFC" w:rsidRPr="00FE4760" w:rsidRDefault="00742BFC" w:rsidP="00742BFC">
      <w:pPr>
        <w:rPr>
          <w:sz w:val="26"/>
          <w:szCs w:val="26"/>
        </w:rPr>
      </w:pPr>
    </w:p>
    <w:p w14:paraId="7AE3621C" w14:textId="77777777" w:rsidR="00EA6E16" w:rsidRPr="00FE4760" w:rsidRDefault="00EA6E16" w:rsidP="00EA6E16">
      <w:pPr>
        <w:pStyle w:val="ListParagraph"/>
        <w:numPr>
          <w:ilvl w:val="0"/>
          <w:numId w:val="4"/>
        </w:numPr>
        <w:contextualSpacing w:val="0"/>
        <w:rPr>
          <w:sz w:val="26"/>
          <w:szCs w:val="26"/>
        </w:rPr>
      </w:pPr>
      <w:r w:rsidRPr="00FE4760">
        <w:rPr>
          <w:sz w:val="26"/>
          <w:szCs w:val="26"/>
        </w:rPr>
        <w:t xml:space="preserve">Place the conical flask of alkali under the burette.  Make sure the tip of the burette is over the neck of the conical flask – ideally low enough to be just inside it. </w:t>
      </w:r>
    </w:p>
    <w:p w14:paraId="0037B753" w14:textId="77777777" w:rsidR="00EA6E16" w:rsidRPr="00FE4760" w:rsidRDefault="00EA6E16" w:rsidP="00EA6E16">
      <w:pPr>
        <w:pStyle w:val="ListParagraph"/>
        <w:numPr>
          <w:ilvl w:val="0"/>
          <w:numId w:val="4"/>
        </w:numPr>
        <w:tabs>
          <w:tab w:val="num" w:pos="567"/>
        </w:tabs>
        <w:contextualSpacing w:val="0"/>
        <w:rPr>
          <w:sz w:val="26"/>
          <w:szCs w:val="26"/>
        </w:rPr>
      </w:pPr>
      <w:r w:rsidRPr="00FE4760">
        <w:rPr>
          <w:sz w:val="26"/>
          <w:szCs w:val="26"/>
        </w:rPr>
        <w:t xml:space="preserve">Open the tap (remembering the technique for holding the tap in) and allow a small quantity of acid to run into the flask.  Gently swirl the flask as you do this to mix the acid and alkali. </w:t>
      </w:r>
    </w:p>
    <w:p w14:paraId="74809509" w14:textId="77777777" w:rsidR="00EA6E16" w:rsidRPr="00FE4760" w:rsidRDefault="00EA6E16" w:rsidP="00EA6E16">
      <w:pPr>
        <w:pStyle w:val="ListParagraph"/>
        <w:ind w:left="360"/>
        <w:contextualSpacing w:val="0"/>
        <w:rPr>
          <w:sz w:val="26"/>
          <w:szCs w:val="26"/>
        </w:rPr>
      </w:pPr>
      <w:r w:rsidRPr="00FE4760">
        <w:rPr>
          <w:sz w:val="26"/>
          <w:szCs w:val="26"/>
        </w:rPr>
        <w:t>Close the tap now and again and ensure the contents in the flask are really mixed well before adding more.</w:t>
      </w:r>
    </w:p>
    <w:p w14:paraId="03E268B8" w14:textId="77777777" w:rsidR="00EA6E16" w:rsidRPr="00FE4760" w:rsidRDefault="00EA6E16" w:rsidP="00EA6E16">
      <w:pPr>
        <w:pStyle w:val="ListParagraph"/>
        <w:numPr>
          <w:ilvl w:val="0"/>
          <w:numId w:val="4"/>
        </w:numPr>
        <w:tabs>
          <w:tab w:val="num" w:pos="567"/>
        </w:tabs>
        <w:contextualSpacing w:val="0"/>
        <w:rPr>
          <w:sz w:val="26"/>
          <w:szCs w:val="26"/>
        </w:rPr>
      </w:pPr>
      <w:r w:rsidRPr="00FE4760">
        <w:rPr>
          <w:sz w:val="26"/>
          <w:szCs w:val="26"/>
        </w:rPr>
        <w:t>Continue to do this until the indicator changes colour again.</w:t>
      </w:r>
    </w:p>
    <w:p w14:paraId="1FD812AB" w14:textId="77777777" w:rsidR="00EA6E16" w:rsidRPr="00FE4760" w:rsidRDefault="00EA6E16" w:rsidP="00EA6E16">
      <w:pPr>
        <w:pStyle w:val="ListParagraph"/>
        <w:numPr>
          <w:ilvl w:val="0"/>
          <w:numId w:val="4"/>
        </w:numPr>
        <w:tabs>
          <w:tab w:val="num" w:pos="567"/>
        </w:tabs>
        <w:contextualSpacing w:val="0"/>
        <w:rPr>
          <w:sz w:val="26"/>
          <w:szCs w:val="26"/>
        </w:rPr>
      </w:pPr>
      <w:r w:rsidRPr="00FE4760">
        <w:rPr>
          <w:sz w:val="26"/>
          <w:szCs w:val="26"/>
        </w:rPr>
        <w:t>Make a note of the volume of acid added (try to estimate to 0.05 cm</w:t>
      </w:r>
      <w:r w:rsidRPr="00FE4760">
        <w:rPr>
          <w:sz w:val="26"/>
          <w:szCs w:val="26"/>
          <w:vertAlign w:val="superscript"/>
        </w:rPr>
        <w:t>3</w:t>
      </w:r>
      <w:r w:rsidRPr="00FE4760">
        <w:rPr>
          <w:sz w:val="26"/>
          <w:szCs w:val="26"/>
        </w:rPr>
        <w:t>).</w:t>
      </w:r>
    </w:p>
    <w:p w14:paraId="3F50E9F6" w14:textId="77777777" w:rsidR="00EA6E16" w:rsidRPr="00FE4760" w:rsidRDefault="00EA6E16" w:rsidP="00EA6E16">
      <w:pPr>
        <w:pStyle w:val="ListParagraph"/>
        <w:ind w:left="360"/>
        <w:contextualSpacing w:val="0"/>
        <w:rPr>
          <w:sz w:val="26"/>
          <w:szCs w:val="26"/>
        </w:rPr>
      </w:pPr>
      <w:r w:rsidRPr="00FE4760">
        <w:rPr>
          <w:sz w:val="26"/>
          <w:szCs w:val="26"/>
        </w:rPr>
        <w:t>The difference between the first reading on the scale and this second reading is the volume of acid added (called the titre).</w:t>
      </w:r>
    </w:p>
    <w:p w14:paraId="1E2C52EB" w14:textId="77777777" w:rsidR="00EA6E16" w:rsidRPr="00FE4760" w:rsidRDefault="00EA6E16" w:rsidP="00EA6E16">
      <w:pPr>
        <w:pStyle w:val="ListParagraph"/>
        <w:ind w:left="360"/>
        <w:contextualSpacing w:val="0"/>
        <w:rPr>
          <w:sz w:val="26"/>
          <w:szCs w:val="26"/>
        </w:rPr>
      </w:pPr>
      <w:r w:rsidRPr="00FE4760">
        <w:rPr>
          <w:sz w:val="26"/>
          <w:szCs w:val="26"/>
        </w:rPr>
        <w:t>Calculate this now. This first titration is done to give a rough estimate of the actual titre needed.</w:t>
      </w:r>
    </w:p>
    <w:p w14:paraId="2575BEF7" w14:textId="77777777" w:rsidR="00EA6E16" w:rsidRPr="00FE4760" w:rsidRDefault="00EA6E16" w:rsidP="00EA6E16">
      <w:pPr>
        <w:pStyle w:val="ListParagraph"/>
        <w:numPr>
          <w:ilvl w:val="0"/>
          <w:numId w:val="4"/>
        </w:numPr>
        <w:tabs>
          <w:tab w:val="num" w:pos="567"/>
        </w:tabs>
        <w:contextualSpacing w:val="0"/>
        <w:rPr>
          <w:sz w:val="26"/>
          <w:szCs w:val="26"/>
        </w:rPr>
      </w:pPr>
      <w:r w:rsidRPr="00FE4760">
        <w:rPr>
          <w:sz w:val="26"/>
          <w:szCs w:val="26"/>
        </w:rPr>
        <w:t>Refill the pipette with alkali as before. Place this in a clean conical flask. Alternatively, you can wash out your original flask and re use that)  Add a few drops of the indicator again.</w:t>
      </w:r>
    </w:p>
    <w:p w14:paraId="312BC90C" w14:textId="77777777" w:rsidR="00EA6E16" w:rsidRPr="00FE4760" w:rsidRDefault="00EA6E16" w:rsidP="00EA6E16">
      <w:pPr>
        <w:pStyle w:val="ListParagraph"/>
        <w:numPr>
          <w:ilvl w:val="0"/>
          <w:numId w:val="4"/>
        </w:numPr>
        <w:tabs>
          <w:tab w:val="num" w:pos="567"/>
        </w:tabs>
        <w:contextualSpacing w:val="0"/>
        <w:rPr>
          <w:sz w:val="26"/>
          <w:szCs w:val="26"/>
        </w:rPr>
      </w:pPr>
      <w:r w:rsidRPr="00FE4760">
        <w:rPr>
          <w:sz w:val="26"/>
          <w:szCs w:val="26"/>
        </w:rPr>
        <w:t>Make a note of  the reading on the scale of the burette.</w:t>
      </w:r>
    </w:p>
    <w:p w14:paraId="77CC977D" w14:textId="77777777" w:rsidR="00EA6E16" w:rsidRPr="00FE4760" w:rsidRDefault="00EA6E16" w:rsidP="00EA6E16">
      <w:pPr>
        <w:pStyle w:val="ListParagraph"/>
        <w:numPr>
          <w:ilvl w:val="0"/>
          <w:numId w:val="4"/>
        </w:numPr>
        <w:tabs>
          <w:tab w:val="num" w:pos="567"/>
        </w:tabs>
        <w:contextualSpacing w:val="0"/>
        <w:rPr>
          <w:sz w:val="26"/>
          <w:szCs w:val="26"/>
        </w:rPr>
      </w:pPr>
      <w:r w:rsidRPr="00FE4760">
        <w:rPr>
          <w:sz w:val="26"/>
          <w:szCs w:val="26"/>
        </w:rPr>
        <w:t>To save time, quickly add a volume of acid to the flask which is approximately 2</w:t>
      </w:r>
      <w:r w:rsidR="00742BFC" w:rsidRPr="00FE4760">
        <w:rPr>
          <w:sz w:val="26"/>
          <w:szCs w:val="26"/>
        </w:rPr>
        <w:t xml:space="preserve"> </w:t>
      </w:r>
      <w:r w:rsidRPr="00FE4760">
        <w:rPr>
          <w:sz w:val="26"/>
          <w:szCs w:val="26"/>
        </w:rPr>
        <w:t>cm</w:t>
      </w:r>
      <w:r w:rsidRPr="00FE4760">
        <w:rPr>
          <w:sz w:val="26"/>
          <w:szCs w:val="26"/>
          <w:vertAlign w:val="superscript"/>
        </w:rPr>
        <w:t>3</w:t>
      </w:r>
      <w:r w:rsidRPr="00FE4760">
        <w:rPr>
          <w:sz w:val="26"/>
          <w:szCs w:val="26"/>
        </w:rPr>
        <w:t xml:space="preserve"> less than the rough titre you have just calculated. </w:t>
      </w:r>
    </w:p>
    <w:p w14:paraId="7EDC9735" w14:textId="77777777" w:rsidR="00EA6E16" w:rsidRPr="00FE4760" w:rsidRDefault="00EA6E16" w:rsidP="00EA6E16">
      <w:pPr>
        <w:pStyle w:val="ListParagraph"/>
        <w:numPr>
          <w:ilvl w:val="0"/>
          <w:numId w:val="4"/>
        </w:numPr>
        <w:tabs>
          <w:tab w:val="num" w:pos="567"/>
        </w:tabs>
        <w:contextualSpacing w:val="0"/>
        <w:rPr>
          <w:sz w:val="26"/>
          <w:szCs w:val="26"/>
        </w:rPr>
      </w:pPr>
      <w:r w:rsidRPr="00FE4760">
        <w:rPr>
          <w:sz w:val="26"/>
          <w:szCs w:val="26"/>
        </w:rPr>
        <w:t>Swirl the flask to mix the contents.  The indicator should not have changed colour.</w:t>
      </w:r>
    </w:p>
    <w:p w14:paraId="6FA1D5BF" w14:textId="77777777" w:rsidR="00EA6E16" w:rsidRPr="00FE4760" w:rsidRDefault="00EA6E16" w:rsidP="00EA6E16">
      <w:pPr>
        <w:pStyle w:val="ListParagraph"/>
        <w:numPr>
          <w:ilvl w:val="0"/>
          <w:numId w:val="4"/>
        </w:numPr>
        <w:tabs>
          <w:tab w:val="num" w:pos="567"/>
        </w:tabs>
        <w:contextualSpacing w:val="0"/>
        <w:rPr>
          <w:sz w:val="26"/>
          <w:szCs w:val="26"/>
        </w:rPr>
      </w:pPr>
      <w:r w:rsidRPr="00FE4760">
        <w:rPr>
          <w:sz w:val="26"/>
          <w:szCs w:val="26"/>
        </w:rPr>
        <w:t xml:space="preserve">Now carefully open the tap and add a few drops of the acid to the flask, closing the tap after each addition and swirling the flask to thoroughly mix the contents before adding more acid.  </w:t>
      </w:r>
    </w:p>
    <w:p w14:paraId="2E91E637" w14:textId="77777777" w:rsidR="00EA6E16" w:rsidRPr="00FE4760" w:rsidRDefault="00EA6E16" w:rsidP="00EA6E16">
      <w:pPr>
        <w:pStyle w:val="ListParagraph"/>
        <w:numPr>
          <w:ilvl w:val="0"/>
          <w:numId w:val="4"/>
        </w:numPr>
        <w:contextualSpacing w:val="0"/>
        <w:rPr>
          <w:sz w:val="26"/>
          <w:szCs w:val="26"/>
        </w:rPr>
      </w:pPr>
      <w:r w:rsidRPr="00FE4760">
        <w:rPr>
          <w:sz w:val="26"/>
          <w:szCs w:val="26"/>
        </w:rPr>
        <w:t>Stop when the indicator just changes colour.</w:t>
      </w:r>
    </w:p>
    <w:p w14:paraId="2E39A020" w14:textId="77777777" w:rsidR="00EA6E16" w:rsidRPr="00FE4760" w:rsidRDefault="00EA6E16" w:rsidP="00EA6E16">
      <w:pPr>
        <w:pStyle w:val="ListParagraph"/>
        <w:numPr>
          <w:ilvl w:val="0"/>
          <w:numId w:val="4"/>
        </w:numPr>
        <w:contextualSpacing w:val="0"/>
        <w:rPr>
          <w:sz w:val="26"/>
          <w:szCs w:val="26"/>
        </w:rPr>
      </w:pPr>
      <w:r w:rsidRPr="00FE4760">
        <w:rPr>
          <w:sz w:val="26"/>
          <w:szCs w:val="26"/>
        </w:rPr>
        <w:t>Make a note of the reading on the scale of the burette and calculate the accurate titre used.</w:t>
      </w:r>
    </w:p>
    <w:p w14:paraId="73C0C4C9" w14:textId="77777777" w:rsidR="00EA6E16" w:rsidRPr="00FE4760" w:rsidRDefault="00EA6E16" w:rsidP="00EA6E16">
      <w:pPr>
        <w:pStyle w:val="ListParagraph"/>
        <w:numPr>
          <w:ilvl w:val="0"/>
          <w:numId w:val="4"/>
        </w:numPr>
        <w:tabs>
          <w:tab w:val="num" w:pos="567"/>
        </w:tabs>
        <w:contextualSpacing w:val="0"/>
        <w:rPr>
          <w:sz w:val="26"/>
          <w:szCs w:val="26"/>
        </w:rPr>
      </w:pPr>
      <w:r w:rsidRPr="00FE4760">
        <w:rPr>
          <w:sz w:val="26"/>
          <w:szCs w:val="26"/>
        </w:rPr>
        <w:t>Carry out least two more titration, ensuring you have concordant titres. (T</w:t>
      </w:r>
      <w:r w:rsidR="00742BFC" w:rsidRPr="00FE4760">
        <w:rPr>
          <w:sz w:val="26"/>
          <w:szCs w:val="26"/>
        </w:rPr>
        <w:t xml:space="preserve">itres agreeing to within +/- 0.2 </w:t>
      </w:r>
      <w:r w:rsidRPr="00FE4760">
        <w:rPr>
          <w:sz w:val="26"/>
          <w:szCs w:val="26"/>
        </w:rPr>
        <w:t>cm</w:t>
      </w:r>
      <w:r w:rsidRPr="00FE4760">
        <w:rPr>
          <w:sz w:val="26"/>
          <w:szCs w:val="26"/>
          <w:vertAlign w:val="superscript"/>
        </w:rPr>
        <w:t>3</w:t>
      </w:r>
      <w:r w:rsidRPr="00FE4760">
        <w:rPr>
          <w:sz w:val="26"/>
          <w:szCs w:val="26"/>
        </w:rPr>
        <w:t xml:space="preserve"> of each other).</w:t>
      </w:r>
    </w:p>
    <w:p w14:paraId="454A5911" w14:textId="77777777" w:rsidR="00EA6E16" w:rsidRPr="00FE4760" w:rsidRDefault="00EA6E16" w:rsidP="00742BFC">
      <w:pPr>
        <w:pStyle w:val="ListParagraph"/>
        <w:numPr>
          <w:ilvl w:val="0"/>
          <w:numId w:val="4"/>
        </w:numPr>
        <w:contextualSpacing w:val="0"/>
        <w:rPr>
          <w:sz w:val="26"/>
          <w:szCs w:val="26"/>
        </w:rPr>
      </w:pPr>
      <w:r w:rsidRPr="00FE4760">
        <w:rPr>
          <w:sz w:val="26"/>
          <w:szCs w:val="26"/>
        </w:rPr>
        <w:t>Calculate the average titre (ignoring the rough titre and any rogue results).</w:t>
      </w:r>
      <w:r w:rsidR="00742BFC" w:rsidRPr="00FE4760">
        <w:rPr>
          <w:rFonts w:eastAsia="Times New Roman" w:cs="Times New Roman"/>
          <w:snapToGrid w:val="0"/>
          <w:color w:val="000000"/>
          <w:w w:val="0"/>
          <w:sz w:val="26"/>
          <w:szCs w:val="26"/>
          <w:u w:color="000000"/>
          <w:bdr w:val="none" w:sz="0" w:space="0" w:color="000000"/>
          <w:shd w:val="clear" w:color="000000" w:fill="000000"/>
          <w:lang w:val="x-none" w:eastAsia="x-none" w:bidi="x-none"/>
        </w:rPr>
        <w:t xml:space="preserve"> </w:t>
      </w:r>
    </w:p>
    <w:p w14:paraId="5047B95E" w14:textId="77777777" w:rsidR="00EA6E16" w:rsidRPr="00FE4760" w:rsidRDefault="00EA6E16" w:rsidP="00EA6E16">
      <w:pPr>
        <w:pStyle w:val="ListParagraph"/>
        <w:numPr>
          <w:ilvl w:val="0"/>
          <w:numId w:val="4"/>
        </w:numPr>
        <w:tabs>
          <w:tab w:val="num" w:pos="567"/>
        </w:tabs>
        <w:contextualSpacing w:val="0"/>
        <w:rPr>
          <w:sz w:val="26"/>
          <w:szCs w:val="26"/>
        </w:rPr>
      </w:pPr>
      <w:r w:rsidRPr="00FE4760">
        <w:rPr>
          <w:sz w:val="26"/>
          <w:szCs w:val="26"/>
        </w:rPr>
        <w:t>Rinse your burette and pipette with distilled water and allow them to dry.</w:t>
      </w:r>
    </w:p>
    <w:p w14:paraId="6A9F1CF8" w14:textId="77777777" w:rsidR="00EA6E16" w:rsidRPr="00613F79" w:rsidRDefault="00EA6E16" w:rsidP="00EA6E16">
      <w:bookmarkStart w:id="0" w:name="_GoBack"/>
      <w:bookmarkEnd w:id="0"/>
    </w:p>
    <w:sectPr w:rsidR="00EA6E16" w:rsidRPr="00613F79" w:rsidSect="00742BFC">
      <w:pgSz w:w="11906" w:h="16838"/>
      <w:pgMar w:top="1135" w:right="1133" w:bottom="1440" w:left="1276"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5379A"/>
    <w:multiLevelType w:val="hybridMultilevel"/>
    <w:tmpl w:val="E2D0F3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08260E5"/>
    <w:multiLevelType w:val="hybridMultilevel"/>
    <w:tmpl w:val="E2D0F3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8782D99"/>
    <w:multiLevelType w:val="hybridMultilevel"/>
    <w:tmpl w:val="A6186C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63220F"/>
    <w:multiLevelType w:val="hybridMultilevel"/>
    <w:tmpl w:val="E2D0F3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5D00E76"/>
    <w:multiLevelType w:val="hybridMultilevel"/>
    <w:tmpl w:val="E2D0F3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E16"/>
    <w:rsid w:val="000004EE"/>
    <w:rsid w:val="00002446"/>
    <w:rsid w:val="00002ACF"/>
    <w:rsid w:val="00002F77"/>
    <w:rsid w:val="0000465A"/>
    <w:rsid w:val="00007035"/>
    <w:rsid w:val="00007543"/>
    <w:rsid w:val="000121A8"/>
    <w:rsid w:val="0001393A"/>
    <w:rsid w:val="000156D5"/>
    <w:rsid w:val="0002151D"/>
    <w:rsid w:val="00022782"/>
    <w:rsid w:val="00023C8B"/>
    <w:rsid w:val="00024357"/>
    <w:rsid w:val="00024A45"/>
    <w:rsid w:val="00027C75"/>
    <w:rsid w:val="000320CA"/>
    <w:rsid w:val="00037A82"/>
    <w:rsid w:val="0004318D"/>
    <w:rsid w:val="00044532"/>
    <w:rsid w:val="00045F5E"/>
    <w:rsid w:val="00050228"/>
    <w:rsid w:val="00052663"/>
    <w:rsid w:val="000615BB"/>
    <w:rsid w:val="00062EE7"/>
    <w:rsid w:val="000702B9"/>
    <w:rsid w:val="00070E01"/>
    <w:rsid w:val="00074737"/>
    <w:rsid w:val="00076D2E"/>
    <w:rsid w:val="0008202D"/>
    <w:rsid w:val="0008423B"/>
    <w:rsid w:val="00085DF8"/>
    <w:rsid w:val="00086ADE"/>
    <w:rsid w:val="00091D10"/>
    <w:rsid w:val="00093113"/>
    <w:rsid w:val="00094192"/>
    <w:rsid w:val="000945DB"/>
    <w:rsid w:val="00095DC3"/>
    <w:rsid w:val="000965BB"/>
    <w:rsid w:val="000A002A"/>
    <w:rsid w:val="000A266F"/>
    <w:rsid w:val="000A4B89"/>
    <w:rsid w:val="000A5A59"/>
    <w:rsid w:val="000A5C5D"/>
    <w:rsid w:val="000A714B"/>
    <w:rsid w:val="000B4244"/>
    <w:rsid w:val="000B5D41"/>
    <w:rsid w:val="000B76DA"/>
    <w:rsid w:val="000C05F0"/>
    <w:rsid w:val="000C0FF3"/>
    <w:rsid w:val="000C4103"/>
    <w:rsid w:val="000D024C"/>
    <w:rsid w:val="000D0EFE"/>
    <w:rsid w:val="000D3F27"/>
    <w:rsid w:val="000D3FE4"/>
    <w:rsid w:val="000D4493"/>
    <w:rsid w:val="000D4C41"/>
    <w:rsid w:val="000E1FA3"/>
    <w:rsid w:val="000E231B"/>
    <w:rsid w:val="000E2667"/>
    <w:rsid w:val="000E439B"/>
    <w:rsid w:val="000E4D00"/>
    <w:rsid w:val="000F074C"/>
    <w:rsid w:val="000F0E37"/>
    <w:rsid w:val="000F28DA"/>
    <w:rsid w:val="001008D3"/>
    <w:rsid w:val="00100F4F"/>
    <w:rsid w:val="001013CA"/>
    <w:rsid w:val="00101CD7"/>
    <w:rsid w:val="00102C3D"/>
    <w:rsid w:val="0010362F"/>
    <w:rsid w:val="001118C7"/>
    <w:rsid w:val="0011456F"/>
    <w:rsid w:val="00115477"/>
    <w:rsid w:val="00120B4D"/>
    <w:rsid w:val="001237B4"/>
    <w:rsid w:val="00125DBB"/>
    <w:rsid w:val="001300E4"/>
    <w:rsid w:val="001303C9"/>
    <w:rsid w:val="00132EF8"/>
    <w:rsid w:val="00133F88"/>
    <w:rsid w:val="001351D8"/>
    <w:rsid w:val="00135F5D"/>
    <w:rsid w:val="00136ECD"/>
    <w:rsid w:val="00140AA6"/>
    <w:rsid w:val="00141B1B"/>
    <w:rsid w:val="00142790"/>
    <w:rsid w:val="00142B39"/>
    <w:rsid w:val="00143E54"/>
    <w:rsid w:val="0014422B"/>
    <w:rsid w:val="00152C71"/>
    <w:rsid w:val="001532C9"/>
    <w:rsid w:val="001538C0"/>
    <w:rsid w:val="00154A51"/>
    <w:rsid w:val="00155775"/>
    <w:rsid w:val="0016518E"/>
    <w:rsid w:val="00166182"/>
    <w:rsid w:val="0016635A"/>
    <w:rsid w:val="00170ED1"/>
    <w:rsid w:val="00176480"/>
    <w:rsid w:val="001818CB"/>
    <w:rsid w:val="0018368A"/>
    <w:rsid w:val="00184627"/>
    <w:rsid w:val="001846DC"/>
    <w:rsid w:val="001850BD"/>
    <w:rsid w:val="001864B9"/>
    <w:rsid w:val="00192B01"/>
    <w:rsid w:val="00193B19"/>
    <w:rsid w:val="00193E2A"/>
    <w:rsid w:val="001A0943"/>
    <w:rsid w:val="001A467C"/>
    <w:rsid w:val="001A6B46"/>
    <w:rsid w:val="001A6EC7"/>
    <w:rsid w:val="001A7618"/>
    <w:rsid w:val="001A787B"/>
    <w:rsid w:val="001C036E"/>
    <w:rsid w:val="001C09A6"/>
    <w:rsid w:val="001C0ADD"/>
    <w:rsid w:val="001C0FD0"/>
    <w:rsid w:val="001C1580"/>
    <w:rsid w:val="001C231F"/>
    <w:rsid w:val="001C248F"/>
    <w:rsid w:val="001C2D36"/>
    <w:rsid w:val="001C3BEA"/>
    <w:rsid w:val="001C43A4"/>
    <w:rsid w:val="001C53DF"/>
    <w:rsid w:val="001C5872"/>
    <w:rsid w:val="001C607D"/>
    <w:rsid w:val="001D0004"/>
    <w:rsid w:val="001D1DEB"/>
    <w:rsid w:val="001D2E0F"/>
    <w:rsid w:val="001D3679"/>
    <w:rsid w:val="001D38B6"/>
    <w:rsid w:val="001D5475"/>
    <w:rsid w:val="001D5734"/>
    <w:rsid w:val="001D715D"/>
    <w:rsid w:val="001D7598"/>
    <w:rsid w:val="001E2094"/>
    <w:rsid w:val="001E3AA8"/>
    <w:rsid w:val="001F4EEF"/>
    <w:rsid w:val="001F53C0"/>
    <w:rsid w:val="001F6170"/>
    <w:rsid w:val="001F61AD"/>
    <w:rsid w:val="001F634E"/>
    <w:rsid w:val="001F63D5"/>
    <w:rsid w:val="001F7F31"/>
    <w:rsid w:val="00202E8A"/>
    <w:rsid w:val="00202F75"/>
    <w:rsid w:val="00204C59"/>
    <w:rsid w:val="0020536C"/>
    <w:rsid w:val="002054AE"/>
    <w:rsid w:val="00205E8F"/>
    <w:rsid w:val="00205ED7"/>
    <w:rsid w:val="00206193"/>
    <w:rsid w:val="002104AA"/>
    <w:rsid w:val="002109DA"/>
    <w:rsid w:val="002132C6"/>
    <w:rsid w:val="00214598"/>
    <w:rsid w:val="002152D2"/>
    <w:rsid w:val="002274E6"/>
    <w:rsid w:val="00230686"/>
    <w:rsid w:val="00230956"/>
    <w:rsid w:val="00232277"/>
    <w:rsid w:val="00232BA1"/>
    <w:rsid w:val="00232E8B"/>
    <w:rsid w:val="00234C93"/>
    <w:rsid w:val="00235DD2"/>
    <w:rsid w:val="00235F43"/>
    <w:rsid w:val="002368C3"/>
    <w:rsid w:val="00236FDE"/>
    <w:rsid w:val="0023758B"/>
    <w:rsid w:val="00237B66"/>
    <w:rsid w:val="00237FB9"/>
    <w:rsid w:val="00240354"/>
    <w:rsid w:val="0024283C"/>
    <w:rsid w:val="00243932"/>
    <w:rsid w:val="00251BEB"/>
    <w:rsid w:val="00252B5E"/>
    <w:rsid w:val="00252D03"/>
    <w:rsid w:val="00253C61"/>
    <w:rsid w:val="0025422E"/>
    <w:rsid w:val="0025679F"/>
    <w:rsid w:val="002616CA"/>
    <w:rsid w:val="00261937"/>
    <w:rsid w:val="00261D82"/>
    <w:rsid w:val="00263FF4"/>
    <w:rsid w:val="00264780"/>
    <w:rsid w:val="002658D2"/>
    <w:rsid w:val="00266484"/>
    <w:rsid w:val="0027049D"/>
    <w:rsid w:val="0027054D"/>
    <w:rsid w:val="002706DB"/>
    <w:rsid w:val="00272516"/>
    <w:rsid w:val="00274844"/>
    <w:rsid w:val="00275598"/>
    <w:rsid w:val="00277C1B"/>
    <w:rsid w:val="002830DA"/>
    <w:rsid w:val="002856AE"/>
    <w:rsid w:val="00287D80"/>
    <w:rsid w:val="002915E6"/>
    <w:rsid w:val="00293A70"/>
    <w:rsid w:val="00294F01"/>
    <w:rsid w:val="00295663"/>
    <w:rsid w:val="00295ADC"/>
    <w:rsid w:val="002A0092"/>
    <w:rsid w:val="002A0B66"/>
    <w:rsid w:val="002A3C6B"/>
    <w:rsid w:val="002A58D5"/>
    <w:rsid w:val="002A60D4"/>
    <w:rsid w:val="002B01BC"/>
    <w:rsid w:val="002B0952"/>
    <w:rsid w:val="002B2292"/>
    <w:rsid w:val="002B4CEC"/>
    <w:rsid w:val="002B5D02"/>
    <w:rsid w:val="002B7A37"/>
    <w:rsid w:val="002C1E33"/>
    <w:rsid w:val="002C3EDC"/>
    <w:rsid w:val="002C40BB"/>
    <w:rsid w:val="002C6568"/>
    <w:rsid w:val="002D1FFB"/>
    <w:rsid w:val="002D2CC8"/>
    <w:rsid w:val="002D4FB6"/>
    <w:rsid w:val="002D58E7"/>
    <w:rsid w:val="002E16E4"/>
    <w:rsid w:val="002E52EC"/>
    <w:rsid w:val="002E6FE4"/>
    <w:rsid w:val="002E7B35"/>
    <w:rsid w:val="002F087D"/>
    <w:rsid w:val="002F0975"/>
    <w:rsid w:val="002F1664"/>
    <w:rsid w:val="002F2747"/>
    <w:rsid w:val="002F39B0"/>
    <w:rsid w:val="00300740"/>
    <w:rsid w:val="00301749"/>
    <w:rsid w:val="00301BEE"/>
    <w:rsid w:val="00302151"/>
    <w:rsid w:val="00302F51"/>
    <w:rsid w:val="00304F49"/>
    <w:rsid w:val="0030557B"/>
    <w:rsid w:val="003104E6"/>
    <w:rsid w:val="0031103C"/>
    <w:rsid w:val="00313210"/>
    <w:rsid w:val="00314AE8"/>
    <w:rsid w:val="00316A03"/>
    <w:rsid w:val="00320C08"/>
    <w:rsid w:val="00321322"/>
    <w:rsid w:val="00321543"/>
    <w:rsid w:val="00322000"/>
    <w:rsid w:val="0032293C"/>
    <w:rsid w:val="00323CD6"/>
    <w:rsid w:val="003257A8"/>
    <w:rsid w:val="00326F07"/>
    <w:rsid w:val="0033000E"/>
    <w:rsid w:val="00331C22"/>
    <w:rsid w:val="003327C1"/>
    <w:rsid w:val="00334051"/>
    <w:rsid w:val="0033412F"/>
    <w:rsid w:val="00334851"/>
    <w:rsid w:val="00334E3F"/>
    <w:rsid w:val="00340AC1"/>
    <w:rsid w:val="00344B3D"/>
    <w:rsid w:val="00344C9B"/>
    <w:rsid w:val="00345D90"/>
    <w:rsid w:val="003467AE"/>
    <w:rsid w:val="0034785E"/>
    <w:rsid w:val="0035022A"/>
    <w:rsid w:val="003524C0"/>
    <w:rsid w:val="00352A2D"/>
    <w:rsid w:val="00353A6D"/>
    <w:rsid w:val="003547EA"/>
    <w:rsid w:val="00354BA9"/>
    <w:rsid w:val="00355689"/>
    <w:rsid w:val="0036085E"/>
    <w:rsid w:val="00360E6C"/>
    <w:rsid w:val="003611F1"/>
    <w:rsid w:val="003668BD"/>
    <w:rsid w:val="00367D48"/>
    <w:rsid w:val="00371E5E"/>
    <w:rsid w:val="00376627"/>
    <w:rsid w:val="003778FA"/>
    <w:rsid w:val="003809FD"/>
    <w:rsid w:val="00380EE4"/>
    <w:rsid w:val="00380EF9"/>
    <w:rsid w:val="003811EC"/>
    <w:rsid w:val="00382073"/>
    <w:rsid w:val="00382606"/>
    <w:rsid w:val="00382CCC"/>
    <w:rsid w:val="003836AF"/>
    <w:rsid w:val="00383D56"/>
    <w:rsid w:val="00386141"/>
    <w:rsid w:val="00386D03"/>
    <w:rsid w:val="0039005C"/>
    <w:rsid w:val="00390F79"/>
    <w:rsid w:val="003910F7"/>
    <w:rsid w:val="003930F6"/>
    <w:rsid w:val="003977BA"/>
    <w:rsid w:val="00397A6D"/>
    <w:rsid w:val="003A0E33"/>
    <w:rsid w:val="003A0F30"/>
    <w:rsid w:val="003A1C2E"/>
    <w:rsid w:val="003A1DB2"/>
    <w:rsid w:val="003A2F47"/>
    <w:rsid w:val="003A3F31"/>
    <w:rsid w:val="003A4DD2"/>
    <w:rsid w:val="003A559A"/>
    <w:rsid w:val="003A6894"/>
    <w:rsid w:val="003B0416"/>
    <w:rsid w:val="003B0BB6"/>
    <w:rsid w:val="003B1AB7"/>
    <w:rsid w:val="003B1B65"/>
    <w:rsid w:val="003B2D5A"/>
    <w:rsid w:val="003B506B"/>
    <w:rsid w:val="003B58F0"/>
    <w:rsid w:val="003B63D8"/>
    <w:rsid w:val="003C3E68"/>
    <w:rsid w:val="003C4377"/>
    <w:rsid w:val="003C6A5B"/>
    <w:rsid w:val="003C72BC"/>
    <w:rsid w:val="003D33F9"/>
    <w:rsid w:val="003D3F80"/>
    <w:rsid w:val="003D4DBF"/>
    <w:rsid w:val="003D6C42"/>
    <w:rsid w:val="003D6FE5"/>
    <w:rsid w:val="003E4A8A"/>
    <w:rsid w:val="003E4B79"/>
    <w:rsid w:val="003E5183"/>
    <w:rsid w:val="003E52C6"/>
    <w:rsid w:val="003E5D43"/>
    <w:rsid w:val="003E7592"/>
    <w:rsid w:val="003E799A"/>
    <w:rsid w:val="003F032E"/>
    <w:rsid w:val="003F0C49"/>
    <w:rsid w:val="003F11E0"/>
    <w:rsid w:val="003F4411"/>
    <w:rsid w:val="003F445E"/>
    <w:rsid w:val="003F5572"/>
    <w:rsid w:val="003F5B5A"/>
    <w:rsid w:val="003F6E60"/>
    <w:rsid w:val="0040101F"/>
    <w:rsid w:val="004012ED"/>
    <w:rsid w:val="00404120"/>
    <w:rsid w:val="004067B2"/>
    <w:rsid w:val="00406A7D"/>
    <w:rsid w:val="00407692"/>
    <w:rsid w:val="00412508"/>
    <w:rsid w:val="004147FD"/>
    <w:rsid w:val="004154CA"/>
    <w:rsid w:val="00417A88"/>
    <w:rsid w:val="00421358"/>
    <w:rsid w:val="00422B09"/>
    <w:rsid w:val="00422D7E"/>
    <w:rsid w:val="00425858"/>
    <w:rsid w:val="00426D20"/>
    <w:rsid w:val="0042730C"/>
    <w:rsid w:val="0042748B"/>
    <w:rsid w:val="00430751"/>
    <w:rsid w:val="00431630"/>
    <w:rsid w:val="004322D8"/>
    <w:rsid w:val="004329C6"/>
    <w:rsid w:val="0043642E"/>
    <w:rsid w:val="00437FD6"/>
    <w:rsid w:val="00442460"/>
    <w:rsid w:val="0044256C"/>
    <w:rsid w:val="00444D9F"/>
    <w:rsid w:val="00445C7E"/>
    <w:rsid w:val="004461CC"/>
    <w:rsid w:val="004463C5"/>
    <w:rsid w:val="00446AE9"/>
    <w:rsid w:val="00446C38"/>
    <w:rsid w:val="004470EE"/>
    <w:rsid w:val="004472C2"/>
    <w:rsid w:val="0045062E"/>
    <w:rsid w:val="00451130"/>
    <w:rsid w:val="0045227D"/>
    <w:rsid w:val="00454C59"/>
    <w:rsid w:val="0045540B"/>
    <w:rsid w:val="004611A2"/>
    <w:rsid w:val="004624CB"/>
    <w:rsid w:val="00462B8D"/>
    <w:rsid w:val="00462DC6"/>
    <w:rsid w:val="0046527E"/>
    <w:rsid w:val="00465E23"/>
    <w:rsid w:val="0046763D"/>
    <w:rsid w:val="00472A3D"/>
    <w:rsid w:val="004734C0"/>
    <w:rsid w:val="00473916"/>
    <w:rsid w:val="00473CF7"/>
    <w:rsid w:val="00473E3E"/>
    <w:rsid w:val="004749F4"/>
    <w:rsid w:val="00474D4C"/>
    <w:rsid w:val="004758FE"/>
    <w:rsid w:val="00477381"/>
    <w:rsid w:val="00484962"/>
    <w:rsid w:val="004852BB"/>
    <w:rsid w:val="00491A07"/>
    <w:rsid w:val="00491C9B"/>
    <w:rsid w:val="00492235"/>
    <w:rsid w:val="004927C7"/>
    <w:rsid w:val="00493CF0"/>
    <w:rsid w:val="00493DE5"/>
    <w:rsid w:val="004970B9"/>
    <w:rsid w:val="004972D3"/>
    <w:rsid w:val="004A365D"/>
    <w:rsid w:val="004A4E31"/>
    <w:rsid w:val="004A62FB"/>
    <w:rsid w:val="004A733A"/>
    <w:rsid w:val="004B203C"/>
    <w:rsid w:val="004B3695"/>
    <w:rsid w:val="004B5F33"/>
    <w:rsid w:val="004B64BA"/>
    <w:rsid w:val="004B6FB1"/>
    <w:rsid w:val="004B7144"/>
    <w:rsid w:val="004C6773"/>
    <w:rsid w:val="004D09AA"/>
    <w:rsid w:val="004D1474"/>
    <w:rsid w:val="004D2F4B"/>
    <w:rsid w:val="004D3104"/>
    <w:rsid w:val="004D764F"/>
    <w:rsid w:val="004D7B70"/>
    <w:rsid w:val="004E2DF4"/>
    <w:rsid w:val="004E3D88"/>
    <w:rsid w:val="004E4407"/>
    <w:rsid w:val="004E442D"/>
    <w:rsid w:val="004E4EDB"/>
    <w:rsid w:val="004E5432"/>
    <w:rsid w:val="004E61B9"/>
    <w:rsid w:val="004E61C7"/>
    <w:rsid w:val="004F0B26"/>
    <w:rsid w:val="004F0EA6"/>
    <w:rsid w:val="004F2508"/>
    <w:rsid w:val="004F286B"/>
    <w:rsid w:val="004F2E18"/>
    <w:rsid w:val="004F5D7A"/>
    <w:rsid w:val="004F60A3"/>
    <w:rsid w:val="0050075C"/>
    <w:rsid w:val="00501AF7"/>
    <w:rsid w:val="00502E60"/>
    <w:rsid w:val="005069DC"/>
    <w:rsid w:val="005100D1"/>
    <w:rsid w:val="00522053"/>
    <w:rsid w:val="00523F79"/>
    <w:rsid w:val="00530F5E"/>
    <w:rsid w:val="005353C3"/>
    <w:rsid w:val="0053694C"/>
    <w:rsid w:val="00536E0D"/>
    <w:rsid w:val="00536E6A"/>
    <w:rsid w:val="00537817"/>
    <w:rsid w:val="005404F4"/>
    <w:rsid w:val="00540DDE"/>
    <w:rsid w:val="00541B2E"/>
    <w:rsid w:val="00541FE0"/>
    <w:rsid w:val="005437C4"/>
    <w:rsid w:val="00543D3A"/>
    <w:rsid w:val="00546B48"/>
    <w:rsid w:val="00547D1C"/>
    <w:rsid w:val="00550500"/>
    <w:rsid w:val="00551DAD"/>
    <w:rsid w:val="005528C7"/>
    <w:rsid w:val="00553498"/>
    <w:rsid w:val="0055474C"/>
    <w:rsid w:val="00555147"/>
    <w:rsid w:val="0055778F"/>
    <w:rsid w:val="00561ACA"/>
    <w:rsid w:val="00561E83"/>
    <w:rsid w:val="00561F2D"/>
    <w:rsid w:val="0056222A"/>
    <w:rsid w:val="005633D5"/>
    <w:rsid w:val="00564A63"/>
    <w:rsid w:val="00565399"/>
    <w:rsid w:val="005653FA"/>
    <w:rsid w:val="00565CE3"/>
    <w:rsid w:val="00566A47"/>
    <w:rsid w:val="00570620"/>
    <w:rsid w:val="00570D87"/>
    <w:rsid w:val="005728F2"/>
    <w:rsid w:val="005735E4"/>
    <w:rsid w:val="005744BF"/>
    <w:rsid w:val="0057509E"/>
    <w:rsid w:val="005773BD"/>
    <w:rsid w:val="00580285"/>
    <w:rsid w:val="00583B21"/>
    <w:rsid w:val="0058455B"/>
    <w:rsid w:val="00585BCB"/>
    <w:rsid w:val="00587ECD"/>
    <w:rsid w:val="00590312"/>
    <w:rsid w:val="00590413"/>
    <w:rsid w:val="0059159A"/>
    <w:rsid w:val="00591640"/>
    <w:rsid w:val="00591E92"/>
    <w:rsid w:val="00595564"/>
    <w:rsid w:val="005960B1"/>
    <w:rsid w:val="005973AC"/>
    <w:rsid w:val="005976B3"/>
    <w:rsid w:val="005A0FA0"/>
    <w:rsid w:val="005A0FDE"/>
    <w:rsid w:val="005A2FDB"/>
    <w:rsid w:val="005A55CD"/>
    <w:rsid w:val="005B1638"/>
    <w:rsid w:val="005B2CA6"/>
    <w:rsid w:val="005B3F6E"/>
    <w:rsid w:val="005B4CB0"/>
    <w:rsid w:val="005B640A"/>
    <w:rsid w:val="005B655C"/>
    <w:rsid w:val="005B6789"/>
    <w:rsid w:val="005B7A53"/>
    <w:rsid w:val="005C2D31"/>
    <w:rsid w:val="005C31B6"/>
    <w:rsid w:val="005C4613"/>
    <w:rsid w:val="005C5EBF"/>
    <w:rsid w:val="005C6A44"/>
    <w:rsid w:val="005C7C62"/>
    <w:rsid w:val="005D0D7B"/>
    <w:rsid w:val="005D1F34"/>
    <w:rsid w:val="005D38A7"/>
    <w:rsid w:val="005E13E7"/>
    <w:rsid w:val="005E1DB9"/>
    <w:rsid w:val="005E4BE8"/>
    <w:rsid w:val="005E58FD"/>
    <w:rsid w:val="005E595F"/>
    <w:rsid w:val="005E5F0C"/>
    <w:rsid w:val="005E74B7"/>
    <w:rsid w:val="005F07A2"/>
    <w:rsid w:val="005F0906"/>
    <w:rsid w:val="005F32F7"/>
    <w:rsid w:val="005F6B6F"/>
    <w:rsid w:val="005F6EF6"/>
    <w:rsid w:val="005F6F02"/>
    <w:rsid w:val="00600AC1"/>
    <w:rsid w:val="00600B0F"/>
    <w:rsid w:val="00600DF8"/>
    <w:rsid w:val="00601006"/>
    <w:rsid w:val="006016EF"/>
    <w:rsid w:val="00604768"/>
    <w:rsid w:val="006063C3"/>
    <w:rsid w:val="00607364"/>
    <w:rsid w:val="00607A3C"/>
    <w:rsid w:val="00607BF2"/>
    <w:rsid w:val="006105BE"/>
    <w:rsid w:val="00613475"/>
    <w:rsid w:val="00613617"/>
    <w:rsid w:val="0061527A"/>
    <w:rsid w:val="00615AF0"/>
    <w:rsid w:val="00615D2C"/>
    <w:rsid w:val="00616F1F"/>
    <w:rsid w:val="006171D3"/>
    <w:rsid w:val="00617F8D"/>
    <w:rsid w:val="006207D0"/>
    <w:rsid w:val="006218B0"/>
    <w:rsid w:val="00622846"/>
    <w:rsid w:val="00625AB7"/>
    <w:rsid w:val="00630F77"/>
    <w:rsid w:val="0063171C"/>
    <w:rsid w:val="00632596"/>
    <w:rsid w:val="00634160"/>
    <w:rsid w:val="006364FD"/>
    <w:rsid w:val="00636527"/>
    <w:rsid w:val="00636C8E"/>
    <w:rsid w:val="006376DF"/>
    <w:rsid w:val="00637DD0"/>
    <w:rsid w:val="00640DE3"/>
    <w:rsid w:val="00642DDD"/>
    <w:rsid w:val="00643FC0"/>
    <w:rsid w:val="006463C0"/>
    <w:rsid w:val="006504F0"/>
    <w:rsid w:val="00650A88"/>
    <w:rsid w:val="006538F5"/>
    <w:rsid w:val="0065457A"/>
    <w:rsid w:val="0065503C"/>
    <w:rsid w:val="00655A18"/>
    <w:rsid w:val="0065651D"/>
    <w:rsid w:val="006569AB"/>
    <w:rsid w:val="00657DEB"/>
    <w:rsid w:val="00660597"/>
    <w:rsid w:val="006628AF"/>
    <w:rsid w:val="00663A0A"/>
    <w:rsid w:val="006657F6"/>
    <w:rsid w:val="00670C1E"/>
    <w:rsid w:val="00671560"/>
    <w:rsid w:val="00673396"/>
    <w:rsid w:val="0067385D"/>
    <w:rsid w:val="00675E09"/>
    <w:rsid w:val="00677F62"/>
    <w:rsid w:val="00682076"/>
    <w:rsid w:val="0068244C"/>
    <w:rsid w:val="00682766"/>
    <w:rsid w:val="00683BB6"/>
    <w:rsid w:val="00684E34"/>
    <w:rsid w:val="00686ABF"/>
    <w:rsid w:val="00687BE6"/>
    <w:rsid w:val="006914DC"/>
    <w:rsid w:val="00693202"/>
    <w:rsid w:val="0069329C"/>
    <w:rsid w:val="00693747"/>
    <w:rsid w:val="0069752A"/>
    <w:rsid w:val="0069791D"/>
    <w:rsid w:val="006A3010"/>
    <w:rsid w:val="006A66AA"/>
    <w:rsid w:val="006B040A"/>
    <w:rsid w:val="006B6293"/>
    <w:rsid w:val="006C2DA7"/>
    <w:rsid w:val="006C37DA"/>
    <w:rsid w:val="006C3D33"/>
    <w:rsid w:val="006C5AAE"/>
    <w:rsid w:val="006D0316"/>
    <w:rsid w:val="006D05D5"/>
    <w:rsid w:val="006D1A88"/>
    <w:rsid w:val="006D1DF9"/>
    <w:rsid w:val="006D4CAB"/>
    <w:rsid w:val="006D6333"/>
    <w:rsid w:val="006D6BF4"/>
    <w:rsid w:val="006D7021"/>
    <w:rsid w:val="006D7D2D"/>
    <w:rsid w:val="006E26FE"/>
    <w:rsid w:val="006E3A37"/>
    <w:rsid w:val="006E482C"/>
    <w:rsid w:val="006E4C54"/>
    <w:rsid w:val="006F386B"/>
    <w:rsid w:val="006F3941"/>
    <w:rsid w:val="006F5B14"/>
    <w:rsid w:val="006F6D9E"/>
    <w:rsid w:val="0070374F"/>
    <w:rsid w:val="007104D2"/>
    <w:rsid w:val="00710804"/>
    <w:rsid w:val="00714460"/>
    <w:rsid w:val="007201E2"/>
    <w:rsid w:val="00720D15"/>
    <w:rsid w:val="00721C06"/>
    <w:rsid w:val="007237EC"/>
    <w:rsid w:val="00725E79"/>
    <w:rsid w:val="00725F1F"/>
    <w:rsid w:val="007261E1"/>
    <w:rsid w:val="00726837"/>
    <w:rsid w:val="00733F6E"/>
    <w:rsid w:val="00734437"/>
    <w:rsid w:val="0073524B"/>
    <w:rsid w:val="00737975"/>
    <w:rsid w:val="00740B21"/>
    <w:rsid w:val="00742AE0"/>
    <w:rsid w:val="00742AFE"/>
    <w:rsid w:val="00742B89"/>
    <w:rsid w:val="00742BFC"/>
    <w:rsid w:val="00743CFA"/>
    <w:rsid w:val="00746143"/>
    <w:rsid w:val="00747053"/>
    <w:rsid w:val="00751C1D"/>
    <w:rsid w:val="00753938"/>
    <w:rsid w:val="00753E2D"/>
    <w:rsid w:val="00755C95"/>
    <w:rsid w:val="007564DB"/>
    <w:rsid w:val="00756E8B"/>
    <w:rsid w:val="007577E9"/>
    <w:rsid w:val="00757B7D"/>
    <w:rsid w:val="00763304"/>
    <w:rsid w:val="0076350F"/>
    <w:rsid w:val="007651F2"/>
    <w:rsid w:val="00767F7F"/>
    <w:rsid w:val="00770152"/>
    <w:rsid w:val="00771BD0"/>
    <w:rsid w:val="007739D6"/>
    <w:rsid w:val="00777E8D"/>
    <w:rsid w:val="0078035B"/>
    <w:rsid w:val="00781B6D"/>
    <w:rsid w:val="00783747"/>
    <w:rsid w:val="007837E3"/>
    <w:rsid w:val="0078390D"/>
    <w:rsid w:val="00784A7C"/>
    <w:rsid w:val="00784ED3"/>
    <w:rsid w:val="007906A9"/>
    <w:rsid w:val="00790BF6"/>
    <w:rsid w:val="00792D5E"/>
    <w:rsid w:val="00794D19"/>
    <w:rsid w:val="00794D29"/>
    <w:rsid w:val="007A230C"/>
    <w:rsid w:val="007A3C99"/>
    <w:rsid w:val="007A414C"/>
    <w:rsid w:val="007A5F6F"/>
    <w:rsid w:val="007A7A1F"/>
    <w:rsid w:val="007A7DC8"/>
    <w:rsid w:val="007B41FA"/>
    <w:rsid w:val="007B4D92"/>
    <w:rsid w:val="007B5031"/>
    <w:rsid w:val="007C1347"/>
    <w:rsid w:val="007C30DE"/>
    <w:rsid w:val="007C3484"/>
    <w:rsid w:val="007C5D7F"/>
    <w:rsid w:val="007C6084"/>
    <w:rsid w:val="007C716D"/>
    <w:rsid w:val="007C7381"/>
    <w:rsid w:val="007D0E86"/>
    <w:rsid w:val="007D1146"/>
    <w:rsid w:val="007D21F7"/>
    <w:rsid w:val="007D3109"/>
    <w:rsid w:val="007D67CD"/>
    <w:rsid w:val="007D6EDA"/>
    <w:rsid w:val="007E1805"/>
    <w:rsid w:val="007E5014"/>
    <w:rsid w:val="007E5647"/>
    <w:rsid w:val="007E7947"/>
    <w:rsid w:val="007E7BB4"/>
    <w:rsid w:val="007F02A0"/>
    <w:rsid w:val="007F130F"/>
    <w:rsid w:val="007F1945"/>
    <w:rsid w:val="007F62EE"/>
    <w:rsid w:val="00800AC9"/>
    <w:rsid w:val="0080248F"/>
    <w:rsid w:val="00802991"/>
    <w:rsid w:val="0080505C"/>
    <w:rsid w:val="008067C7"/>
    <w:rsid w:val="008108B3"/>
    <w:rsid w:val="00810C36"/>
    <w:rsid w:val="008143FA"/>
    <w:rsid w:val="0081536B"/>
    <w:rsid w:val="00815D87"/>
    <w:rsid w:val="008170DA"/>
    <w:rsid w:val="008200AD"/>
    <w:rsid w:val="00820304"/>
    <w:rsid w:val="0082592A"/>
    <w:rsid w:val="008271BF"/>
    <w:rsid w:val="008272CD"/>
    <w:rsid w:val="00827ECB"/>
    <w:rsid w:val="00834247"/>
    <w:rsid w:val="00834309"/>
    <w:rsid w:val="00836B6F"/>
    <w:rsid w:val="00836D4B"/>
    <w:rsid w:val="0084233F"/>
    <w:rsid w:val="00844DCC"/>
    <w:rsid w:val="00845740"/>
    <w:rsid w:val="00845903"/>
    <w:rsid w:val="0084626F"/>
    <w:rsid w:val="00846D9E"/>
    <w:rsid w:val="00847303"/>
    <w:rsid w:val="00852551"/>
    <w:rsid w:val="00856856"/>
    <w:rsid w:val="0085775C"/>
    <w:rsid w:val="0086172A"/>
    <w:rsid w:val="008624E4"/>
    <w:rsid w:val="008627A0"/>
    <w:rsid w:val="0086649C"/>
    <w:rsid w:val="00871624"/>
    <w:rsid w:val="008716C9"/>
    <w:rsid w:val="0087203D"/>
    <w:rsid w:val="00874DBA"/>
    <w:rsid w:val="008756A4"/>
    <w:rsid w:val="00881CE1"/>
    <w:rsid w:val="00882DE7"/>
    <w:rsid w:val="00884128"/>
    <w:rsid w:val="00886FAF"/>
    <w:rsid w:val="0088720F"/>
    <w:rsid w:val="00887BC3"/>
    <w:rsid w:val="008915DB"/>
    <w:rsid w:val="00891A61"/>
    <w:rsid w:val="00894CAE"/>
    <w:rsid w:val="008954B3"/>
    <w:rsid w:val="008956FF"/>
    <w:rsid w:val="008969D7"/>
    <w:rsid w:val="008969FF"/>
    <w:rsid w:val="00897C3D"/>
    <w:rsid w:val="008A0AEF"/>
    <w:rsid w:val="008A582B"/>
    <w:rsid w:val="008A5E82"/>
    <w:rsid w:val="008B0558"/>
    <w:rsid w:val="008B0FA5"/>
    <w:rsid w:val="008B0FE2"/>
    <w:rsid w:val="008B4F9A"/>
    <w:rsid w:val="008B6229"/>
    <w:rsid w:val="008B680A"/>
    <w:rsid w:val="008B75A4"/>
    <w:rsid w:val="008C4248"/>
    <w:rsid w:val="008C42A6"/>
    <w:rsid w:val="008D17DE"/>
    <w:rsid w:val="008D2782"/>
    <w:rsid w:val="008D2853"/>
    <w:rsid w:val="008D2B76"/>
    <w:rsid w:val="008D77E9"/>
    <w:rsid w:val="008D7EE3"/>
    <w:rsid w:val="008E3E3E"/>
    <w:rsid w:val="008E5433"/>
    <w:rsid w:val="008E5F5B"/>
    <w:rsid w:val="008F00DE"/>
    <w:rsid w:val="008F1969"/>
    <w:rsid w:val="008F325D"/>
    <w:rsid w:val="008F500D"/>
    <w:rsid w:val="00900888"/>
    <w:rsid w:val="009024C0"/>
    <w:rsid w:val="0090296A"/>
    <w:rsid w:val="00903778"/>
    <w:rsid w:val="00907B49"/>
    <w:rsid w:val="009101E5"/>
    <w:rsid w:val="00911A34"/>
    <w:rsid w:val="00914F22"/>
    <w:rsid w:val="009166F2"/>
    <w:rsid w:val="00916702"/>
    <w:rsid w:val="00917C79"/>
    <w:rsid w:val="0092081E"/>
    <w:rsid w:val="00922C39"/>
    <w:rsid w:val="009254B7"/>
    <w:rsid w:val="00926284"/>
    <w:rsid w:val="00930EE2"/>
    <w:rsid w:val="00937801"/>
    <w:rsid w:val="009412E8"/>
    <w:rsid w:val="00943B21"/>
    <w:rsid w:val="00944B90"/>
    <w:rsid w:val="00947F4E"/>
    <w:rsid w:val="009573E2"/>
    <w:rsid w:val="00961FAF"/>
    <w:rsid w:val="0096287A"/>
    <w:rsid w:val="00965E3B"/>
    <w:rsid w:val="0097253C"/>
    <w:rsid w:val="009726EC"/>
    <w:rsid w:val="00973E9F"/>
    <w:rsid w:val="00975EFF"/>
    <w:rsid w:val="00981FCB"/>
    <w:rsid w:val="00982F9F"/>
    <w:rsid w:val="009836FD"/>
    <w:rsid w:val="009864BF"/>
    <w:rsid w:val="00986C33"/>
    <w:rsid w:val="00991B0E"/>
    <w:rsid w:val="009926DC"/>
    <w:rsid w:val="00993178"/>
    <w:rsid w:val="00993DAC"/>
    <w:rsid w:val="00994A79"/>
    <w:rsid w:val="0099678B"/>
    <w:rsid w:val="009973B3"/>
    <w:rsid w:val="009A02AB"/>
    <w:rsid w:val="009A6E5F"/>
    <w:rsid w:val="009A6F03"/>
    <w:rsid w:val="009B4FA3"/>
    <w:rsid w:val="009B59E2"/>
    <w:rsid w:val="009B6B69"/>
    <w:rsid w:val="009C05DC"/>
    <w:rsid w:val="009C1866"/>
    <w:rsid w:val="009C188F"/>
    <w:rsid w:val="009C46A1"/>
    <w:rsid w:val="009C4A4E"/>
    <w:rsid w:val="009C6D50"/>
    <w:rsid w:val="009D10A0"/>
    <w:rsid w:val="009D20D0"/>
    <w:rsid w:val="009D565F"/>
    <w:rsid w:val="009D605F"/>
    <w:rsid w:val="009E1880"/>
    <w:rsid w:val="009E459B"/>
    <w:rsid w:val="009E5EE0"/>
    <w:rsid w:val="009E60E9"/>
    <w:rsid w:val="009E62D5"/>
    <w:rsid w:val="009E6963"/>
    <w:rsid w:val="009F114C"/>
    <w:rsid w:val="009F2C5B"/>
    <w:rsid w:val="009F3B6A"/>
    <w:rsid w:val="009F534D"/>
    <w:rsid w:val="009F7066"/>
    <w:rsid w:val="00A00E2B"/>
    <w:rsid w:val="00A02BB5"/>
    <w:rsid w:val="00A02DA6"/>
    <w:rsid w:val="00A03185"/>
    <w:rsid w:val="00A0346A"/>
    <w:rsid w:val="00A04227"/>
    <w:rsid w:val="00A054B0"/>
    <w:rsid w:val="00A05787"/>
    <w:rsid w:val="00A10345"/>
    <w:rsid w:val="00A1346B"/>
    <w:rsid w:val="00A14554"/>
    <w:rsid w:val="00A15851"/>
    <w:rsid w:val="00A17DF1"/>
    <w:rsid w:val="00A20CDC"/>
    <w:rsid w:val="00A210CF"/>
    <w:rsid w:val="00A21D1F"/>
    <w:rsid w:val="00A238CE"/>
    <w:rsid w:val="00A23DAB"/>
    <w:rsid w:val="00A247D7"/>
    <w:rsid w:val="00A24A0B"/>
    <w:rsid w:val="00A24BDF"/>
    <w:rsid w:val="00A252ED"/>
    <w:rsid w:val="00A26370"/>
    <w:rsid w:val="00A317DE"/>
    <w:rsid w:val="00A3498B"/>
    <w:rsid w:val="00A41FDB"/>
    <w:rsid w:val="00A42E56"/>
    <w:rsid w:val="00A43714"/>
    <w:rsid w:val="00A448DF"/>
    <w:rsid w:val="00A51423"/>
    <w:rsid w:val="00A51645"/>
    <w:rsid w:val="00A53D2B"/>
    <w:rsid w:val="00A54EFD"/>
    <w:rsid w:val="00A5516F"/>
    <w:rsid w:val="00A55B0B"/>
    <w:rsid w:val="00A56506"/>
    <w:rsid w:val="00A56F7D"/>
    <w:rsid w:val="00A62FA5"/>
    <w:rsid w:val="00A638CA"/>
    <w:rsid w:val="00A65E12"/>
    <w:rsid w:val="00A671EC"/>
    <w:rsid w:val="00A714E3"/>
    <w:rsid w:val="00A72F52"/>
    <w:rsid w:val="00A74884"/>
    <w:rsid w:val="00A76825"/>
    <w:rsid w:val="00A83726"/>
    <w:rsid w:val="00A8478F"/>
    <w:rsid w:val="00A85DB6"/>
    <w:rsid w:val="00A85DC0"/>
    <w:rsid w:val="00A93F09"/>
    <w:rsid w:val="00A94A7B"/>
    <w:rsid w:val="00A94AE1"/>
    <w:rsid w:val="00A95641"/>
    <w:rsid w:val="00A97FE9"/>
    <w:rsid w:val="00AA283D"/>
    <w:rsid w:val="00AA324B"/>
    <w:rsid w:val="00AA38FD"/>
    <w:rsid w:val="00AA52D6"/>
    <w:rsid w:val="00AA6DD6"/>
    <w:rsid w:val="00AA71F1"/>
    <w:rsid w:val="00AB43DE"/>
    <w:rsid w:val="00AB7B62"/>
    <w:rsid w:val="00AC0258"/>
    <w:rsid w:val="00AC2826"/>
    <w:rsid w:val="00AC5761"/>
    <w:rsid w:val="00AC632D"/>
    <w:rsid w:val="00AC7B56"/>
    <w:rsid w:val="00AD0895"/>
    <w:rsid w:val="00AD2512"/>
    <w:rsid w:val="00AD57B6"/>
    <w:rsid w:val="00AD6424"/>
    <w:rsid w:val="00AE2272"/>
    <w:rsid w:val="00AE2CD1"/>
    <w:rsid w:val="00AE41BB"/>
    <w:rsid w:val="00AE6266"/>
    <w:rsid w:val="00AE6F0D"/>
    <w:rsid w:val="00AE71E5"/>
    <w:rsid w:val="00AF0CF9"/>
    <w:rsid w:val="00AF2532"/>
    <w:rsid w:val="00AF2AE8"/>
    <w:rsid w:val="00AF336D"/>
    <w:rsid w:val="00AF7F8E"/>
    <w:rsid w:val="00B002C1"/>
    <w:rsid w:val="00B003C5"/>
    <w:rsid w:val="00B01766"/>
    <w:rsid w:val="00B01DF8"/>
    <w:rsid w:val="00B03D74"/>
    <w:rsid w:val="00B04BB1"/>
    <w:rsid w:val="00B0544F"/>
    <w:rsid w:val="00B0623D"/>
    <w:rsid w:val="00B072E0"/>
    <w:rsid w:val="00B10BF7"/>
    <w:rsid w:val="00B110C8"/>
    <w:rsid w:val="00B13E27"/>
    <w:rsid w:val="00B14E08"/>
    <w:rsid w:val="00B15090"/>
    <w:rsid w:val="00B16448"/>
    <w:rsid w:val="00B1790C"/>
    <w:rsid w:val="00B2008B"/>
    <w:rsid w:val="00B211D8"/>
    <w:rsid w:val="00B25D76"/>
    <w:rsid w:val="00B26637"/>
    <w:rsid w:val="00B26BD2"/>
    <w:rsid w:val="00B27C3E"/>
    <w:rsid w:val="00B32B61"/>
    <w:rsid w:val="00B33123"/>
    <w:rsid w:val="00B41104"/>
    <w:rsid w:val="00B43F92"/>
    <w:rsid w:val="00B479FC"/>
    <w:rsid w:val="00B50036"/>
    <w:rsid w:val="00B5068B"/>
    <w:rsid w:val="00B50EE9"/>
    <w:rsid w:val="00B51744"/>
    <w:rsid w:val="00B51856"/>
    <w:rsid w:val="00B53C63"/>
    <w:rsid w:val="00B554C0"/>
    <w:rsid w:val="00B57AF1"/>
    <w:rsid w:val="00B60C0D"/>
    <w:rsid w:val="00B61043"/>
    <w:rsid w:val="00B6226A"/>
    <w:rsid w:val="00B64102"/>
    <w:rsid w:val="00B64A45"/>
    <w:rsid w:val="00B64EF5"/>
    <w:rsid w:val="00B65766"/>
    <w:rsid w:val="00B70B5D"/>
    <w:rsid w:val="00B713DA"/>
    <w:rsid w:val="00B71BAC"/>
    <w:rsid w:val="00B74DA0"/>
    <w:rsid w:val="00B756C5"/>
    <w:rsid w:val="00B7645D"/>
    <w:rsid w:val="00B80921"/>
    <w:rsid w:val="00B80C2B"/>
    <w:rsid w:val="00B821CE"/>
    <w:rsid w:val="00B84E77"/>
    <w:rsid w:val="00B868F6"/>
    <w:rsid w:val="00B9112B"/>
    <w:rsid w:val="00B928C8"/>
    <w:rsid w:val="00B96EB3"/>
    <w:rsid w:val="00B97443"/>
    <w:rsid w:val="00BA1BFE"/>
    <w:rsid w:val="00BA2E15"/>
    <w:rsid w:val="00BA31B8"/>
    <w:rsid w:val="00BA3D72"/>
    <w:rsid w:val="00BA7057"/>
    <w:rsid w:val="00BA7476"/>
    <w:rsid w:val="00BB1226"/>
    <w:rsid w:val="00BB2828"/>
    <w:rsid w:val="00BB52D1"/>
    <w:rsid w:val="00BB5D91"/>
    <w:rsid w:val="00BB69F2"/>
    <w:rsid w:val="00BB7179"/>
    <w:rsid w:val="00BC0B78"/>
    <w:rsid w:val="00BC0DFC"/>
    <w:rsid w:val="00BC1210"/>
    <w:rsid w:val="00BC1F9F"/>
    <w:rsid w:val="00BC2091"/>
    <w:rsid w:val="00BC2479"/>
    <w:rsid w:val="00BC26A9"/>
    <w:rsid w:val="00BC579D"/>
    <w:rsid w:val="00BC6383"/>
    <w:rsid w:val="00BC7DAF"/>
    <w:rsid w:val="00BC7FA4"/>
    <w:rsid w:val="00BD01EA"/>
    <w:rsid w:val="00BD08F0"/>
    <w:rsid w:val="00BD20E8"/>
    <w:rsid w:val="00BD2222"/>
    <w:rsid w:val="00BD303E"/>
    <w:rsid w:val="00BD3BED"/>
    <w:rsid w:val="00BD5F00"/>
    <w:rsid w:val="00BD642B"/>
    <w:rsid w:val="00BD6566"/>
    <w:rsid w:val="00BD7011"/>
    <w:rsid w:val="00BD7B3F"/>
    <w:rsid w:val="00BE01A1"/>
    <w:rsid w:val="00BE2CDB"/>
    <w:rsid w:val="00BE30AC"/>
    <w:rsid w:val="00BE3C88"/>
    <w:rsid w:val="00BE522C"/>
    <w:rsid w:val="00BE5D71"/>
    <w:rsid w:val="00BE5EBF"/>
    <w:rsid w:val="00BE7394"/>
    <w:rsid w:val="00BE7B4E"/>
    <w:rsid w:val="00BF0C8A"/>
    <w:rsid w:val="00BF1A1D"/>
    <w:rsid w:val="00BF23AD"/>
    <w:rsid w:val="00BF2AA4"/>
    <w:rsid w:val="00BF4786"/>
    <w:rsid w:val="00BF52F2"/>
    <w:rsid w:val="00BF77C9"/>
    <w:rsid w:val="00C00155"/>
    <w:rsid w:val="00C029A8"/>
    <w:rsid w:val="00C04F55"/>
    <w:rsid w:val="00C055C7"/>
    <w:rsid w:val="00C07531"/>
    <w:rsid w:val="00C07661"/>
    <w:rsid w:val="00C077E8"/>
    <w:rsid w:val="00C129D5"/>
    <w:rsid w:val="00C14D1D"/>
    <w:rsid w:val="00C1675A"/>
    <w:rsid w:val="00C16BE0"/>
    <w:rsid w:val="00C16F8A"/>
    <w:rsid w:val="00C178AE"/>
    <w:rsid w:val="00C22B02"/>
    <w:rsid w:val="00C22C7D"/>
    <w:rsid w:val="00C3569B"/>
    <w:rsid w:val="00C3783E"/>
    <w:rsid w:val="00C40731"/>
    <w:rsid w:val="00C41D86"/>
    <w:rsid w:val="00C44E50"/>
    <w:rsid w:val="00C46D4A"/>
    <w:rsid w:val="00C46ECB"/>
    <w:rsid w:val="00C46FF7"/>
    <w:rsid w:val="00C552E1"/>
    <w:rsid w:val="00C56366"/>
    <w:rsid w:val="00C573D7"/>
    <w:rsid w:val="00C5786F"/>
    <w:rsid w:val="00C60E26"/>
    <w:rsid w:val="00C63AA3"/>
    <w:rsid w:val="00C652A9"/>
    <w:rsid w:val="00C71FFE"/>
    <w:rsid w:val="00C72AE1"/>
    <w:rsid w:val="00C747BC"/>
    <w:rsid w:val="00C74826"/>
    <w:rsid w:val="00C74C53"/>
    <w:rsid w:val="00C75997"/>
    <w:rsid w:val="00C8092C"/>
    <w:rsid w:val="00C820CE"/>
    <w:rsid w:val="00C82BB9"/>
    <w:rsid w:val="00C83614"/>
    <w:rsid w:val="00C86274"/>
    <w:rsid w:val="00C87A28"/>
    <w:rsid w:val="00C901DC"/>
    <w:rsid w:val="00C903FD"/>
    <w:rsid w:val="00C91DAF"/>
    <w:rsid w:val="00C929E6"/>
    <w:rsid w:val="00C92B4E"/>
    <w:rsid w:val="00C94C1D"/>
    <w:rsid w:val="00C95496"/>
    <w:rsid w:val="00C9775E"/>
    <w:rsid w:val="00CA09EB"/>
    <w:rsid w:val="00CA1117"/>
    <w:rsid w:val="00CA15F7"/>
    <w:rsid w:val="00CA19FE"/>
    <w:rsid w:val="00CA3FFC"/>
    <w:rsid w:val="00CA574E"/>
    <w:rsid w:val="00CA5E8E"/>
    <w:rsid w:val="00CA67C1"/>
    <w:rsid w:val="00CA67F1"/>
    <w:rsid w:val="00CA7E03"/>
    <w:rsid w:val="00CB0AD3"/>
    <w:rsid w:val="00CB1F9A"/>
    <w:rsid w:val="00CB34FD"/>
    <w:rsid w:val="00CB3C68"/>
    <w:rsid w:val="00CB64F2"/>
    <w:rsid w:val="00CC0453"/>
    <w:rsid w:val="00CC07C3"/>
    <w:rsid w:val="00CC0869"/>
    <w:rsid w:val="00CC5DF3"/>
    <w:rsid w:val="00CC796D"/>
    <w:rsid w:val="00CD2105"/>
    <w:rsid w:val="00CD57E6"/>
    <w:rsid w:val="00CD5918"/>
    <w:rsid w:val="00CD6743"/>
    <w:rsid w:val="00CE18B3"/>
    <w:rsid w:val="00CE59A9"/>
    <w:rsid w:val="00CE6F37"/>
    <w:rsid w:val="00CF1135"/>
    <w:rsid w:val="00CF1230"/>
    <w:rsid w:val="00CF1306"/>
    <w:rsid w:val="00CF1557"/>
    <w:rsid w:val="00CF3B6B"/>
    <w:rsid w:val="00CF42AD"/>
    <w:rsid w:val="00CF65F5"/>
    <w:rsid w:val="00D06E4D"/>
    <w:rsid w:val="00D07DED"/>
    <w:rsid w:val="00D10595"/>
    <w:rsid w:val="00D10D41"/>
    <w:rsid w:val="00D10D7D"/>
    <w:rsid w:val="00D11523"/>
    <w:rsid w:val="00D11F8A"/>
    <w:rsid w:val="00D12934"/>
    <w:rsid w:val="00D13AE7"/>
    <w:rsid w:val="00D14109"/>
    <w:rsid w:val="00D15C41"/>
    <w:rsid w:val="00D21113"/>
    <w:rsid w:val="00D24B8D"/>
    <w:rsid w:val="00D251EE"/>
    <w:rsid w:val="00D2731E"/>
    <w:rsid w:val="00D276CF"/>
    <w:rsid w:val="00D30BB1"/>
    <w:rsid w:val="00D30F6C"/>
    <w:rsid w:val="00D3129E"/>
    <w:rsid w:val="00D31431"/>
    <w:rsid w:val="00D31F5F"/>
    <w:rsid w:val="00D320B6"/>
    <w:rsid w:val="00D32DFC"/>
    <w:rsid w:val="00D331FF"/>
    <w:rsid w:val="00D3521A"/>
    <w:rsid w:val="00D3657A"/>
    <w:rsid w:val="00D3666E"/>
    <w:rsid w:val="00D3731F"/>
    <w:rsid w:val="00D37597"/>
    <w:rsid w:val="00D409C1"/>
    <w:rsid w:val="00D41A67"/>
    <w:rsid w:val="00D451AE"/>
    <w:rsid w:val="00D478C0"/>
    <w:rsid w:val="00D4795A"/>
    <w:rsid w:val="00D47DE9"/>
    <w:rsid w:val="00D519E5"/>
    <w:rsid w:val="00D526B0"/>
    <w:rsid w:val="00D55CD1"/>
    <w:rsid w:val="00D55FA0"/>
    <w:rsid w:val="00D5786C"/>
    <w:rsid w:val="00D61941"/>
    <w:rsid w:val="00D63D69"/>
    <w:rsid w:val="00D70745"/>
    <w:rsid w:val="00D7212F"/>
    <w:rsid w:val="00D725C4"/>
    <w:rsid w:val="00D80FDB"/>
    <w:rsid w:val="00D83DBE"/>
    <w:rsid w:val="00D85749"/>
    <w:rsid w:val="00D87646"/>
    <w:rsid w:val="00D87F12"/>
    <w:rsid w:val="00D93A9B"/>
    <w:rsid w:val="00D94015"/>
    <w:rsid w:val="00D9406F"/>
    <w:rsid w:val="00D94339"/>
    <w:rsid w:val="00D95027"/>
    <w:rsid w:val="00D9521D"/>
    <w:rsid w:val="00D96CF1"/>
    <w:rsid w:val="00DA196E"/>
    <w:rsid w:val="00DA2728"/>
    <w:rsid w:val="00DA2F95"/>
    <w:rsid w:val="00DA3090"/>
    <w:rsid w:val="00DA52CF"/>
    <w:rsid w:val="00DA68EF"/>
    <w:rsid w:val="00DA744B"/>
    <w:rsid w:val="00DB0868"/>
    <w:rsid w:val="00DB15CD"/>
    <w:rsid w:val="00DB176A"/>
    <w:rsid w:val="00DB2010"/>
    <w:rsid w:val="00DB2FAA"/>
    <w:rsid w:val="00DB4457"/>
    <w:rsid w:val="00DB466D"/>
    <w:rsid w:val="00DB719F"/>
    <w:rsid w:val="00DB788B"/>
    <w:rsid w:val="00DC048D"/>
    <w:rsid w:val="00DC1905"/>
    <w:rsid w:val="00DC232F"/>
    <w:rsid w:val="00DC52F9"/>
    <w:rsid w:val="00DC55F8"/>
    <w:rsid w:val="00DC5753"/>
    <w:rsid w:val="00DC62C0"/>
    <w:rsid w:val="00DC63A5"/>
    <w:rsid w:val="00DD03D9"/>
    <w:rsid w:val="00DD13DE"/>
    <w:rsid w:val="00DD1925"/>
    <w:rsid w:val="00DD20C6"/>
    <w:rsid w:val="00DD2911"/>
    <w:rsid w:val="00DD5564"/>
    <w:rsid w:val="00DD68DC"/>
    <w:rsid w:val="00DD716A"/>
    <w:rsid w:val="00DE4CC4"/>
    <w:rsid w:val="00DE69B3"/>
    <w:rsid w:val="00DE6BD7"/>
    <w:rsid w:val="00DE7357"/>
    <w:rsid w:val="00DE7DB6"/>
    <w:rsid w:val="00DF0F7D"/>
    <w:rsid w:val="00DF3BF0"/>
    <w:rsid w:val="00DF4646"/>
    <w:rsid w:val="00DF66CA"/>
    <w:rsid w:val="00E001A0"/>
    <w:rsid w:val="00E01E15"/>
    <w:rsid w:val="00E06C89"/>
    <w:rsid w:val="00E0757A"/>
    <w:rsid w:val="00E0773E"/>
    <w:rsid w:val="00E07AD6"/>
    <w:rsid w:val="00E07CAF"/>
    <w:rsid w:val="00E11150"/>
    <w:rsid w:val="00E11A8E"/>
    <w:rsid w:val="00E13222"/>
    <w:rsid w:val="00E147DB"/>
    <w:rsid w:val="00E246DC"/>
    <w:rsid w:val="00E24810"/>
    <w:rsid w:val="00E24F81"/>
    <w:rsid w:val="00E251ED"/>
    <w:rsid w:val="00E25DA9"/>
    <w:rsid w:val="00E31419"/>
    <w:rsid w:val="00E31F42"/>
    <w:rsid w:val="00E339D9"/>
    <w:rsid w:val="00E36BDE"/>
    <w:rsid w:val="00E41546"/>
    <w:rsid w:val="00E41D86"/>
    <w:rsid w:val="00E44023"/>
    <w:rsid w:val="00E44902"/>
    <w:rsid w:val="00E4501C"/>
    <w:rsid w:val="00E457D6"/>
    <w:rsid w:val="00E45FC3"/>
    <w:rsid w:val="00E46800"/>
    <w:rsid w:val="00E510E2"/>
    <w:rsid w:val="00E51C84"/>
    <w:rsid w:val="00E51FA5"/>
    <w:rsid w:val="00E5339D"/>
    <w:rsid w:val="00E534C9"/>
    <w:rsid w:val="00E55C96"/>
    <w:rsid w:val="00E561C6"/>
    <w:rsid w:val="00E56AEF"/>
    <w:rsid w:val="00E6025A"/>
    <w:rsid w:val="00E61951"/>
    <w:rsid w:val="00E62A19"/>
    <w:rsid w:val="00E66541"/>
    <w:rsid w:val="00E71A73"/>
    <w:rsid w:val="00E7235A"/>
    <w:rsid w:val="00E72DBD"/>
    <w:rsid w:val="00E74593"/>
    <w:rsid w:val="00E74EAE"/>
    <w:rsid w:val="00E816FD"/>
    <w:rsid w:val="00E82A70"/>
    <w:rsid w:val="00E82EF3"/>
    <w:rsid w:val="00E8396E"/>
    <w:rsid w:val="00E86960"/>
    <w:rsid w:val="00E95412"/>
    <w:rsid w:val="00E957AF"/>
    <w:rsid w:val="00E96390"/>
    <w:rsid w:val="00E978EF"/>
    <w:rsid w:val="00E97948"/>
    <w:rsid w:val="00EA2FCC"/>
    <w:rsid w:val="00EA4543"/>
    <w:rsid w:val="00EA4BBD"/>
    <w:rsid w:val="00EA66E6"/>
    <w:rsid w:val="00EA6E16"/>
    <w:rsid w:val="00EB2278"/>
    <w:rsid w:val="00EB4DDF"/>
    <w:rsid w:val="00EB5561"/>
    <w:rsid w:val="00EC05F4"/>
    <w:rsid w:val="00EC0EE1"/>
    <w:rsid w:val="00EC119D"/>
    <w:rsid w:val="00EC619A"/>
    <w:rsid w:val="00EC7519"/>
    <w:rsid w:val="00ED0799"/>
    <w:rsid w:val="00ED07FA"/>
    <w:rsid w:val="00ED1F37"/>
    <w:rsid w:val="00ED5AD1"/>
    <w:rsid w:val="00ED6F4D"/>
    <w:rsid w:val="00ED6F76"/>
    <w:rsid w:val="00ED7926"/>
    <w:rsid w:val="00EE0819"/>
    <w:rsid w:val="00EE38B1"/>
    <w:rsid w:val="00EE4713"/>
    <w:rsid w:val="00EE49D6"/>
    <w:rsid w:val="00EE49F5"/>
    <w:rsid w:val="00EE5179"/>
    <w:rsid w:val="00EF07A1"/>
    <w:rsid w:val="00EF4A49"/>
    <w:rsid w:val="00F01819"/>
    <w:rsid w:val="00F01945"/>
    <w:rsid w:val="00F04280"/>
    <w:rsid w:val="00F053E1"/>
    <w:rsid w:val="00F05E52"/>
    <w:rsid w:val="00F060A1"/>
    <w:rsid w:val="00F06C9B"/>
    <w:rsid w:val="00F101B0"/>
    <w:rsid w:val="00F110CC"/>
    <w:rsid w:val="00F12C09"/>
    <w:rsid w:val="00F13D20"/>
    <w:rsid w:val="00F154CE"/>
    <w:rsid w:val="00F22F4E"/>
    <w:rsid w:val="00F23342"/>
    <w:rsid w:val="00F23F10"/>
    <w:rsid w:val="00F24677"/>
    <w:rsid w:val="00F26E08"/>
    <w:rsid w:val="00F27F7B"/>
    <w:rsid w:val="00F31270"/>
    <w:rsid w:val="00F337F8"/>
    <w:rsid w:val="00F344D9"/>
    <w:rsid w:val="00F3525A"/>
    <w:rsid w:val="00F4249B"/>
    <w:rsid w:val="00F42935"/>
    <w:rsid w:val="00F42F77"/>
    <w:rsid w:val="00F435CD"/>
    <w:rsid w:val="00F44AAF"/>
    <w:rsid w:val="00F458CD"/>
    <w:rsid w:val="00F4766A"/>
    <w:rsid w:val="00F52BE5"/>
    <w:rsid w:val="00F54472"/>
    <w:rsid w:val="00F5447C"/>
    <w:rsid w:val="00F5622E"/>
    <w:rsid w:val="00F575BA"/>
    <w:rsid w:val="00F57D59"/>
    <w:rsid w:val="00F73E1E"/>
    <w:rsid w:val="00F746B9"/>
    <w:rsid w:val="00F754EB"/>
    <w:rsid w:val="00F75C34"/>
    <w:rsid w:val="00F75ECA"/>
    <w:rsid w:val="00F81756"/>
    <w:rsid w:val="00F8288E"/>
    <w:rsid w:val="00F83391"/>
    <w:rsid w:val="00F8431D"/>
    <w:rsid w:val="00F84621"/>
    <w:rsid w:val="00F85F82"/>
    <w:rsid w:val="00F87099"/>
    <w:rsid w:val="00F90949"/>
    <w:rsid w:val="00F90D52"/>
    <w:rsid w:val="00F92BC4"/>
    <w:rsid w:val="00F92DAD"/>
    <w:rsid w:val="00F93198"/>
    <w:rsid w:val="00F95D94"/>
    <w:rsid w:val="00F96366"/>
    <w:rsid w:val="00F96442"/>
    <w:rsid w:val="00FA06D8"/>
    <w:rsid w:val="00FA26A7"/>
    <w:rsid w:val="00FA2E9E"/>
    <w:rsid w:val="00FA2F00"/>
    <w:rsid w:val="00FA69FE"/>
    <w:rsid w:val="00FA71D0"/>
    <w:rsid w:val="00FB0202"/>
    <w:rsid w:val="00FB0AA7"/>
    <w:rsid w:val="00FB11CB"/>
    <w:rsid w:val="00FB24E4"/>
    <w:rsid w:val="00FB2AE4"/>
    <w:rsid w:val="00FB2D6A"/>
    <w:rsid w:val="00FB34AF"/>
    <w:rsid w:val="00FB34D8"/>
    <w:rsid w:val="00FB3693"/>
    <w:rsid w:val="00FB63A1"/>
    <w:rsid w:val="00FB712D"/>
    <w:rsid w:val="00FB74C9"/>
    <w:rsid w:val="00FB76A2"/>
    <w:rsid w:val="00FB7EA0"/>
    <w:rsid w:val="00FC2B38"/>
    <w:rsid w:val="00FC41CA"/>
    <w:rsid w:val="00FC6108"/>
    <w:rsid w:val="00FC61F3"/>
    <w:rsid w:val="00FC7DB8"/>
    <w:rsid w:val="00FD148E"/>
    <w:rsid w:val="00FD2C91"/>
    <w:rsid w:val="00FD303F"/>
    <w:rsid w:val="00FD3CB8"/>
    <w:rsid w:val="00FD4CEF"/>
    <w:rsid w:val="00FD649C"/>
    <w:rsid w:val="00FD79DD"/>
    <w:rsid w:val="00FD7B9E"/>
    <w:rsid w:val="00FE3E0F"/>
    <w:rsid w:val="00FE41D2"/>
    <w:rsid w:val="00FE4760"/>
    <w:rsid w:val="00FE521D"/>
    <w:rsid w:val="00FE5F53"/>
    <w:rsid w:val="00FE784D"/>
    <w:rsid w:val="00FF0DAF"/>
    <w:rsid w:val="00FF301D"/>
    <w:rsid w:val="00FF3DF3"/>
    <w:rsid w:val="00FF5654"/>
    <w:rsid w:val="00FF57B5"/>
    <w:rsid w:val="00FF6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arc" idref="#_x0000_s1032"/>
        <o:r id="V:Rule2" type="arc" idref="#_x0000_s1033"/>
      </o:rules>
    </o:shapelayout>
  </w:shapeDefaults>
  <w:decimalSymbol w:val="."/>
  <w:listSeparator w:val=","/>
  <w14:docId w14:val="4326288C"/>
  <w15:chartTrackingRefBased/>
  <w15:docId w15:val="{9EF8B61B-BAC0-4123-BE2C-81DB5FE8D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120" w:line="276" w:lineRule="auto"/>
        <w:ind w:left="1145" w:hanging="357"/>
      </w:pPr>
    </w:pPrDefault>
  </w:docDefaults>
  <w:latentStyles w:defLockedState="0" w:defUIPriority="99" w:defSemiHidden="0" w:defUnhideWhenUsed="0" w:defQFormat="0" w:count="375">
    <w:lsdException w:name="Normal" w:uiPriority="0" w:qFormat="1"/>
    <w:lsdException w:name="heading 1" w:uiPriority="3" w:qFormat="1"/>
    <w:lsdException w:name="heading 2" w:semiHidden="1" w:uiPriority="8"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6E16"/>
    <w:pPr>
      <w:spacing w:line="252" w:lineRule="auto"/>
      <w:ind w:left="0" w:firstLine="0"/>
    </w:pPr>
    <w:rPr>
      <w:rFonts w:ascii="Times New Roman" w:hAnsi="Times New Roman"/>
    </w:rPr>
  </w:style>
  <w:style w:type="paragraph" w:styleId="Heading1">
    <w:name w:val="heading 1"/>
    <w:basedOn w:val="Normal"/>
    <w:next w:val="Normal"/>
    <w:link w:val="Heading1Char"/>
    <w:autoRedefine/>
    <w:uiPriority w:val="3"/>
    <w:rsid w:val="004970B9"/>
    <w:pPr>
      <w:keepNext/>
      <w:outlineLvl w:val="0"/>
    </w:pPr>
    <w:rPr>
      <w:rFonts w:ascii="Helvetica" w:eastAsia="Times New Roman" w:hAnsi="Helvetica" w:cs="Times New Roman"/>
      <w:i/>
      <w:sz w:val="56"/>
      <w:szCs w:val="20"/>
    </w:rPr>
  </w:style>
  <w:style w:type="paragraph" w:styleId="Heading2">
    <w:name w:val="heading 2"/>
    <w:basedOn w:val="Normal"/>
    <w:next w:val="Normal"/>
    <w:link w:val="Heading2Char"/>
    <w:uiPriority w:val="8"/>
    <w:qFormat/>
    <w:rsid w:val="004970B9"/>
    <w:pPr>
      <w:keepNext/>
      <w:keepLines/>
      <w:outlineLvl w:val="1"/>
    </w:pPr>
    <w:rPr>
      <w:rFonts w:eastAsiaTheme="majorEastAsia" w:cstheme="majorBidi"/>
      <w:b/>
      <w:bCs/>
      <w:sz w:val="32"/>
      <w:szCs w:val="26"/>
    </w:rPr>
  </w:style>
  <w:style w:type="paragraph" w:styleId="Heading3">
    <w:name w:val="heading 3"/>
    <w:basedOn w:val="Normal"/>
    <w:next w:val="Normal"/>
    <w:link w:val="Heading3Char"/>
    <w:uiPriority w:val="9"/>
    <w:qFormat/>
    <w:rsid w:val="001F634E"/>
    <w:pPr>
      <w:keepNext/>
      <w:keepLines/>
      <w:outlineLvl w:val="2"/>
    </w:pPr>
    <w:rPr>
      <w:rFonts w:eastAsiaTheme="majorEastAsia" w:cs="Times New Roman"/>
      <w:b/>
      <w:bCs/>
      <w:color w:val="4F81BD" w:themeColor="accent1"/>
      <w:sz w:val="28"/>
      <w:szCs w:val="28"/>
    </w:rPr>
  </w:style>
  <w:style w:type="paragraph" w:styleId="Heading4">
    <w:name w:val="heading 4"/>
    <w:basedOn w:val="Normal"/>
    <w:next w:val="Normal"/>
    <w:link w:val="Heading4Char"/>
    <w:uiPriority w:val="9"/>
    <w:unhideWhenUsed/>
    <w:qFormat/>
    <w:rsid w:val="001F634E"/>
    <w:pPr>
      <w:keepNext/>
      <w:keepLines/>
      <w:spacing w:before="40" w:after="0"/>
      <w:outlineLvl w:val="3"/>
    </w:pPr>
    <w:rPr>
      <w:rFonts w:eastAsiaTheme="majorEastAsia" w:cs="Times New Roman"/>
      <w:b/>
      <w:i/>
      <w:iCs/>
      <w:color w:val="365F91" w:themeColor="accent1" w:themeShade="BF"/>
    </w:rPr>
  </w:style>
  <w:style w:type="paragraph" w:styleId="Heading5">
    <w:name w:val="heading 5"/>
    <w:basedOn w:val="Normal"/>
    <w:next w:val="Normal"/>
    <w:link w:val="Heading5Char"/>
    <w:uiPriority w:val="9"/>
    <w:unhideWhenUsed/>
    <w:qFormat/>
    <w:rsid w:val="001F634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6D05D5"/>
    <w:rPr>
      <w:rFonts w:ascii="Helvetica" w:eastAsia="Times New Roman" w:hAnsi="Helvetica" w:cs="Times New Roman"/>
      <w:i/>
      <w:sz w:val="56"/>
      <w:szCs w:val="20"/>
    </w:rPr>
  </w:style>
  <w:style w:type="paragraph" w:styleId="NoSpacing">
    <w:name w:val="No Spacing"/>
    <w:basedOn w:val="Normal"/>
    <w:link w:val="NoSpacingChar"/>
    <w:uiPriority w:val="2"/>
    <w:semiHidden/>
    <w:qFormat/>
    <w:rsid w:val="004970B9"/>
    <w:pPr>
      <w:ind w:left="567"/>
    </w:pPr>
    <w:rPr>
      <w:i/>
    </w:rPr>
  </w:style>
  <w:style w:type="character" w:customStyle="1" w:styleId="Heading2Char">
    <w:name w:val="Heading 2 Char"/>
    <w:basedOn w:val="DefaultParagraphFont"/>
    <w:link w:val="Heading2"/>
    <w:uiPriority w:val="8"/>
    <w:rsid w:val="004970B9"/>
    <w:rPr>
      <w:rFonts w:ascii="Times New Roman" w:eastAsiaTheme="majorEastAsia" w:hAnsi="Times New Roman" w:cstheme="majorBidi"/>
      <w:b/>
      <w:bCs/>
      <w:sz w:val="32"/>
      <w:szCs w:val="26"/>
    </w:rPr>
  </w:style>
  <w:style w:type="paragraph" w:styleId="Title">
    <w:name w:val="Title"/>
    <w:basedOn w:val="Normal"/>
    <w:next w:val="Normal"/>
    <w:link w:val="TitleChar"/>
    <w:qFormat/>
    <w:rsid w:val="001F634E"/>
    <w:pPr>
      <w:pBdr>
        <w:bottom w:val="single" w:sz="8" w:space="4" w:color="4F81BD" w:themeColor="accent1"/>
      </w:pBdr>
      <w:spacing w:before="120" w:after="240"/>
      <w:contextualSpacing/>
    </w:pPr>
    <w:rPr>
      <w:rFonts w:eastAsiaTheme="majorEastAsia" w:cs="Times New Roman"/>
      <w:color w:val="17365D" w:themeColor="text2" w:themeShade="BF"/>
      <w:spacing w:val="5"/>
      <w:kern w:val="28"/>
      <w:sz w:val="52"/>
      <w:szCs w:val="52"/>
    </w:rPr>
  </w:style>
  <w:style w:type="character" w:customStyle="1" w:styleId="TitleChar">
    <w:name w:val="Title Char"/>
    <w:basedOn w:val="DefaultParagraphFont"/>
    <w:link w:val="Title"/>
    <w:uiPriority w:val="10"/>
    <w:rsid w:val="001F634E"/>
    <w:rPr>
      <w:rFonts w:ascii="Times New Roman" w:eastAsiaTheme="majorEastAsia" w:hAnsi="Times New Roman" w:cs="Times New Roman"/>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634E"/>
    <w:rPr>
      <w:rFonts w:ascii="Times New Roman" w:eastAsiaTheme="majorEastAsia" w:hAnsi="Times New Roman" w:cs="Times New Roman"/>
      <w:b/>
      <w:bCs/>
      <w:color w:val="4F81BD" w:themeColor="accent1"/>
      <w:sz w:val="28"/>
      <w:szCs w:val="28"/>
    </w:rPr>
  </w:style>
  <w:style w:type="paragraph" w:styleId="Subtitle">
    <w:name w:val="Subtitle"/>
    <w:aliases w:val="Indent"/>
    <w:basedOn w:val="Normal"/>
    <w:next w:val="Normal"/>
    <w:link w:val="SubtitleChar"/>
    <w:uiPriority w:val="11"/>
    <w:qFormat/>
    <w:rsid w:val="001F634E"/>
    <w:pPr>
      <w:spacing w:line="264" w:lineRule="auto"/>
      <w:ind w:left="720"/>
    </w:pPr>
    <w:rPr>
      <w:rFonts w:eastAsia="Times New Roman"/>
      <w:i/>
      <w:color w:val="333333"/>
      <w:lang w:eastAsia="en-GB"/>
    </w:rPr>
  </w:style>
  <w:style w:type="character" w:customStyle="1" w:styleId="SubtitleChar">
    <w:name w:val="Subtitle Char"/>
    <w:aliases w:val="Indent Char"/>
    <w:basedOn w:val="DefaultParagraphFont"/>
    <w:link w:val="Subtitle"/>
    <w:uiPriority w:val="11"/>
    <w:rsid w:val="001F634E"/>
    <w:rPr>
      <w:rFonts w:ascii="Times New Roman" w:eastAsia="Times New Roman" w:hAnsi="Times New Roman"/>
      <w:i/>
      <w:color w:val="333333"/>
      <w:lang w:eastAsia="en-GB"/>
    </w:rPr>
  </w:style>
  <w:style w:type="paragraph" w:styleId="Header">
    <w:name w:val="header"/>
    <w:basedOn w:val="Normal"/>
    <w:link w:val="HeaderChar"/>
    <w:uiPriority w:val="99"/>
    <w:unhideWhenUsed/>
    <w:rsid w:val="004970B9"/>
    <w:pPr>
      <w:tabs>
        <w:tab w:val="center" w:pos="4513"/>
        <w:tab w:val="right" w:pos="9026"/>
      </w:tabs>
    </w:pPr>
  </w:style>
  <w:style w:type="character" w:customStyle="1" w:styleId="HeaderChar">
    <w:name w:val="Header Char"/>
    <w:basedOn w:val="DefaultParagraphFont"/>
    <w:link w:val="Header"/>
    <w:uiPriority w:val="99"/>
    <w:rsid w:val="004970B9"/>
    <w:rPr>
      <w:rFonts w:ascii="Times New Roman" w:hAnsi="Times New Roman"/>
    </w:rPr>
  </w:style>
  <w:style w:type="paragraph" w:styleId="Footer">
    <w:name w:val="footer"/>
    <w:basedOn w:val="Normal"/>
    <w:link w:val="FooterChar"/>
    <w:uiPriority w:val="99"/>
    <w:unhideWhenUsed/>
    <w:rsid w:val="004970B9"/>
    <w:pPr>
      <w:tabs>
        <w:tab w:val="center" w:pos="4680"/>
        <w:tab w:val="right" w:pos="9360"/>
      </w:tabs>
    </w:pPr>
  </w:style>
  <w:style w:type="character" w:customStyle="1" w:styleId="FooterChar">
    <w:name w:val="Footer Char"/>
    <w:basedOn w:val="DefaultParagraphFont"/>
    <w:link w:val="Footer"/>
    <w:uiPriority w:val="99"/>
    <w:rsid w:val="004970B9"/>
    <w:rPr>
      <w:rFonts w:ascii="Times New Roman" w:hAnsi="Times New Roman"/>
    </w:rPr>
  </w:style>
  <w:style w:type="paragraph" w:styleId="NormalWeb">
    <w:name w:val="Normal (Web)"/>
    <w:basedOn w:val="Normal"/>
    <w:uiPriority w:val="99"/>
    <w:semiHidden/>
    <w:unhideWhenUsed/>
    <w:rsid w:val="004970B9"/>
    <w:pPr>
      <w:spacing w:before="100" w:beforeAutospacing="1" w:after="100" w:afterAutospacing="1"/>
    </w:pPr>
    <w:rPr>
      <w:rFonts w:eastAsiaTheme="minorEastAsia"/>
      <w:lang w:eastAsia="en-GB"/>
    </w:rPr>
  </w:style>
  <w:style w:type="table" w:styleId="TableGrid">
    <w:name w:val="Table Grid"/>
    <w:basedOn w:val="TableNormal"/>
    <w:uiPriority w:val="59"/>
    <w:rsid w:val="004970B9"/>
    <w:pPr>
      <w:spacing w:after="0" w:line="240" w:lineRule="auto"/>
      <w:ind w:left="0" w:firstLine="0"/>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
    <w:name w:val="No Spacing Char"/>
    <w:basedOn w:val="DefaultParagraphFont"/>
    <w:link w:val="NoSpacing"/>
    <w:uiPriority w:val="2"/>
    <w:semiHidden/>
    <w:rsid w:val="006D05D5"/>
    <w:rPr>
      <w:rFonts w:ascii="Times New Roman" w:hAnsi="Times New Roman"/>
      <w:i/>
    </w:rPr>
  </w:style>
  <w:style w:type="paragraph" w:styleId="ListParagraph">
    <w:name w:val="List Paragraph"/>
    <w:basedOn w:val="Normal"/>
    <w:uiPriority w:val="34"/>
    <w:qFormat/>
    <w:rsid w:val="004970B9"/>
    <w:pPr>
      <w:ind w:left="720"/>
      <w:contextualSpacing/>
    </w:pPr>
  </w:style>
  <w:style w:type="character" w:customStyle="1" w:styleId="Heading4Char">
    <w:name w:val="Heading 4 Char"/>
    <w:basedOn w:val="DefaultParagraphFont"/>
    <w:link w:val="Heading4"/>
    <w:uiPriority w:val="9"/>
    <w:rsid w:val="001F634E"/>
    <w:rPr>
      <w:rFonts w:ascii="Times New Roman" w:eastAsiaTheme="majorEastAsia" w:hAnsi="Times New Roman" w:cs="Times New Roman"/>
      <w:b/>
      <w:i/>
      <w:iCs/>
      <w:color w:val="365F91" w:themeColor="accent1" w:themeShade="BF"/>
    </w:rPr>
  </w:style>
  <w:style w:type="character" w:customStyle="1" w:styleId="Heading5Char">
    <w:name w:val="Heading 5 Char"/>
    <w:basedOn w:val="DefaultParagraphFont"/>
    <w:link w:val="Heading5"/>
    <w:uiPriority w:val="9"/>
    <w:rsid w:val="001F634E"/>
    <w:rPr>
      <w:rFonts w:asciiTheme="majorHAnsi" w:eastAsiaTheme="majorEastAsia" w:hAnsiTheme="majorHAnsi" w:cstheme="majorBidi"/>
      <w:color w:val="365F91" w:themeColor="accent1" w:themeShade="BF"/>
    </w:rPr>
  </w:style>
  <w:style w:type="paragraph" w:styleId="BalloonText">
    <w:name w:val="Balloon Text"/>
    <w:basedOn w:val="Normal"/>
    <w:link w:val="BalloonTextChar"/>
    <w:uiPriority w:val="99"/>
    <w:semiHidden/>
    <w:unhideWhenUsed/>
    <w:rsid w:val="00472A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A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wmf"/><Relationship Id="rId5" Type="http://schemas.openxmlformats.org/officeDocument/2006/relationships/image" Target="media/image1.png"/><Relationship Id="rId15" Type="http://schemas.openxmlformats.org/officeDocument/2006/relationships/image" Target="media/image1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Lloyd</dc:creator>
  <cp:keywords/>
  <dc:description/>
  <cp:lastModifiedBy>Chris Lloyd</cp:lastModifiedBy>
  <cp:revision>2</cp:revision>
  <cp:lastPrinted>2017-09-21T14:22:00Z</cp:lastPrinted>
  <dcterms:created xsi:type="dcterms:W3CDTF">2018-11-06T09:26:00Z</dcterms:created>
  <dcterms:modified xsi:type="dcterms:W3CDTF">2018-11-06T09:26:00Z</dcterms:modified>
</cp:coreProperties>
</file>