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A5" w:rsidRDefault="003C27C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Pr>
          <w:noProof/>
          <w:lang w:val="en-GB" w:eastAsia="en-GB"/>
        </w:rPr>
        <w:pict>
          <v:rect id="_x0000_s1027" style="position:absolute;margin-left:398.5pt;margin-top:27pt;width:147.5pt;height:731pt;z-index:-251698688;mso-position-horizontal-relative:page;mso-position-vertical-relative:page" coordsize="21600,21600" fillcolor="#c00000" strokecolor="#c7c7c7" strokeweight="3pt">
            <v:fill o:detectmouseclick="t"/>
            <v:shadow on="t" color="#616161" opacity="45875f" offset="1.573mm,1.41633mm"/>
            <v:path arrowok="t" o:connectlocs="10800,10800"/>
            <v:textbox style="mso-next-textbox:#_x0000_s1027" inset=".8mm,8pt,.8mm,8pt">
              <w:txbxContent>
                <w:p w:rsidR="00204F5F" w:rsidRDefault="00204F5F">
                  <w:pPr>
                    <w:pStyle w:val="FreeForm"/>
                    <w:tabs>
                      <w:tab w:val="left" w:pos="709"/>
                      <w:tab w:val="left" w:pos="1417"/>
                      <w:tab w:val="left" w:pos="2126"/>
                    </w:tabs>
                    <w:rPr>
                      <w:rFonts w:ascii="Times New Roman" w:eastAsia="Times New Roman" w:hAnsi="Times New Roman"/>
                      <w:color w:val="auto"/>
                      <w:sz w:val="20"/>
                      <w:lang w:val="en-GB" w:eastAsia="en-GB"/>
                    </w:rPr>
                  </w:pPr>
                </w:p>
              </w:txbxContent>
            </v:textbox>
            <w10:wrap anchorx="page" anchory="page"/>
          </v:rect>
        </w:pic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3C27C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Pr>
          <w:noProof/>
          <w:lang w:val="en-GB" w:eastAsia="en-GB"/>
        </w:rPr>
        <w:pict>
          <v:group id="_x0000_s1210" style="position:absolute;margin-left:-24.3pt;margin-top:13.15pt;width:472pt;height:87.7pt;z-index:-251595264" coordorigin="960,3089" coordsize="9440,1754">
            <v:rect id="_x0000_s1028" style="position:absolute;left:960;top:3089;width:9440;height:1754;mso-position-horizontal-relative:page;mso-position-vertical-relative:page" coordsize="21600,21600" o:regroupid="2" fillcolor="#943634 [2405]" strokecolor="#e6e6e6" strokeweight="1pt">
              <v:fill o:detectmouseclick="t"/>
              <v:path arrowok="t" o:connectlocs="10800,10800"/>
              <v:textbox style="mso-next-textbox:#_x0000_s1028" inset="8pt,8pt,8pt,8pt">
                <w:txbxContent>
                  <w:p w:rsidR="00204F5F" w:rsidRDefault="00204F5F">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v:rect>
            <v:rect id="_x0000_s1029" style="position:absolute;left:3455;top:3259;width:6460;height:1399;mso-position-horizontal-relative:page;mso-position-vertical-relative:page" coordsize="21600,21600" o:regroupid="2" filled="f" stroked="f" strokeweight="1pt">
              <v:fill o:detectmouseclick="t"/>
              <v:path arrowok="t" o:connectlocs="10800,10800"/>
              <v:textbox style="mso-next-textbox:#_x0000_s1029" inset="0,0,0,0">
                <w:txbxContent>
                  <w:p w:rsidR="00204F5F" w:rsidRPr="006E6758" w:rsidRDefault="00B63D0B" w:rsidP="006B0081">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b/>
                        <w:color w:val="FFFFFF"/>
                        <w:sz w:val="44"/>
                        <w:szCs w:val="44"/>
                      </w:rPr>
                    </w:pPr>
                    <w:r>
                      <w:rPr>
                        <w:rFonts w:ascii="Arial" w:hAnsi="Arial"/>
                        <w:b/>
                        <w:color w:val="FFFFFF"/>
                        <w:sz w:val="44"/>
                        <w:szCs w:val="44"/>
                      </w:rPr>
                      <w:t>Vitamin C</w:t>
                    </w:r>
                  </w:p>
                  <w:p w:rsidR="00204F5F" w:rsidRDefault="00204F5F" w:rsidP="006B0081">
                    <w:pPr>
                      <w:pStyle w:val="FreeForm"/>
                      <w:tabs>
                        <w:tab w:val="left" w:pos="709"/>
                        <w:tab w:val="left" w:pos="1417"/>
                        <w:tab w:val="left" w:pos="2126"/>
                        <w:tab w:val="left" w:pos="2835"/>
                        <w:tab w:val="left" w:pos="3543"/>
                        <w:tab w:val="left" w:pos="4252"/>
                        <w:tab w:val="left" w:pos="4961"/>
                        <w:tab w:val="left" w:pos="5669"/>
                        <w:tab w:val="left" w:pos="6378"/>
                      </w:tabs>
                      <w:jc w:val="right"/>
                      <w:rPr>
                        <w:rFonts w:ascii="Arial" w:hAnsi="Arial"/>
                        <w:color w:val="FFFFFF"/>
                        <w:sz w:val="36"/>
                      </w:rPr>
                    </w:pPr>
                  </w:p>
                  <w:p w:rsidR="00204F5F" w:rsidRDefault="00204F5F" w:rsidP="006B0081">
                    <w:pPr>
                      <w:pStyle w:val="FreeForm"/>
                      <w:tabs>
                        <w:tab w:val="left" w:pos="709"/>
                        <w:tab w:val="left" w:pos="1417"/>
                        <w:tab w:val="left" w:pos="2126"/>
                        <w:tab w:val="left" w:pos="2835"/>
                        <w:tab w:val="left" w:pos="3543"/>
                        <w:tab w:val="left" w:pos="4252"/>
                        <w:tab w:val="left" w:pos="4961"/>
                        <w:tab w:val="left" w:pos="5669"/>
                        <w:tab w:val="left" w:pos="6378"/>
                      </w:tabs>
                      <w:jc w:val="right"/>
                      <w:rPr>
                        <w:rFonts w:ascii="Times New Roman" w:eastAsia="Times New Roman" w:hAnsi="Times New Roman"/>
                        <w:color w:val="auto"/>
                        <w:sz w:val="20"/>
                        <w:lang w:val="en-GB" w:eastAsia="en-GB"/>
                      </w:rPr>
                    </w:pPr>
                    <w:r>
                      <w:rPr>
                        <w:rFonts w:ascii="Arial" w:hAnsi="Arial"/>
                        <w:color w:val="FFFFFF"/>
                        <w:sz w:val="36"/>
                      </w:rPr>
                      <w:t>Teacher / Technician Guide</w:t>
                    </w:r>
                  </w:p>
                </w:txbxContent>
              </v:textbox>
            </v:rect>
          </v:group>
        </w:pic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t xml:space="preserve">                 </w: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45650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rsidRPr="00456503">
        <w:rPr>
          <w:noProof/>
          <w:lang w:val="en-GB" w:eastAsia="en-GB"/>
        </w:rPr>
        <w:drawing>
          <wp:anchor distT="0" distB="0" distL="114300" distR="114300" simplePos="0" relativeHeight="251728384" behindDoc="0" locked="0" layoutInCell="1" allowOverlap="1">
            <wp:simplePos x="0" y="0"/>
            <wp:positionH relativeFrom="column">
              <wp:posOffset>-314369</wp:posOffset>
            </wp:positionH>
            <wp:positionV relativeFrom="paragraph">
              <wp:posOffset>-59985</wp:posOffset>
            </wp:positionV>
            <wp:extent cx="4414726" cy="6485860"/>
            <wp:effectExtent l="19050" t="0" r="0" b="0"/>
            <wp:wrapSquare wrapText="bothSides"/>
            <wp:docPr id="1" name="Picture 185" descr="C:\Users\esoc\Downloads\file925123495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esoc\Downloads\file9251234953575.jpg"/>
                    <pic:cNvPicPr>
                      <a:picLocks noChangeAspect="1" noChangeArrowheads="1"/>
                    </pic:cNvPicPr>
                  </pic:nvPicPr>
                  <pic:blipFill>
                    <a:blip r:embed="rId7"/>
                    <a:srcRect/>
                    <a:stretch>
                      <a:fillRect/>
                    </a:stretch>
                  </pic:blipFill>
                  <pic:spPr bwMode="auto">
                    <a:xfrm>
                      <a:off x="0" y="0"/>
                      <a:ext cx="4409440" cy="6485255"/>
                    </a:xfrm>
                    <a:prstGeom prst="rect">
                      <a:avLst/>
                    </a:prstGeom>
                    <a:noFill/>
                    <a:ln w="9525">
                      <a:noFill/>
                      <a:miter lim="800000"/>
                      <a:headEnd/>
                      <a:tailEnd/>
                    </a:ln>
                  </pic:spPr>
                </pic:pic>
              </a:graphicData>
            </a:graphic>
          </wp:anchor>
        </w:drawing>
      </w:r>
      <w:r w:rsidR="002526A5">
        <w:t xml:space="preserve"> </w: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t xml:space="preserve">                                       </w: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r>
        <w:t xml:space="preserve">                                 </w:t>
      </w: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2526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E73471" w:rsidRDefault="00E734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pPr>
    </w:p>
    <w:p w:rsidR="002526A5" w:rsidRDefault="003C27C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ectPr w:rsidR="002526A5">
          <w:pgSz w:w="11900" w:h="16840"/>
          <w:pgMar w:top="1446" w:right="1446" w:bottom="1446" w:left="1446" w:header="709" w:footer="850" w:gutter="0"/>
          <w:cols w:space="720"/>
        </w:sectPr>
      </w:pPr>
      <w:r>
        <w:rPr>
          <w:noProof/>
          <w:lang w:val="en-GB" w:eastAsia="en-GB"/>
        </w:rPr>
        <w:pict>
          <v:rect id="_x0000_s1030" style="position:absolute;margin-left:403pt;margin-top:684pt;width:137pt;height:53pt;z-index:-251695616;mso-position-horizontal-relative:page;mso-position-vertical-relative:page" coordsize="21600,21600" filled="f" stroked="f" strokeweight="1pt">
            <v:fill o:detectmouseclick="t"/>
            <v:path arrowok="t" o:connectlocs="10800,10800"/>
            <v:textbox style="mso-next-textbox:#_x0000_s1030" inset="0,0,0,0">
              <w:txbxContent>
                <w:p w:rsidR="00204F5F" w:rsidRPr="0039050E" w:rsidRDefault="00204F5F">
                  <w:pPr>
                    <w:pStyle w:val="FreeForm"/>
                    <w:tabs>
                      <w:tab w:val="left" w:pos="709"/>
                      <w:tab w:val="left" w:pos="1417"/>
                      <w:tab w:val="left" w:pos="2126"/>
                    </w:tabs>
                    <w:jc w:val="right"/>
                    <w:rPr>
                      <w:rFonts w:ascii="Arial" w:hAnsi="Arial"/>
                      <w:b/>
                      <w:color w:val="FFFFFF"/>
                    </w:rPr>
                  </w:pPr>
                  <w:r w:rsidRPr="0039050E">
                    <w:rPr>
                      <w:rFonts w:ascii="Arial" w:hAnsi="Arial"/>
                      <w:b/>
                      <w:color w:val="FFFFFF"/>
                    </w:rPr>
                    <w:t>Researching Chemistry</w:t>
                  </w:r>
                </w:p>
                <w:p w:rsidR="00204F5F" w:rsidRPr="0039050E" w:rsidRDefault="00204F5F">
                  <w:pPr>
                    <w:pStyle w:val="FreeForm"/>
                    <w:tabs>
                      <w:tab w:val="left" w:pos="709"/>
                      <w:tab w:val="left" w:pos="1417"/>
                      <w:tab w:val="left" w:pos="2126"/>
                    </w:tabs>
                    <w:jc w:val="right"/>
                    <w:rPr>
                      <w:rFonts w:ascii="Arial" w:hAnsi="Arial"/>
                      <w:b/>
                      <w:color w:val="FFFFFF"/>
                    </w:rPr>
                  </w:pPr>
                </w:p>
                <w:p w:rsidR="00204F5F" w:rsidRPr="0039050E" w:rsidRDefault="00204F5F">
                  <w:pPr>
                    <w:pStyle w:val="FreeForm"/>
                    <w:tabs>
                      <w:tab w:val="left" w:pos="709"/>
                      <w:tab w:val="left" w:pos="1417"/>
                      <w:tab w:val="left" w:pos="2126"/>
                    </w:tabs>
                    <w:jc w:val="right"/>
                    <w:rPr>
                      <w:rFonts w:ascii="Arial" w:hAnsi="Arial"/>
                      <w:b/>
                      <w:color w:val="FFFFFF"/>
                    </w:rPr>
                  </w:pPr>
                  <w:r w:rsidRPr="0039050E">
                    <w:rPr>
                      <w:rFonts w:ascii="Arial" w:hAnsi="Arial"/>
                      <w:b/>
                      <w:color w:val="FFFFFF"/>
                    </w:rPr>
                    <w:t xml:space="preserve">Higher </w:t>
                  </w:r>
                </w:p>
                <w:p w:rsidR="00204F5F" w:rsidRPr="0039050E" w:rsidRDefault="00204F5F">
                  <w:pPr>
                    <w:pStyle w:val="FreeForm"/>
                    <w:tabs>
                      <w:tab w:val="left" w:pos="709"/>
                      <w:tab w:val="left" w:pos="1417"/>
                      <w:tab w:val="left" w:pos="2126"/>
                    </w:tabs>
                    <w:rPr>
                      <w:rFonts w:ascii="Times New Roman" w:eastAsia="Times New Roman" w:hAnsi="Times New Roman"/>
                      <w:b/>
                      <w:color w:val="auto"/>
                      <w:sz w:val="20"/>
                      <w:lang w:val="en-GB" w:eastAsia="en-GB"/>
                    </w:rPr>
                  </w:pPr>
                </w:p>
              </w:txbxContent>
            </v:textbox>
            <w10:wrap anchorx="page" anchory="page"/>
          </v:rect>
        </w:pict>
      </w:r>
      <w:r>
        <w:rPr>
          <w:noProof/>
          <w:lang w:val="en-GB" w:eastAsia="en-GB"/>
        </w:rPr>
        <w:pict>
          <v:shapetype id="_x0000_t202" coordsize="21600,21600" o:spt="202" path="m,l,21600r21600,l21600,xe">
            <v:stroke joinstyle="miter"/>
            <v:path gradientshapeok="t" o:connecttype="rect"/>
          </v:shapetype>
          <v:shape id="_x0000_s1160" type="#_x0000_t202" style="position:absolute;margin-left:159.2pt;margin-top:313.35pt;width:95.5pt;height:19pt;z-index:251698688" filled="f">
            <v:textbox style="mso-next-textbox:#_x0000_s1160">
              <w:txbxContent>
                <w:p w:rsidR="00204F5F" w:rsidRPr="001D0273" w:rsidRDefault="00204F5F">
                  <w:pPr>
                    <w:rPr>
                      <w:color w:val="FFFFFF"/>
                      <w:sz w:val="12"/>
                      <w:szCs w:val="12"/>
                    </w:rPr>
                  </w:pPr>
                  <w:r w:rsidRPr="001D0273">
                    <w:rPr>
                      <w:color w:val="FFFFFF"/>
                      <w:sz w:val="12"/>
                      <w:szCs w:val="12"/>
                    </w:rPr>
                    <w:t>Photo: Wikipedia, GDFL</w:t>
                  </w:r>
                </w:p>
                <w:p w:rsidR="00204F5F" w:rsidRPr="001D0273" w:rsidRDefault="00204F5F">
                  <w:pPr>
                    <w:rPr>
                      <w:color w:val="FFFFFF"/>
                      <w:sz w:val="16"/>
                      <w:szCs w:val="16"/>
                    </w:rPr>
                  </w:pPr>
                </w:p>
              </w:txbxContent>
            </v:textbox>
          </v:shape>
        </w:pict>
      </w:r>
      <w:r w:rsidR="0068323A">
        <w:t xml:space="preserve">                        </w:t>
      </w:r>
      <w:r w:rsidR="003770FC">
        <w:rPr>
          <w:noProof/>
          <w:lang w:val="en-GB" w:eastAsia="en-GB"/>
        </w:rPr>
        <w:drawing>
          <wp:anchor distT="0" distB="0" distL="114300" distR="114300" simplePos="0" relativeHeight="251623936" behindDoc="1" locked="0" layoutInCell="1" allowOverlap="1">
            <wp:simplePos x="0" y="0"/>
            <wp:positionH relativeFrom="page">
              <wp:posOffset>4762500</wp:posOffset>
            </wp:positionH>
            <wp:positionV relativeFrom="page">
              <wp:posOffset>9842500</wp:posOffset>
            </wp:positionV>
            <wp:extent cx="1231900" cy="647700"/>
            <wp:effectExtent l="1905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231900" cy="647700"/>
                    </a:xfrm>
                    <a:prstGeom prst="rect">
                      <a:avLst/>
                    </a:prstGeom>
                    <a:noFill/>
                    <a:ln w="12700" cap="flat">
                      <a:noFill/>
                      <a:miter lim="800000"/>
                      <a:headEnd/>
                      <a:tailEnd/>
                    </a:ln>
                  </pic:spPr>
                </pic:pic>
              </a:graphicData>
            </a:graphic>
          </wp:anchor>
        </w:drawing>
      </w:r>
      <w:r w:rsidR="003770FC">
        <w:rPr>
          <w:noProof/>
          <w:lang w:val="en-GB" w:eastAsia="en-GB"/>
        </w:rPr>
        <w:drawing>
          <wp:anchor distT="0" distB="0" distL="114300" distR="114300" simplePos="0" relativeHeight="251622912" behindDoc="1" locked="0" layoutInCell="1" allowOverlap="1">
            <wp:simplePos x="0" y="0"/>
            <wp:positionH relativeFrom="page">
              <wp:posOffset>6235700</wp:posOffset>
            </wp:positionH>
            <wp:positionV relativeFrom="page">
              <wp:posOffset>9766300</wp:posOffset>
            </wp:positionV>
            <wp:extent cx="711200" cy="7112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711200" cy="711200"/>
                    </a:xfrm>
                    <a:prstGeom prst="rect">
                      <a:avLst/>
                    </a:prstGeom>
                    <a:noFill/>
                    <a:ln w="12700" cap="flat">
                      <a:noFill/>
                      <a:miter lim="800000"/>
                      <a:headEnd/>
                      <a:tailEnd/>
                    </a:ln>
                  </pic:spPr>
                </pic:pic>
              </a:graphicData>
            </a:graphic>
          </wp:anchor>
        </w:drawing>
      </w:r>
      <w:r>
        <w:rPr>
          <w:noProof/>
          <w:lang w:val="en-GB" w:eastAsia="en-GB"/>
        </w:rPr>
        <w:pict>
          <v:rect id="_x0000_s1026" style="position:absolute;margin-left:-392pt;margin-top:24pt;width:200pt;height:100pt;z-index:-251699712;mso-position-horizontal-relative:page;mso-position-vertical-relative:page" coordsize="21600,21600" filled="f" stroked="f" strokeweight="1pt">
            <v:fill o:detectmouseclick="t"/>
            <v:path arrowok="t" o:connectlocs="10800,10800"/>
            <v:textbox style="mso-next-textbox:#_x0000_s1026" inset="0,0,0,0">
              <w:txbxContent>
                <w:p w:rsidR="00204F5F" w:rsidRDefault="00204F5F">
                  <w:pPr>
                    <w:pStyle w:val="FreeForm"/>
                    <w:tabs>
                      <w:tab w:val="left" w:pos="709"/>
                      <w:tab w:val="left" w:pos="1417"/>
                      <w:tab w:val="left" w:pos="2126"/>
                      <w:tab w:val="left" w:pos="2835"/>
                      <w:tab w:val="left" w:pos="3543"/>
                    </w:tabs>
                    <w:rPr>
                      <w:rFonts w:ascii="Arial" w:hAnsi="Arial"/>
                    </w:rPr>
                  </w:pPr>
                </w:p>
                <w:p w:rsidR="00204F5F" w:rsidRDefault="00204F5F">
                  <w:pPr>
                    <w:pStyle w:val="FreeForm"/>
                    <w:tabs>
                      <w:tab w:val="left" w:pos="709"/>
                      <w:tab w:val="left" w:pos="1417"/>
                      <w:tab w:val="left" w:pos="2126"/>
                      <w:tab w:val="left" w:pos="2835"/>
                      <w:tab w:val="left" w:pos="3543"/>
                    </w:tabs>
                    <w:rPr>
                      <w:rFonts w:ascii="Arial" w:hAnsi="Arial"/>
                    </w:rPr>
                  </w:pPr>
                </w:p>
                <w:p w:rsidR="00204F5F" w:rsidRDefault="00204F5F">
                  <w:pPr>
                    <w:pStyle w:val="FreeForm"/>
                    <w:tabs>
                      <w:tab w:val="left" w:pos="709"/>
                      <w:tab w:val="left" w:pos="1417"/>
                      <w:tab w:val="left" w:pos="2126"/>
                      <w:tab w:val="left" w:pos="2835"/>
                      <w:tab w:val="left" w:pos="3543"/>
                    </w:tabs>
                    <w:rPr>
                      <w:rFonts w:ascii="Arial" w:hAnsi="Arial"/>
                    </w:rPr>
                  </w:pPr>
                </w:p>
                <w:p w:rsidR="00204F5F" w:rsidRDefault="00204F5F">
                  <w:pPr>
                    <w:pStyle w:val="FreeForm"/>
                    <w:tabs>
                      <w:tab w:val="left" w:pos="709"/>
                      <w:tab w:val="left" w:pos="1417"/>
                      <w:tab w:val="left" w:pos="2126"/>
                      <w:tab w:val="left" w:pos="2835"/>
                      <w:tab w:val="left" w:pos="3543"/>
                    </w:tabs>
                    <w:rPr>
                      <w:rFonts w:ascii="Arial" w:hAnsi="Arial"/>
                    </w:rPr>
                  </w:pPr>
                </w:p>
                <w:p w:rsidR="00204F5F" w:rsidRDefault="00204F5F">
                  <w:pPr>
                    <w:pStyle w:val="FreeForm"/>
                    <w:tabs>
                      <w:tab w:val="left" w:pos="709"/>
                      <w:tab w:val="left" w:pos="1417"/>
                      <w:tab w:val="left" w:pos="2126"/>
                      <w:tab w:val="left" w:pos="2835"/>
                      <w:tab w:val="left" w:pos="3543"/>
                    </w:tabs>
                    <w:spacing w:after="840"/>
                    <w:rPr>
                      <w:rFonts w:ascii="Arial" w:hAnsi="Arial"/>
                    </w:rPr>
                  </w:pPr>
                </w:p>
                <w:p w:rsidR="00204F5F" w:rsidRDefault="00204F5F">
                  <w:pPr>
                    <w:pStyle w:val="FreeForm"/>
                    <w:tabs>
                      <w:tab w:val="left" w:pos="709"/>
                      <w:tab w:val="left" w:pos="1417"/>
                      <w:tab w:val="left" w:pos="2126"/>
                      <w:tab w:val="left" w:pos="2835"/>
                      <w:tab w:val="left" w:pos="3543"/>
                    </w:tabs>
                    <w:spacing w:line="368" w:lineRule="atLeast"/>
                    <w:rPr>
                      <w:rFonts w:ascii="Arial" w:hAnsi="Arial"/>
                      <w:sz w:val="32"/>
                    </w:rPr>
                  </w:pPr>
                  <w:r>
                    <w:rPr>
                      <w:rFonts w:ascii="Arial" w:hAnsi="Arial"/>
                      <w:sz w:val="32"/>
                    </w:rPr>
                    <w:t xml:space="preserve">Higher Physics Topical Investigation  Skin Cancer—Prevention and Cure </w:t>
                  </w:r>
                </w:p>
                <w:p w:rsidR="00204F5F" w:rsidRDefault="00204F5F">
                  <w:pPr>
                    <w:pStyle w:val="FreeForm"/>
                    <w:tabs>
                      <w:tab w:val="left" w:pos="709"/>
                      <w:tab w:val="left" w:pos="1417"/>
                      <w:tab w:val="left" w:pos="2126"/>
                      <w:tab w:val="left" w:pos="2835"/>
                      <w:tab w:val="left" w:pos="3543"/>
                    </w:tabs>
                    <w:rPr>
                      <w:rFonts w:ascii="Arial" w:hAnsi="Arial"/>
                      <w:sz w:val="32"/>
                    </w:rPr>
                  </w:pPr>
                </w:p>
                <w:p w:rsidR="00204F5F" w:rsidRDefault="00204F5F">
                  <w:pPr>
                    <w:pStyle w:val="FreeForm"/>
                    <w:tabs>
                      <w:tab w:val="left" w:pos="709"/>
                      <w:tab w:val="left" w:pos="1417"/>
                      <w:tab w:val="left" w:pos="2126"/>
                      <w:tab w:val="left" w:pos="2835"/>
                      <w:tab w:val="left" w:pos="3543"/>
                    </w:tabs>
                    <w:spacing w:after="780"/>
                    <w:rPr>
                      <w:rFonts w:ascii="Arial" w:hAnsi="Arial"/>
                      <w:sz w:val="32"/>
                    </w:rPr>
                  </w:pPr>
                </w:p>
                <w:p w:rsidR="00204F5F" w:rsidRDefault="00204F5F">
                  <w:pPr>
                    <w:pStyle w:val="FreeForm"/>
                    <w:tabs>
                      <w:tab w:val="left" w:pos="709"/>
                      <w:tab w:val="left" w:pos="1417"/>
                      <w:tab w:val="left" w:pos="2126"/>
                      <w:tab w:val="left" w:pos="2835"/>
                      <w:tab w:val="left" w:pos="3543"/>
                    </w:tabs>
                    <w:spacing w:after="120"/>
                    <w:rPr>
                      <w:rFonts w:ascii="Arial" w:hAnsi="Arial"/>
                      <w:sz w:val="32"/>
                    </w:rPr>
                  </w:pPr>
                </w:p>
                <w:p w:rsidR="00204F5F" w:rsidRDefault="00204F5F">
                  <w:pPr>
                    <w:pStyle w:val="FreeForm"/>
                    <w:tabs>
                      <w:tab w:val="left" w:pos="709"/>
                      <w:tab w:val="left" w:pos="1417"/>
                      <w:tab w:val="left" w:pos="2126"/>
                      <w:tab w:val="left" w:pos="2835"/>
                      <w:tab w:val="left" w:pos="3543"/>
                    </w:tabs>
                    <w:spacing w:after="780"/>
                    <w:rPr>
                      <w:rFonts w:ascii="Arial" w:hAnsi="Arial"/>
                      <w:sz w:val="32"/>
                    </w:rPr>
                  </w:pPr>
                </w:p>
                <w:p w:rsidR="00204F5F" w:rsidRDefault="00204F5F">
                  <w:pPr>
                    <w:pStyle w:val="FreeForm"/>
                    <w:tabs>
                      <w:tab w:val="left" w:pos="709"/>
                      <w:tab w:val="left" w:pos="1417"/>
                      <w:tab w:val="left" w:pos="2126"/>
                      <w:tab w:val="left" w:pos="2835"/>
                      <w:tab w:val="left" w:pos="3543"/>
                    </w:tabs>
                    <w:spacing w:after="3020"/>
                    <w:rPr>
                      <w:rFonts w:ascii="Arial" w:hAnsi="Arial"/>
                      <w:sz w:val="32"/>
                    </w:rPr>
                  </w:pPr>
                </w:p>
                <w:p w:rsidR="00204F5F" w:rsidRDefault="00204F5F">
                  <w:pPr>
                    <w:pStyle w:val="FreeForm"/>
                    <w:tabs>
                      <w:tab w:val="left" w:pos="709"/>
                      <w:tab w:val="left" w:pos="1417"/>
                      <w:tab w:val="left" w:pos="2126"/>
                      <w:tab w:val="left" w:pos="2835"/>
                      <w:tab w:val="left" w:pos="3543"/>
                    </w:tabs>
                    <w:spacing w:after="780"/>
                    <w:rPr>
                      <w:rFonts w:ascii="Arial" w:hAnsi="Arial"/>
                      <w:sz w:val="32"/>
                    </w:rPr>
                  </w:pPr>
                </w:p>
                <w:p w:rsidR="00204F5F" w:rsidRDefault="00204F5F">
                  <w:pPr>
                    <w:pStyle w:val="FreeForm"/>
                    <w:tabs>
                      <w:tab w:val="left" w:pos="709"/>
                      <w:tab w:val="left" w:pos="1417"/>
                      <w:tab w:val="left" w:pos="2126"/>
                      <w:tab w:val="left" w:pos="2835"/>
                      <w:tab w:val="left" w:pos="3543"/>
                    </w:tabs>
                    <w:spacing w:after="960"/>
                    <w:rPr>
                      <w:rFonts w:ascii="Arial" w:hAnsi="Arial"/>
                      <w:sz w:val="32"/>
                    </w:rPr>
                  </w:pPr>
                </w:p>
                <w:p w:rsidR="00204F5F" w:rsidRDefault="00204F5F">
                  <w:pPr>
                    <w:pStyle w:val="FreeForm"/>
                    <w:tabs>
                      <w:tab w:val="left" w:pos="709"/>
                      <w:tab w:val="left" w:pos="1417"/>
                      <w:tab w:val="left" w:pos="2126"/>
                      <w:tab w:val="left" w:pos="2835"/>
                      <w:tab w:val="left" w:pos="3543"/>
                    </w:tabs>
                    <w:jc w:val="center"/>
                    <w:rPr>
                      <w:rFonts w:ascii="Times New Roman" w:hAnsi="Times New Roman"/>
                      <w:sz w:val="20"/>
                    </w:rPr>
                  </w:pPr>
                  <w:r>
                    <w:rPr>
                      <w:rFonts w:ascii="Times New Roman" w:hAnsi="Times New Roman"/>
                      <w:sz w:val="20"/>
                    </w:rPr>
                    <w:t xml:space="preserve">2 </w:t>
                  </w:r>
                </w:p>
                <w:p w:rsidR="00204F5F" w:rsidRDefault="00204F5F">
                  <w:pPr>
                    <w:pStyle w:val="FreeForm"/>
                    <w:tabs>
                      <w:tab w:val="left" w:pos="709"/>
                      <w:tab w:val="left" w:pos="1417"/>
                      <w:tab w:val="left" w:pos="2126"/>
                      <w:tab w:val="left" w:pos="2835"/>
                      <w:tab w:val="left" w:pos="3543"/>
                    </w:tabs>
                    <w:spacing w:after="300"/>
                    <w:rPr>
                      <w:rFonts w:ascii="Times New Roman" w:hAnsi="Times New Roman"/>
                      <w:sz w:val="20"/>
                    </w:rPr>
                  </w:pPr>
                </w:p>
                <w:p w:rsidR="00204F5F" w:rsidRDefault="00204F5F">
                  <w:pPr>
                    <w:pStyle w:val="FreeForm"/>
                    <w:tabs>
                      <w:tab w:val="left" w:pos="709"/>
                      <w:tab w:val="left" w:pos="1417"/>
                      <w:tab w:val="left" w:pos="2126"/>
                      <w:tab w:val="left" w:pos="2835"/>
                      <w:tab w:val="left" w:pos="3543"/>
                    </w:tabs>
                    <w:spacing w:after="300"/>
                    <w:rPr>
                      <w:rFonts w:ascii="Times New Roman" w:hAnsi="Times New Roman"/>
                      <w:sz w:val="20"/>
                    </w:rPr>
                  </w:pPr>
                </w:p>
                <w:p w:rsidR="00204F5F" w:rsidRDefault="00204F5F">
                  <w:pPr>
                    <w:pStyle w:val="FreeForm"/>
                    <w:tabs>
                      <w:tab w:val="left" w:pos="709"/>
                      <w:tab w:val="left" w:pos="1417"/>
                      <w:tab w:val="left" w:pos="2126"/>
                      <w:tab w:val="left" w:pos="2835"/>
                      <w:tab w:val="left" w:pos="3543"/>
                    </w:tabs>
                    <w:spacing w:after="380"/>
                    <w:rPr>
                      <w:rFonts w:ascii="Times New Roman" w:hAnsi="Times New Roman"/>
                      <w:sz w:val="20"/>
                    </w:rPr>
                  </w:pPr>
                </w:p>
                <w:p w:rsidR="00204F5F" w:rsidRDefault="00204F5F">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Brief </w:t>
                  </w:r>
                </w:p>
                <w:p w:rsidR="00204F5F" w:rsidRDefault="00204F5F">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Suntan creams stop harmful UV radiation reaching the skin. Manufacturers’ products are rated with a Sun Protection Factor (SPF). Suntan creams can have SPF values from 6 to over 50. </w:t>
                  </w:r>
                </w:p>
                <w:p w:rsidR="00204F5F" w:rsidRDefault="00204F5F">
                  <w:pPr>
                    <w:pStyle w:val="FreeForm"/>
                    <w:tabs>
                      <w:tab w:val="left" w:pos="709"/>
                      <w:tab w:val="left" w:pos="1417"/>
                      <w:tab w:val="left" w:pos="2126"/>
                      <w:tab w:val="left" w:pos="2835"/>
                      <w:tab w:val="left" w:pos="3543"/>
                    </w:tabs>
                    <w:spacing w:line="276" w:lineRule="atLeast"/>
                    <w:rPr>
                      <w:rFonts w:ascii="Times New Roman" w:hAnsi="Times New Roman"/>
                      <w:sz w:val="15"/>
                    </w:rPr>
                  </w:pPr>
                  <w:r>
                    <w:rPr>
                      <w:rFonts w:ascii="Times New Roman" w:hAnsi="Times New Roman"/>
                      <w:sz w:val="23"/>
                    </w:rPr>
                    <w:t xml:space="preserve">UV radiation monitors normally measure irradiance in output  intensity per unit area. Thus, a typical low intensity UV lamp may emit approximately 10 </w:t>
                  </w:r>
                  <w:proofErr w:type="spellStart"/>
                  <w:r>
                    <w:rPr>
                      <w:rFonts w:ascii="Times New Roman" w:hAnsi="Times New Roman"/>
                      <w:sz w:val="23"/>
                    </w:rPr>
                    <w:t>mWcm</w:t>
                  </w:r>
                  <w:proofErr w:type="spellEnd"/>
                  <w:r>
                    <w:rPr>
                      <w:rFonts w:ascii="Times New Roman" w:hAnsi="Times New Roman"/>
                      <w:position w:val="11"/>
                      <w:sz w:val="15"/>
                      <w:vertAlign w:val="superscript"/>
                    </w:rPr>
                    <w:t xml:space="preserve">-2. </w:t>
                  </w:r>
                </w:p>
                <w:p w:rsidR="00204F5F" w:rsidRDefault="00204F5F">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The aim of this investigation is to determine the effect of various suntan creams on the transmission of UV radiation.  In particular, the relationship between SPF and absorption should be found. </w:t>
                  </w:r>
                </w:p>
                <w:p w:rsidR="00204F5F" w:rsidRDefault="00204F5F">
                  <w:pPr>
                    <w:pStyle w:val="FreeForm"/>
                    <w:tabs>
                      <w:tab w:val="left" w:pos="709"/>
                      <w:tab w:val="left" w:pos="1417"/>
                      <w:tab w:val="left" w:pos="2126"/>
                      <w:tab w:val="left" w:pos="2835"/>
                      <w:tab w:val="left" w:pos="3543"/>
                    </w:tabs>
                    <w:spacing w:after="260"/>
                    <w:rPr>
                      <w:rFonts w:ascii="Times New Roman" w:hAnsi="Times New Roman"/>
                      <w:sz w:val="23"/>
                    </w:rPr>
                  </w:pPr>
                </w:p>
                <w:p w:rsidR="00204F5F" w:rsidRDefault="00204F5F">
                  <w:pPr>
                    <w:pStyle w:val="FreeForm"/>
                    <w:tabs>
                      <w:tab w:val="left" w:pos="709"/>
                      <w:tab w:val="left" w:pos="1417"/>
                      <w:tab w:val="left" w:pos="2126"/>
                      <w:tab w:val="left" w:pos="2835"/>
                      <w:tab w:val="left" w:pos="3543"/>
                    </w:tabs>
                    <w:rPr>
                      <w:rFonts w:ascii="Times New Roman" w:hAnsi="Times New Roman"/>
                      <w:sz w:val="28"/>
                    </w:rPr>
                  </w:pPr>
                  <w:r>
                    <w:rPr>
                      <w:rFonts w:ascii="Times New Roman" w:hAnsi="Times New Roman"/>
                      <w:b/>
                      <w:sz w:val="28"/>
                    </w:rPr>
                    <w:t xml:space="preserve">Investigation Notes </w:t>
                  </w:r>
                </w:p>
                <w:p w:rsidR="00204F5F" w:rsidRDefault="00204F5F">
                  <w:pPr>
                    <w:pStyle w:val="FreeForm"/>
                    <w:tabs>
                      <w:tab w:val="left" w:pos="709"/>
                      <w:tab w:val="left" w:pos="1417"/>
                      <w:tab w:val="left" w:pos="2126"/>
                      <w:tab w:val="left" w:pos="2835"/>
                      <w:tab w:val="left" w:pos="3543"/>
                    </w:tabs>
                    <w:spacing w:line="276" w:lineRule="atLeast"/>
                    <w:rPr>
                      <w:rFonts w:ascii="Times New Roman" w:hAnsi="Times New Roman"/>
                      <w:sz w:val="23"/>
                    </w:rPr>
                  </w:pPr>
                  <w:r>
                    <w:rPr>
                      <w:rFonts w:ascii="Times New Roman" w:hAnsi="Times New Roman"/>
                      <w:sz w:val="23"/>
                    </w:rPr>
                    <w:t xml:space="preserve">UV lamps can be harmful.  Make sure that you read the safety leaflet which is supplied with the UV lamp. Some cheap UV monitors do not measure the irradiance of UV radiation. Rather, they give an indication of UV index. It is possible to undertake this investigation with such a monitor, but results will be less reliable and accurate. UV radiation does not pass through many transparent materials (including glass). However, UV transparent acrylics are readily available. </w:t>
                  </w:r>
                </w:p>
                <w:p w:rsidR="00204F5F" w:rsidRDefault="00204F5F">
                  <w:pPr>
                    <w:pStyle w:val="FreeForm"/>
                    <w:tabs>
                      <w:tab w:val="left" w:pos="709"/>
                      <w:tab w:val="left" w:pos="1417"/>
                      <w:tab w:val="left" w:pos="2126"/>
                      <w:tab w:val="left" w:pos="2835"/>
                      <w:tab w:val="left" w:pos="3543"/>
                    </w:tabs>
                    <w:jc w:val="center"/>
                    <w:rPr>
                      <w:rFonts w:ascii="Times New Roman" w:eastAsia="Times New Roman" w:hAnsi="Times New Roman"/>
                      <w:color w:val="auto"/>
                      <w:sz w:val="20"/>
                      <w:lang w:val="en-GB" w:eastAsia="en-GB"/>
                    </w:rPr>
                  </w:pPr>
                  <w:r>
                    <w:rPr>
                      <w:rFonts w:ascii="Times New Roman" w:hAnsi="Times New Roman"/>
                      <w:sz w:val="20"/>
                    </w:rPr>
                    <w:t xml:space="preserve">3 </w:t>
                  </w:r>
                </w:p>
              </w:txbxContent>
            </v:textbox>
            <w10:wrap anchorx="page" anchory="page"/>
          </v:rect>
        </w:pict>
      </w:r>
      <w:r w:rsidR="003770FC">
        <w:rPr>
          <w:noProof/>
          <w:lang w:val="en-GB" w:eastAsia="en-GB"/>
        </w:rPr>
        <w:drawing>
          <wp:anchor distT="0" distB="0" distL="114300" distR="114300" simplePos="0" relativeHeight="251621888" behindDoc="1" locked="0" layoutInCell="1" allowOverlap="1">
            <wp:simplePos x="0" y="0"/>
            <wp:positionH relativeFrom="page">
              <wp:posOffset>3784600</wp:posOffset>
            </wp:positionH>
            <wp:positionV relativeFrom="page">
              <wp:posOffset>5346700</wp:posOffset>
            </wp:positionV>
            <wp:extent cx="12700"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700" cy="12700"/>
                    </a:xfrm>
                    <a:prstGeom prst="rect">
                      <a:avLst/>
                    </a:prstGeom>
                    <a:noFill/>
                    <a:ln w="12700" cap="flat">
                      <a:noFill/>
                      <a:miter lim="800000"/>
                      <a:headEnd/>
                      <a:tailEnd/>
                    </a:ln>
                  </pic:spPr>
                </pic:pic>
              </a:graphicData>
            </a:graphic>
          </wp:anchor>
        </w:drawing>
      </w:r>
    </w:p>
    <w:p w:rsidR="002A1490" w:rsidRDefault="002A1490" w:rsidP="002A1490">
      <w:pPr>
        <w:rPr>
          <w:rFonts w:ascii="Helvetica" w:hAnsi="Helvetica"/>
          <w:b/>
        </w:rPr>
      </w:pPr>
    </w:p>
    <w:p w:rsidR="002A1490" w:rsidRPr="002A1490" w:rsidRDefault="002A1490" w:rsidP="002A149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b/>
          <w:color w:val="auto"/>
          <w:sz w:val="28"/>
        </w:rPr>
      </w:pPr>
      <w:r w:rsidRPr="002A1490">
        <w:rPr>
          <w:b/>
          <w:color w:val="auto"/>
          <w:sz w:val="28"/>
        </w:rPr>
        <w:t>Contents</w:t>
      </w:r>
    </w:p>
    <w:p w:rsidR="002A1490" w:rsidRDefault="002A1490" w:rsidP="002A1490">
      <w:pPr>
        <w:rPr>
          <w:rFonts w:ascii="Helvetica" w:hAnsi="Helvetica"/>
          <w:b/>
        </w:rPr>
      </w:pPr>
    </w:p>
    <w:p w:rsidR="002A1490" w:rsidRDefault="002A1490" w:rsidP="002A1490">
      <w:pPr>
        <w:rPr>
          <w:rFonts w:ascii="Helvetica" w:hAnsi="Helvetica"/>
          <w:b/>
        </w:rPr>
      </w:pPr>
    </w:p>
    <w:p w:rsidR="002A1490" w:rsidRDefault="002A1490" w:rsidP="006B1756">
      <w:pPr>
        <w:spacing w:after="120" w:line="288" w:lineRule="auto"/>
        <w:rPr>
          <w:rFonts w:ascii="Helvetica" w:hAnsi="Helvetica"/>
        </w:rPr>
      </w:pPr>
      <w:r>
        <w:rPr>
          <w:rFonts w:ascii="Helvetica" w:hAnsi="Helvetica"/>
        </w:rPr>
        <w:t>Page 3</w:t>
      </w:r>
      <w:r>
        <w:rPr>
          <w:rFonts w:ascii="Helvetica" w:hAnsi="Helvetica"/>
        </w:rPr>
        <w:tab/>
      </w:r>
      <w:r>
        <w:rPr>
          <w:rFonts w:ascii="Helvetica" w:hAnsi="Helvetica"/>
        </w:rPr>
        <w:tab/>
        <w:t>Overview of the unit and activities</w:t>
      </w:r>
    </w:p>
    <w:p w:rsidR="002A1490" w:rsidRDefault="001604F0" w:rsidP="006B1756">
      <w:pPr>
        <w:spacing w:after="120" w:line="288" w:lineRule="auto"/>
        <w:rPr>
          <w:rFonts w:ascii="Helvetica" w:hAnsi="Helvetica"/>
        </w:rPr>
      </w:pPr>
      <w:r>
        <w:rPr>
          <w:rFonts w:ascii="Helvetica" w:hAnsi="Helvetica"/>
        </w:rPr>
        <w:t>Page 5</w:t>
      </w:r>
      <w:r w:rsidR="002A1490">
        <w:rPr>
          <w:rFonts w:ascii="Helvetica" w:hAnsi="Helvetica"/>
        </w:rPr>
        <w:tab/>
      </w:r>
      <w:r w:rsidR="002A1490">
        <w:rPr>
          <w:rFonts w:ascii="Helvetica" w:hAnsi="Helvetica"/>
        </w:rPr>
        <w:tab/>
      </w:r>
      <w:r>
        <w:rPr>
          <w:rFonts w:ascii="Helvetica" w:hAnsi="Helvetica"/>
          <w:color w:val="002939"/>
        </w:rPr>
        <w:t>Introduction</w:t>
      </w:r>
    </w:p>
    <w:p w:rsidR="006B1756" w:rsidRDefault="001604F0" w:rsidP="006B1756">
      <w:pPr>
        <w:spacing w:after="120" w:line="288" w:lineRule="auto"/>
        <w:rPr>
          <w:rFonts w:ascii="Helvetica" w:hAnsi="Helvetica"/>
        </w:rPr>
      </w:pPr>
      <w:r>
        <w:rPr>
          <w:rFonts w:ascii="Helvetica" w:hAnsi="Helvetica"/>
        </w:rPr>
        <w:t>Page 6</w:t>
      </w:r>
      <w:r w:rsidR="002A1490">
        <w:rPr>
          <w:rFonts w:ascii="Helvetica" w:hAnsi="Helvetica"/>
        </w:rPr>
        <w:tab/>
      </w:r>
      <w:r w:rsidR="002A1490">
        <w:rPr>
          <w:rFonts w:ascii="Helvetica" w:hAnsi="Helvetica"/>
        </w:rPr>
        <w:tab/>
      </w:r>
      <w:r>
        <w:rPr>
          <w:rFonts w:ascii="Helvetica" w:hAnsi="Helvetica"/>
        </w:rPr>
        <w:t>Why is this topical?</w:t>
      </w:r>
    </w:p>
    <w:p w:rsidR="006B1756" w:rsidRDefault="001604F0" w:rsidP="006B1756">
      <w:pPr>
        <w:spacing w:after="120" w:line="288" w:lineRule="auto"/>
        <w:rPr>
          <w:rFonts w:ascii="Helvetica" w:hAnsi="Helvetica"/>
        </w:rPr>
      </w:pPr>
      <w:r>
        <w:rPr>
          <w:rFonts w:ascii="Helvetica" w:hAnsi="Helvetica"/>
        </w:rPr>
        <w:t>Page 8</w:t>
      </w:r>
      <w:r w:rsidR="006B1756">
        <w:rPr>
          <w:rFonts w:ascii="Helvetica" w:hAnsi="Helvetica"/>
        </w:rPr>
        <w:tab/>
      </w:r>
      <w:r w:rsidR="006B1756">
        <w:rPr>
          <w:rFonts w:ascii="Helvetica" w:hAnsi="Helvetica"/>
        </w:rPr>
        <w:tab/>
      </w:r>
      <w:r>
        <w:rPr>
          <w:rFonts w:ascii="Helvetica" w:hAnsi="Helvetica"/>
        </w:rPr>
        <w:t>Media items</w:t>
      </w:r>
    </w:p>
    <w:p w:rsidR="002A1490" w:rsidRDefault="002A1490" w:rsidP="006B1756">
      <w:pPr>
        <w:spacing w:after="120" w:line="288" w:lineRule="auto"/>
        <w:rPr>
          <w:rFonts w:ascii="Helvetica" w:hAnsi="Helvetica"/>
        </w:rPr>
      </w:pPr>
    </w:p>
    <w:p w:rsidR="006B1756" w:rsidRDefault="006B1756" w:rsidP="006B1756">
      <w:pPr>
        <w:spacing w:after="120" w:line="288" w:lineRule="auto"/>
        <w:rPr>
          <w:rFonts w:ascii="Helvetica" w:hAnsi="Helvetica"/>
          <w:b/>
        </w:rPr>
      </w:pPr>
    </w:p>
    <w:p w:rsidR="002A1490" w:rsidRDefault="008B2E61" w:rsidP="006B1756">
      <w:pPr>
        <w:spacing w:after="120" w:line="288" w:lineRule="auto"/>
        <w:rPr>
          <w:rFonts w:ascii="Helvetica" w:hAnsi="Helvetica"/>
          <w:b/>
        </w:rPr>
      </w:pPr>
      <w:r>
        <w:rPr>
          <w:rFonts w:ascii="Helvetica" w:hAnsi="Helvetica"/>
          <w:b/>
        </w:rPr>
        <w:t>Investigations</w:t>
      </w:r>
    </w:p>
    <w:p w:rsidR="002A1490" w:rsidRDefault="002A1490" w:rsidP="006B1756">
      <w:pPr>
        <w:spacing w:after="120" w:line="288" w:lineRule="auto"/>
        <w:rPr>
          <w:rFonts w:ascii="Helvetica" w:hAnsi="Helvetica"/>
        </w:rPr>
      </w:pPr>
    </w:p>
    <w:p w:rsidR="002A1490" w:rsidRDefault="001604F0" w:rsidP="006B1756">
      <w:pPr>
        <w:spacing w:after="120" w:line="288" w:lineRule="auto"/>
        <w:ind w:left="2127" w:hanging="2127"/>
        <w:rPr>
          <w:rFonts w:ascii="Helvetica" w:hAnsi="Helvetica"/>
        </w:rPr>
      </w:pPr>
      <w:r>
        <w:rPr>
          <w:rFonts w:ascii="Helvetica" w:hAnsi="Helvetica"/>
        </w:rPr>
        <w:t>Page 10</w:t>
      </w:r>
      <w:r w:rsidR="002A1490">
        <w:rPr>
          <w:rFonts w:ascii="Helvetica" w:hAnsi="Helvetica"/>
        </w:rPr>
        <w:tab/>
      </w:r>
      <w:r w:rsidR="002A1490">
        <w:rPr>
          <w:rFonts w:ascii="Helvetica" w:hAnsi="Helvetica"/>
        </w:rPr>
        <w:tab/>
      </w:r>
      <w:r w:rsidR="006B1756" w:rsidRPr="006B1756">
        <w:rPr>
          <w:rFonts w:ascii="Helvetica" w:hAnsi="Helvetica"/>
          <w:b/>
        </w:rPr>
        <w:t>Investigation A</w:t>
      </w:r>
      <w:r w:rsidR="006B1756" w:rsidRPr="006B1756">
        <w:rPr>
          <w:rFonts w:ascii="Helvetica" w:hAnsi="Helvetica"/>
        </w:rPr>
        <w:t xml:space="preserve"> – </w:t>
      </w:r>
      <w:r w:rsidRPr="001604F0">
        <w:rPr>
          <w:rFonts w:ascii="Helvetica" w:hAnsi="Helvetica"/>
        </w:rPr>
        <w:t>“Which vegetables contain the most vitamin C?”</w:t>
      </w:r>
    </w:p>
    <w:p w:rsidR="002A1490" w:rsidRDefault="002A1490" w:rsidP="006B1756">
      <w:pPr>
        <w:spacing w:after="120" w:line="288" w:lineRule="auto"/>
        <w:rPr>
          <w:rFonts w:ascii="Helvetica" w:hAnsi="Helvetica"/>
        </w:rPr>
      </w:pPr>
    </w:p>
    <w:p w:rsidR="006B1756" w:rsidRDefault="006B1756" w:rsidP="006B1756">
      <w:pPr>
        <w:spacing w:after="120" w:line="288" w:lineRule="auto"/>
        <w:ind w:left="2127" w:hanging="2127"/>
        <w:rPr>
          <w:rFonts w:ascii="Helvetica" w:hAnsi="Helvetica"/>
        </w:rPr>
      </w:pPr>
      <w:r>
        <w:rPr>
          <w:rFonts w:ascii="Helvetica" w:hAnsi="Helvetica"/>
        </w:rPr>
        <w:t>Page 1</w:t>
      </w:r>
      <w:r w:rsidR="008B2E61">
        <w:rPr>
          <w:rFonts w:ascii="Helvetica" w:hAnsi="Helvetica"/>
        </w:rPr>
        <w:t>4</w:t>
      </w:r>
      <w:r>
        <w:rPr>
          <w:rFonts w:ascii="Helvetica" w:hAnsi="Helvetica"/>
        </w:rPr>
        <w:tab/>
      </w:r>
      <w:r>
        <w:rPr>
          <w:rFonts w:ascii="Helvetica" w:hAnsi="Helvetica"/>
        </w:rPr>
        <w:tab/>
      </w:r>
      <w:r w:rsidRPr="006B1756">
        <w:rPr>
          <w:rFonts w:ascii="Helvetica" w:hAnsi="Helvetica"/>
          <w:b/>
        </w:rPr>
        <w:t xml:space="preserve">Investigation </w:t>
      </w:r>
      <w:r>
        <w:rPr>
          <w:rFonts w:ascii="Helvetica" w:hAnsi="Helvetica"/>
          <w:b/>
        </w:rPr>
        <w:t>B</w:t>
      </w:r>
      <w:r w:rsidRPr="006B1756">
        <w:rPr>
          <w:rFonts w:ascii="Helvetica" w:hAnsi="Helvetica"/>
        </w:rPr>
        <w:t xml:space="preserve"> – </w:t>
      </w:r>
      <w:r w:rsidR="008B2E61" w:rsidRPr="008B2E61">
        <w:rPr>
          <w:rFonts w:ascii="Helvetica" w:hAnsi="Helvetica"/>
        </w:rPr>
        <w:t>“Does Cooking affect the concentration of vitamin C in vegetables?”</w:t>
      </w:r>
    </w:p>
    <w:p w:rsidR="006B1756" w:rsidRDefault="006B1756" w:rsidP="006B1756">
      <w:pPr>
        <w:spacing w:after="120" w:line="288" w:lineRule="auto"/>
        <w:rPr>
          <w:rFonts w:ascii="Helvetica" w:hAnsi="Helvetica"/>
        </w:rPr>
      </w:pPr>
    </w:p>
    <w:p w:rsidR="002A1490" w:rsidRDefault="008B2E61" w:rsidP="008B2E61">
      <w:pPr>
        <w:spacing w:after="120" w:line="288" w:lineRule="auto"/>
        <w:ind w:left="2127" w:hanging="2127"/>
        <w:rPr>
          <w:rFonts w:ascii="Helvetica" w:hAnsi="Helvetica"/>
          <w:color w:val="002939"/>
        </w:rPr>
      </w:pPr>
      <w:r>
        <w:rPr>
          <w:rFonts w:ascii="Helvetica" w:hAnsi="Helvetica"/>
        </w:rPr>
        <w:t>Page 19</w:t>
      </w:r>
      <w:r w:rsidR="006B1756">
        <w:rPr>
          <w:rFonts w:ascii="Helvetica" w:hAnsi="Helvetica"/>
        </w:rPr>
        <w:tab/>
      </w:r>
      <w:r w:rsidR="006B1756">
        <w:rPr>
          <w:rFonts w:ascii="Helvetica" w:hAnsi="Helvetica"/>
        </w:rPr>
        <w:tab/>
      </w:r>
      <w:r w:rsidR="006B1756" w:rsidRPr="006B1756">
        <w:rPr>
          <w:rFonts w:ascii="Helvetica" w:hAnsi="Helvetica"/>
          <w:b/>
        </w:rPr>
        <w:t xml:space="preserve">Investigation </w:t>
      </w:r>
      <w:r w:rsidR="006B1756">
        <w:rPr>
          <w:rFonts w:ascii="Helvetica" w:hAnsi="Helvetica"/>
          <w:b/>
        </w:rPr>
        <w:t>C</w:t>
      </w:r>
      <w:r w:rsidR="006B1756" w:rsidRPr="006B1756">
        <w:rPr>
          <w:rFonts w:ascii="Helvetica" w:hAnsi="Helvetica"/>
        </w:rPr>
        <w:t xml:space="preserve"> – </w:t>
      </w:r>
      <w:r w:rsidRPr="008B2E61">
        <w:rPr>
          <w:rFonts w:ascii="Helvetica" w:hAnsi="Helvetica"/>
        </w:rPr>
        <w:t>“Comparing The Vitamin C Content of Fresh with Frozen Vegetables.”</w:t>
      </w:r>
    </w:p>
    <w:p w:rsidR="008B2E61" w:rsidRDefault="008B2E61" w:rsidP="006B1756">
      <w:pPr>
        <w:spacing w:after="120" w:line="288" w:lineRule="auto"/>
        <w:ind w:left="2127" w:hanging="2127"/>
        <w:rPr>
          <w:rFonts w:ascii="Helvetica" w:hAnsi="Helvetica"/>
        </w:rPr>
      </w:pPr>
    </w:p>
    <w:p w:rsidR="008B2E61" w:rsidRPr="008B2E61" w:rsidRDefault="008B2E61" w:rsidP="006B1756">
      <w:pPr>
        <w:spacing w:after="120" w:line="288" w:lineRule="auto"/>
        <w:ind w:left="2127" w:hanging="2127"/>
        <w:rPr>
          <w:rFonts w:ascii="Helvetica" w:hAnsi="Helvetica"/>
          <w:b/>
        </w:rPr>
      </w:pPr>
      <w:r w:rsidRPr="008B2E61">
        <w:rPr>
          <w:rFonts w:ascii="Helvetica" w:hAnsi="Helvetica"/>
          <w:b/>
        </w:rPr>
        <w:t>Technicians Guide</w:t>
      </w:r>
    </w:p>
    <w:p w:rsidR="008B2E61" w:rsidRDefault="008B2E61" w:rsidP="006B1756">
      <w:pPr>
        <w:spacing w:after="120" w:line="288" w:lineRule="auto"/>
        <w:ind w:left="2127" w:hanging="2127"/>
        <w:rPr>
          <w:rFonts w:ascii="Helvetica" w:hAnsi="Helvetica"/>
        </w:rPr>
      </w:pPr>
    </w:p>
    <w:p w:rsidR="006B1756" w:rsidRDefault="008B2E61" w:rsidP="006B1756">
      <w:pPr>
        <w:spacing w:after="120" w:line="288" w:lineRule="auto"/>
        <w:ind w:left="2127" w:hanging="2127"/>
        <w:rPr>
          <w:rFonts w:ascii="Helvetica" w:hAnsi="Helvetica"/>
          <w:b/>
        </w:rPr>
      </w:pPr>
      <w:r>
        <w:rPr>
          <w:rFonts w:ascii="Helvetica" w:hAnsi="Helvetica"/>
        </w:rPr>
        <w:t>Page 23</w:t>
      </w:r>
      <w:r w:rsidR="006B1756">
        <w:rPr>
          <w:rFonts w:ascii="Helvetica" w:hAnsi="Helvetica"/>
        </w:rPr>
        <w:tab/>
      </w:r>
      <w:r w:rsidR="006B1756">
        <w:rPr>
          <w:rFonts w:ascii="Helvetica" w:hAnsi="Helvetica"/>
        </w:rPr>
        <w:tab/>
      </w:r>
      <w:r w:rsidRPr="008B2E61">
        <w:rPr>
          <w:rFonts w:ascii="Helvetica" w:hAnsi="Helvetica"/>
        </w:rPr>
        <w:t>Technicians Guide</w:t>
      </w:r>
    </w:p>
    <w:p w:rsidR="008B2E61" w:rsidRDefault="008B2E61" w:rsidP="006B1756">
      <w:pPr>
        <w:spacing w:after="120" w:line="288" w:lineRule="auto"/>
        <w:ind w:left="2127" w:hanging="2127"/>
        <w:rPr>
          <w:rFonts w:ascii="Helvetica" w:hAnsi="Helvetica"/>
          <w:b/>
        </w:rPr>
      </w:pPr>
    </w:p>
    <w:p w:rsidR="008B2E61" w:rsidRDefault="008B2E61" w:rsidP="006B1756">
      <w:pPr>
        <w:spacing w:after="120" w:line="288" w:lineRule="auto"/>
        <w:ind w:left="2127" w:hanging="2127"/>
        <w:rPr>
          <w:rFonts w:ascii="Helvetica" w:hAnsi="Helvetica"/>
        </w:rPr>
      </w:pPr>
      <w:r w:rsidRPr="008B2E61">
        <w:rPr>
          <w:rFonts w:ascii="Helvetica" w:hAnsi="Helvetica"/>
        </w:rPr>
        <w:t>Page 29</w:t>
      </w:r>
      <w:r>
        <w:rPr>
          <w:rFonts w:ascii="Helvetica" w:hAnsi="Helvetica"/>
          <w:b/>
        </w:rPr>
        <w:tab/>
      </w:r>
      <w:r w:rsidRPr="008B2E61">
        <w:rPr>
          <w:rFonts w:ascii="Helvetica" w:hAnsi="Helvetica"/>
        </w:rPr>
        <w:t>Risk Assessment</w:t>
      </w:r>
    </w:p>
    <w:p w:rsidR="002A1490" w:rsidRDefault="002A1490" w:rsidP="006B1756">
      <w:pPr>
        <w:spacing w:after="120" w:line="288" w:lineRule="auto"/>
        <w:rPr>
          <w:rFonts w:ascii="Helvetica" w:hAnsi="Helvetica"/>
        </w:rPr>
      </w:pPr>
    </w:p>
    <w:p w:rsidR="002A1490" w:rsidRDefault="002A1490" w:rsidP="006B175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2A1490" w:rsidRDefault="002A1490" w:rsidP="006B175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2A1490" w:rsidRDefault="002A1490" w:rsidP="006B175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88" w:lineRule="auto"/>
      </w:pPr>
    </w:p>
    <w:p w:rsidR="00916E9A" w:rsidRPr="006B0081" w:rsidRDefault="00E73471" w:rsidP="008E74A0">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76" w:lineRule="auto"/>
        <w:rPr>
          <w:b/>
          <w:color w:val="auto"/>
          <w:sz w:val="32"/>
          <w:szCs w:val="32"/>
        </w:rPr>
      </w:pPr>
      <w:r>
        <w:br w:type="page"/>
      </w:r>
      <w:r w:rsidR="00916E9A" w:rsidRPr="006B0081">
        <w:rPr>
          <w:b/>
          <w:color w:val="auto"/>
          <w:sz w:val="32"/>
          <w:szCs w:val="32"/>
        </w:rPr>
        <w:lastRenderedPageBreak/>
        <w:t xml:space="preserve">Overview of the </w:t>
      </w:r>
      <w:r w:rsidR="008E74A0">
        <w:rPr>
          <w:b/>
          <w:color w:val="auto"/>
          <w:sz w:val="32"/>
          <w:szCs w:val="32"/>
        </w:rPr>
        <w:t>assignment</w:t>
      </w:r>
      <w:r w:rsidR="00916E9A" w:rsidRPr="006B0081">
        <w:rPr>
          <w:b/>
          <w:color w:val="auto"/>
          <w:sz w:val="32"/>
          <w:szCs w:val="32"/>
        </w:rPr>
        <w:t xml:space="preserve"> and activities.</w:t>
      </w:r>
    </w:p>
    <w:p w:rsidR="00770767" w:rsidRPr="00770767" w:rsidRDefault="00770767" w:rsidP="00770767">
      <w:pPr>
        <w:pStyle w:val="Default"/>
        <w:spacing w:after="120" w:line="276" w:lineRule="auto"/>
        <w:rPr>
          <w:rFonts w:ascii="Helvetica" w:hAnsi="Helvetica"/>
          <w:b/>
          <w:bCs/>
          <w:sz w:val="22"/>
          <w:szCs w:val="22"/>
        </w:rPr>
      </w:pPr>
      <w:r w:rsidRPr="00770767">
        <w:rPr>
          <w:rFonts w:ascii="Helvetica" w:hAnsi="Helvetica"/>
          <w:b/>
          <w:bCs/>
          <w:sz w:val="22"/>
          <w:szCs w:val="22"/>
        </w:rPr>
        <w:t>Mandatory Course Key Area:</w:t>
      </w:r>
    </w:p>
    <w:p w:rsidR="00770767" w:rsidRPr="00770767" w:rsidRDefault="00770767" w:rsidP="00770767">
      <w:pPr>
        <w:pStyle w:val="Default"/>
        <w:spacing w:after="120" w:line="276" w:lineRule="auto"/>
        <w:rPr>
          <w:rFonts w:ascii="Helvetica" w:hAnsi="Helvetica"/>
          <w:b/>
          <w:bCs/>
          <w:sz w:val="22"/>
          <w:szCs w:val="22"/>
        </w:rPr>
      </w:pPr>
    </w:p>
    <w:p w:rsidR="00770767" w:rsidRPr="00770767" w:rsidRDefault="00770767" w:rsidP="00770767">
      <w:pPr>
        <w:pStyle w:val="Default"/>
        <w:spacing w:after="120" w:line="276" w:lineRule="auto"/>
        <w:rPr>
          <w:rFonts w:ascii="Helvetica" w:hAnsi="Helvetica"/>
          <w:sz w:val="22"/>
          <w:szCs w:val="22"/>
        </w:rPr>
      </w:pPr>
      <w:r w:rsidRPr="00770767">
        <w:rPr>
          <w:rFonts w:ascii="Helvetica" w:hAnsi="Helvetica"/>
          <w:b/>
          <w:bCs/>
          <w:sz w:val="22"/>
          <w:szCs w:val="22"/>
        </w:rPr>
        <w:t xml:space="preserve">Chemical analysis </w:t>
      </w:r>
    </w:p>
    <w:p w:rsidR="00770767" w:rsidRPr="00770767" w:rsidRDefault="00770767" w:rsidP="00770767">
      <w:pPr>
        <w:pStyle w:val="Default"/>
        <w:spacing w:after="120" w:line="276" w:lineRule="auto"/>
        <w:rPr>
          <w:rFonts w:ascii="Helvetica" w:hAnsi="Helvetica"/>
          <w:sz w:val="22"/>
          <w:szCs w:val="22"/>
        </w:rPr>
      </w:pPr>
      <w:r w:rsidRPr="00770767">
        <w:rPr>
          <w:rFonts w:ascii="Helvetica" w:hAnsi="Helvetica"/>
          <w:sz w:val="22"/>
          <w:szCs w:val="22"/>
        </w:rPr>
        <w:t xml:space="preserve">Volumetric titration </w:t>
      </w:r>
    </w:p>
    <w:p w:rsidR="00770767" w:rsidRPr="00770767" w:rsidRDefault="00770767" w:rsidP="00770767">
      <w:pPr>
        <w:spacing w:after="120" w:line="276" w:lineRule="auto"/>
        <w:rPr>
          <w:rFonts w:ascii="Helvetica" w:hAnsi="Helvetica"/>
          <w:b/>
          <w:sz w:val="22"/>
          <w:szCs w:val="22"/>
        </w:rPr>
      </w:pPr>
      <w:r w:rsidRPr="00770767">
        <w:rPr>
          <w:rFonts w:ascii="Helvetica" w:hAnsi="Helvetica"/>
          <w:sz w:val="22"/>
          <w:szCs w:val="22"/>
        </w:rPr>
        <w:t xml:space="preserve">Volumetric analysis for quantitative reactions. Standard solutions, acid base and </w:t>
      </w:r>
      <w:proofErr w:type="spellStart"/>
      <w:r w:rsidRPr="00770767">
        <w:rPr>
          <w:rFonts w:ascii="Helvetica" w:hAnsi="Helvetica"/>
          <w:sz w:val="22"/>
          <w:szCs w:val="22"/>
        </w:rPr>
        <w:t>redox</w:t>
      </w:r>
      <w:proofErr w:type="spellEnd"/>
      <w:r w:rsidRPr="00770767">
        <w:rPr>
          <w:rFonts w:ascii="Helvetica" w:hAnsi="Helvetica"/>
          <w:sz w:val="22"/>
          <w:szCs w:val="22"/>
        </w:rPr>
        <w:t xml:space="preserve"> titrations. </w:t>
      </w:r>
    </w:p>
    <w:p w:rsidR="00770767" w:rsidRPr="00770767" w:rsidRDefault="00770767" w:rsidP="00770767">
      <w:pPr>
        <w:spacing w:after="120" w:line="276" w:lineRule="auto"/>
        <w:rPr>
          <w:rFonts w:ascii="Helvetica" w:hAnsi="Helvetica"/>
          <w:sz w:val="22"/>
          <w:szCs w:val="22"/>
        </w:rPr>
      </w:pPr>
    </w:p>
    <w:p w:rsidR="00770767" w:rsidRPr="00770767" w:rsidRDefault="00770767" w:rsidP="00770767">
      <w:pPr>
        <w:spacing w:after="120" w:line="276" w:lineRule="auto"/>
        <w:rPr>
          <w:rFonts w:ascii="Helvetica" w:hAnsi="Helvetica"/>
          <w:b/>
          <w:sz w:val="22"/>
          <w:szCs w:val="22"/>
        </w:rPr>
      </w:pPr>
      <w:r w:rsidRPr="00770767">
        <w:rPr>
          <w:rFonts w:ascii="Helvetica" w:hAnsi="Helvetica"/>
          <w:b/>
          <w:sz w:val="22"/>
          <w:szCs w:val="22"/>
        </w:rPr>
        <w:t>Resource Pack: Vitamin C</w:t>
      </w:r>
    </w:p>
    <w:p w:rsidR="00770767" w:rsidRPr="00770767" w:rsidRDefault="00770767" w:rsidP="00770767">
      <w:pPr>
        <w:pStyle w:val="Default"/>
        <w:spacing w:after="120" w:line="276" w:lineRule="auto"/>
        <w:jc w:val="both"/>
        <w:rPr>
          <w:rFonts w:ascii="Helvetica" w:hAnsi="Helvetica"/>
          <w:sz w:val="22"/>
          <w:szCs w:val="22"/>
        </w:rPr>
      </w:pPr>
      <w:r w:rsidRPr="00770767">
        <w:rPr>
          <w:rFonts w:ascii="Helvetica" w:hAnsi="Helvetica"/>
          <w:sz w:val="22"/>
          <w:szCs w:val="22"/>
        </w:rPr>
        <w:t>This pack provides support and background information for the researching chemistry element of the course. It should be used in conjunction with:</w:t>
      </w:r>
    </w:p>
    <w:p w:rsidR="00770767" w:rsidRPr="00770767" w:rsidRDefault="00770767" w:rsidP="00770767">
      <w:pPr>
        <w:spacing w:after="120" w:line="276" w:lineRule="auto"/>
        <w:ind w:left="720"/>
        <w:jc w:val="both"/>
        <w:rPr>
          <w:rFonts w:ascii="Helvetica" w:hAnsi="Helvetica" w:cs="Arial"/>
          <w:b/>
          <w:bCs/>
          <w:sz w:val="22"/>
          <w:szCs w:val="22"/>
        </w:rPr>
      </w:pPr>
      <w:r w:rsidRPr="00770767">
        <w:rPr>
          <w:rFonts w:ascii="Helvetica" w:hAnsi="Helvetica" w:cs="Arial"/>
          <w:b/>
          <w:bCs/>
          <w:sz w:val="22"/>
          <w:szCs w:val="22"/>
        </w:rPr>
        <w:t>Researching Chemistry (Higher)Unit</w:t>
      </w:r>
    </w:p>
    <w:p w:rsidR="00770767" w:rsidRPr="00770767" w:rsidRDefault="00770767" w:rsidP="00770767">
      <w:pPr>
        <w:spacing w:after="120" w:line="276" w:lineRule="auto"/>
        <w:ind w:left="720"/>
        <w:jc w:val="both"/>
        <w:rPr>
          <w:rFonts w:ascii="Helvetica" w:hAnsi="Helvetica" w:cs="Arial"/>
          <w:b/>
          <w:bCs/>
          <w:sz w:val="22"/>
          <w:szCs w:val="22"/>
        </w:rPr>
      </w:pPr>
      <w:r w:rsidRPr="00770767">
        <w:rPr>
          <w:rFonts w:ascii="Helvetica" w:hAnsi="Helvetica" w:cs="Arial"/>
          <w:b/>
          <w:bCs/>
          <w:sz w:val="22"/>
          <w:szCs w:val="22"/>
        </w:rPr>
        <w:t>Higher Chemistry Course Assessment Specification</w:t>
      </w:r>
    </w:p>
    <w:p w:rsidR="00770767" w:rsidRPr="00770767" w:rsidRDefault="00770767" w:rsidP="00770767">
      <w:pPr>
        <w:spacing w:after="120" w:line="276" w:lineRule="auto"/>
        <w:ind w:left="720"/>
        <w:jc w:val="both"/>
        <w:rPr>
          <w:rFonts w:ascii="Helvetica" w:hAnsi="Helvetica" w:cs="Arial"/>
          <w:b/>
          <w:bCs/>
          <w:sz w:val="22"/>
          <w:szCs w:val="22"/>
        </w:rPr>
      </w:pPr>
      <w:r w:rsidRPr="00770767">
        <w:rPr>
          <w:rFonts w:ascii="Helvetica" w:hAnsi="Helvetica" w:cs="Arial"/>
          <w:b/>
          <w:bCs/>
          <w:sz w:val="22"/>
          <w:szCs w:val="22"/>
        </w:rPr>
        <w:t>Higher Chemistry Course Support Notes</w:t>
      </w:r>
    </w:p>
    <w:p w:rsidR="00770767" w:rsidRPr="00770767" w:rsidRDefault="00770767" w:rsidP="00770767">
      <w:pPr>
        <w:autoSpaceDE w:val="0"/>
        <w:autoSpaceDN w:val="0"/>
        <w:adjustRightInd w:val="0"/>
        <w:spacing w:after="120" w:line="276" w:lineRule="auto"/>
        <w:ind w:left="720"/>
        <w:rPr>
          <w:rFonts w:ascii="Helvetica" w:hAnsi="Helvetica" w:cs="Trebuchet MS"/>
          <w:sz w:val="22"/>
          <w:szCs w:val="22"/>
        </w:rPr>
      </w:pPr>
      <w:r w:rsidRPr="00770767">
        <w:rPr>
          <w:rFonts w:ascii="Helvetica" w:hAnsi="Helvetica" w:cs="Trebuchet MS"/>
          <w:b/>
          <w:bCs/>
          <w:sz w:val="22"/>
          <w:szCs w:val="22"/>
        </w:rPr>
        <w:t>Chemistry Assignment General Assessment Information</w:t>
      </w:r>
    </w:p>
    <w:p w:rsidR="008E74A0"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The assignment has two stages:</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w:t>
      </w:r>
      <w:r w:rsidRPr="00770767">
        <w:rPr>
          <w:color w:val="auto"/>
          <w:sz w:val="22"/>
          <w:szCs w:val="22"/>
        </w:rPr>
        <w:tab/>
        <w:t>Research stage</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w:t>
      </w:r>
      <w:r w:rsidRPr="00770767">
        <w:rPr>
          <w:color w:val="auto"/>
          <w:sz w:val="22"/>
          <w:szCs w:val="22"/>
        </w:rPr>
        <w:tab/>
        <w:t>Communication stage</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The research stage involves gathering information/data from the internet, books, newspapers, journals, experiment/practical activity or any other appropriate source. Candidates must select, use and record their referenced sources. </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Group work approaches are acceptable as part of the research stage when gathering information/data or undertaking an experiment/practical activity, but assessors must ensure that candidates are able individually to meet the evidence requirements of this assessment. </w:t>
      </w:r>
    </w:p>
    <w:p w:rsidR="00770767" w:rsidRDefault="00770767"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In the course of their assignment, candidates are required to: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choose a relevant topic in chemistry (the assessor must review the appropriateness of the topic chosen)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state appropriate aim (s)</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research the topic by selecting relevant data/information</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carry out risk assessment of procedure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process and present relevant data/information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roofErr w:type="spellStart"/>
      <w:r w:rsidRPr="00770767">
        <w:rPr>
          <w:color w:val="auto"/>
          <w:sz w:val="22"/>
          <w:szCs w:val="22"/>
        </w:rPr>
        <w:t>analyse</w:t>
      </w:r>
      <w:proofErr w:type="spellEnd"/>
      <w:r w:rsidRPr="00770767">
        <w:rPr>
          <w:color w:val="auto"/>
          <w:sz w:val="22"/>
          <w:szCs w:val="22"/>
        </w:rPr>
        <w:t xml:space="preserve"> data/information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lastRenderedPageBreak/>
        <w:t xml:space="preserve">state conclusions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evaluate their investigation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explain the underlying chemistry of the topic researched </w:t>
      </w:r>
    </w:p>
    <w:p w:rsidR="008E74A0" w:rsidRPr="00770767" w:rsidRDefault="008E74A0" w:rsidP="00770767">
      <w:pPr>
        <w:pStyle w:val="Body"/>
        <w:numPr>
          <w:ilvl w:val="0"/>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 xml:space="preserve">present the findings of the research in a report </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The evidence for this assignment will consist of the report. Of the total of 20 marks available for the assignment, the marking instructions provide 16 marks for skills and 4 marks for knowledge and understanding. The table below shows how these marks are allocated to each of the criteria against which the evidence will be assessed.</w:t>
      </w: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8E74A0" w:rsidRPr="00770767" w:rsidTr="004A04DA">
        <w:tc>
          <w:tcPr>
            <w:tcW w:w="4621" w:type="dxa"/>
            <w:shd w:val="pct50" w:color="auto" w:fill="auto"/>
          </w:tcPr>
          <w:p w:rsidR="008E74A0" w:rsidRPr="00770767" w:rsidRDefault="008E74A0" w:rsidP="00770767">
            <w:pPr>
              <w:pStyle w:val="ListBullet"/>
              <w:spacing w:after="120" w:line="276" w:lineRule="auto"/>
              <w:rPr>
                <w:rFonts w:ascii="Helvetica" w:hAnsi="Helvetica"/>
                <w:sz w:val="22"/>
                <w:szCs w:val="22"/>
              </w:rPr>
            </w:pPr>
            <w:r w:rsidRPr="00770767">
              <w:rPr>
                <w:rFonts w:ascii="Helvetica" w:hAnsi="Helvetica"/>
                <w:sz w:val="22"/>
                <w:szCs w:val="22"/>
              </w:rPr>
              <w:t>Criteria</w:t>
            </w:r>
          </w:p>
          <w:p w:rsidR="008E74A0" w:rsidRPr="00770767" w:rsidRDefault="008E74A0" w:rsidP="00770767">
            <w:pPr>
              <w:pStyle w:val="ListBullet"/>
              <w:spacing w:after="120" w:line="276" w:lineRule="auto"/>
              <w:rPr>
                <w:rFonts w:ascii="Helvetica" w:hAnsi="Helvetica"/>
                <w:sz w:val="22"/>
                <w:szCs w:val="22"/>
              </w:rPr>
            </w:pPr>
          </w:p>
        </w:tc>
        <w:tc>
          <w:tcPr>
            <w:tcW w:w="4621" w:type="dxa"/>
            <w:shd w:val="pct50" w:color="auto" w:fill="auto"/>
          </w:tcPr>
          <w:p w:rsidR="008E74A0" w:rsidRPr="00770767" w:rsidRDefault="008E74A0" w:rsidP="00770767">
            <w:pPr>
              <w:pStyle w:val="ListBullet"/>
              <w:spacing w:after="120" w:line="276" w:lineRule="auto"/>
              <w:rPr>
                <w:rFonts w:ascii="Helvetica" w:hAnsi="Helvetica"/>
                <w:sz w:val="22"/>
                <w:szCs w:val="22"/>
              </w:rPr>
            </w:pPr>
            <w:r w:rsidRPr="00770767">
              <w:rPr>
                <w:rFonts w:ascii="Helvetica" w:hAnsi="Helvetica"/>
                <w:sz w:val="22"/>
                <w:szCs w:val="22"/>
              </w:rPr>
              <w:t>Mark allocation</w:t>
            </w:r>
          </w:p>
          <w:p w:rsidR="008E74A0" w:rsidRPr="00770767" w:rsidRDefault="008E74A0" w:rsidP="00770767">
            <w:pPr>
              <w:pStyle w:val="ListBullet"/>
              <w:spacing w:after="120" w:line="276" w:lineRule="auto"/>
              <w:rPr>
                <w:rFonts w:ascii="Helvetica" w:hAnsi="Helvetica"/>
                <w:sz w:val="22"/>
                <w:szCs w:val="22"/>
              </w:rPr>
            </w:pPr>
          </w:p>
          <w:p w:rsidR="008E74A0" w:rsidRPr="00770767" w:rsidRDefault="008E74A0" w:rsidP="00770767">
            <w:pPr>
              <w:pStyle w:val="ListBullet"/>
              <w:spacing w:after="120" w:line="276" w:lineRule="auto"/>
              <w:rPr>
                <w:rFonts w:ascii="Helvetica" w:hAnsi="Helvetica"/>
                <w:sz w:val="22"/>
                <w:szCs w:val="22"/>
              </w:rPr>
            </w:pP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Aim(s)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1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Applying knowledge and understanding of chemistry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4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Selecting information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2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Risk assessment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1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Processing and presenting data/information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4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proofErr w:type="spellStart"/>
            <w:r w:rsidRPr="00770767">
              <w:rPr>
                <w:rFonts w:ascii="Helvetica" w:hAnsi="Helvetica" w:cs="Trebuchet MS"/>
                <w:sz w:val="22"/>
                <w:szCs w:val="22"/>
                <w:lang w:eastAsia="en-GB"/>
              </w:rPr>
              <w:t>Analysing</w:t>
            </w:r>
            <w:proofErr w:type="spellEnd"/>
            <w:r w:rsidRPr="00770767">
              <w:rPr>
                <w:rFonts w:ascii="Helvetica" w:hAnsi="Helvetica" w:cs="Trebuchet MS"/>
                <w:sz w:val="22"/>
                <w:szCs w:val="22"/>
                <w:lang w:eastAsia="en-GB"/>
              </w:rPr>
              <w:t xml:space="preserve"> data/information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2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Conclusion(s)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1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Evaluation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3 </w:t>
            </w:r>
          </w:p>
        </w:tc>
      </w:tr>
      <w:tr w:rsidR="008E74A0" w:rsidRPr="00770767" w:rsidTr="004A04DA">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Presentation </w:t>
            </w:r>
          </w:p>
        </w:tc>
        <w:tc>
          <w:tcPr>
            <w:tcW w:w="4621" w:type="dxa"/>
          </w:tcPr>
          <w:p w:rsidR="008E74A0" w:rsidRPr="00770767" w:rsidRDefault="008E74A0" w:rsidP="00770767">
            <w:pPr>
              <w:autoSpaceDE w:val="0"/>
              <w:autoSpaceDN w:val="0"/>
              <w:adjustRightInd w:val="0"/>
              <w:spacing w:after="120" w:line="276" w:lineRule="auto"/>
              <w:rPr>
                <w:rFonts w:ascii="Helvetica" w:hAnsi="Helvetica" w:cs="Trebuchet MS"/>
                <w:sz w:val="22"/>
                <w:szCs w:val="22"/>
                <w:lang w:eastAsia="en-GB"/>
              </w:rPr>
            </w:pPr>
            <w:r w:rsidRPr="00770767">
              <w:rPr>
                <w:rFonts w:ascii="Helvetica" w:hAnsi="Helvetica" w:cs="Trebuchet MS"/>
                <w:sz w:val="22"/>
                <w:szCs w:val="22"/>
                <w:lang w:eastAsia="en-GB"/>
              </w:rPr>
              <w:t xml:space="preserve">2 </w:t>
            </w:r>
          </w:p>
        </w:tc>
      </w:tr>
    </w:tbl>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r w:rsidRPr="00770767">
        <w:rPr>
          <w:color w:val="auto"/>
          <w:sz w:val="22"/>
          <w:szCs w:val="22"/>
        </w:rPr>
        <w:t>Detailed marking instructions for the Higher Assignment can be found using the following link:</w:t>
      </w:r>
    </w:p>
    <w:p w:rsidR="002A1490" w:rsidRPr="00770767" w:rsidRDefault="003C27CB"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hyperlink r:id="rId11" w:history="1">
        <w:r w:rsidR="008E74A0" w:rsidRPr="00770767">
          <w:rPr>
            <w:rStyle w:val="Hyperlink"/>
            <w:sz w:val="22"/>
            <w:szCs w:val="22"/>
          </w:rPr>
          <w:t>http://www.sqa.org.uk/files_ccc/GAInfoHigherChemistry.pdf</w:t>
        </w:r>
      </w:hyperlink>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8E74A0" w:rsidRPr="00770767" w:rsidRDefault="008E74A0" w:rsidP="0077076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20" w:line="276" w:lineRule="auto"/>
        <w:rPr>
          <w:color w:val="auto"/>
          <w:sz w:val="22"/>
          <w:szCs w:val="22"/>
        </w:rPr>
      </w:pPr>
    </w:p>
    <w:p w:rsidR="00770767" w:rsidRPr="00770767" w:rsidRDefault="00770767" w:rsidP="00770767">
      <w:pPr>
        <w:spacing w:after="120" w:line="276" w:lineRule="auto"/>
        <w:rPr>
          <w:rFonts w:ascii="Helvetica" w:hAnsi="Helvetica"/>
          <w:sz w:val="22"/>
          <w:szCs w:val="22"/>
        </w:rPr>
      </w:pPr>
      <w:r w:rsidRPr="00770767">
        <w:rPr>
          <w:rFonts w:ascii="Helvetica" w:hAnsi="Helvetica"/>
          <w:sz w:val="22"/>
          <w:szCs w:val="22"/>
        </w:rPr>
        <w:br w:type="page"/>
      </w: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lastRenderedPageBreak/>
        <w:t>Introduction</w:t>
      </w:r>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sz w:val="22"/>
          <w:szCs w:val="22"/>
        </w:rPr>
      </w:pPr>
      <w:r w:rsidRPr="00770767">
        <w:rPr>
          <w:rFonts w:ascii="Helvetica" w:hAnsi="Helvetica"/>
          <w:sz w:val="22"/>
          <w:szCs w:val="22"/>
        </w:rPr>
        <w:t>The support pack contains a list of suggested investigative practical work related to the theme of ‘vitamin C’ content in foods. Teachers should feel free to edit these investigations to suit the needs of their own students. For example, some teachers may wish to remove some of the experimental guidance to make the planning process more challenging for able students. Additionally, the list of investigations is by no means exhaustive; teachers are free to develop their own alternative investigation topics to enhance the experience for students.</w:t>
      </w:r>
    </w:p>
    <w:p w:rsidR="00770767" w:rsidRDefault="00770767" w:rsidP="00770767">
      <w:pPr>
        <w:spacing w:after="120" w:line="276" w:lineRule="auto"/>
        <w:rPr>
          <w:rFonts w:ascii="Helvetica" w:hAnsi="Helvetica"/>
          <w:sz w:val="22"/>
          <w:szCs w:val="22"/>
        </w:rPr>
      </w:pPr>
    </w:p>
    <w:p w:rsidR="00770767" w:rsidRPr="00770767" w:rsidRDefault="00770767" w:rsidP="00770767">
      <w:pPr>
        <w:spacing w:after="120" w:line="276" w:lineRule="auto"/>
        <w:rPr>
          <w:rFonts w:ascii="Helvetica" w:hAnsi="Helvetica"/>
          <w:sz w:val="22"/>
          <w:szCs w:val="22"/>
        </w:rPr>
      </w:pPr>
      <w:r w:rsidRPr="00770767">
        <w:rPr>
          <w:rFonts w:ascii="Helvetica" w:hAnsi="Helvetica"/>
          <w:sz w:val="22"/>
          <w:szCs w:val="22"/>
        </w:rPr>
        <w:t>The Vitamin C support pack for the Researching Chemistry unit contains a selection of three suggested investigations.</w:t>
      </w:r>
    </w:p>
    <w:p w:rsidR="00770767" w:rsidRPr="00770767" w:rsidRDefault="00770767" w:rsidP="00770767">
      <w:pPr>
        <w:spacing w:after="120" w:line="276" w:lineRule="auto"/>
        <w:rPr>
          <w:rFonts w:ascii="Helvetica" w:hAnsi="Helvetica"/>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4"/>
        <w:gridCol w:w="6193"/>
      </w:tblGrid>
      <w:tr w:rsidR="00770767" w:rsidRPr="00770767" w:rsidTr="00770767">
        <w:trPr>
          <w:trHeight w:val="624"/>
        </w:trPr>
        <w:tc>
          <w:tcPr>
            <w:tcW w:w="1644" w:type="dxa"/>
            <w:vAlign w:val="center"/>
          </w:tcPr>
          <w:p w:rsidR="00770767" w:rsidRPr="00770767" w:rsidRDefault="00770767" w:rsidP="00770767">
            <w:pPr>
              <w:spacing w:after="120" w:line="276" w:lineRule="auto"/>
              <w:rPr>
                <w:rFonts w:ascii="Helvetica" w:hAnsi="Helvetica"/>
                <w:sz w:val="22"/>
                <w:szCs w:val="22"/>
              </w:rPr>
            </w:pPr>
            <w:r w:rsidRPr="00770767">
              <w:rPr>
                <w:rFonts w:ascii="Helvetica" w:hAnsi="Helvetica"/>
                <w:sz w:val="22"/>
                <w:szCs w:val="22"/>
              </w:rPr>
              <w:t>Investigation</w:t>
            </w:r>
          </w:p>
        </w:tc>
        <w:tc>
          <w:tcPr>
            <w:tcW w:w="6193" w:type="dxa"/>
            <w:vAlign w:val="center"/>
          </w:tcPr>
          <w:p w:rsidR="00770767" w:rsidRPr="00770767" w:rsidRDefault="00770767" w:rsidP="00770767">
            <w:pPr>
              <w:spacing w:after="120" w:line="276" w:lineRule="auto"/>
              <w:rPr>
                <w:rFonts w:ascii="Helvetica" w:hAnsi="Helvetica"/>
                <w:sz w:val="22"/>
                <w:szCs w:val="22"/>
              </w:rPr>
            </w:pPr>
            <w:r w:rsidRPr="00770767">
              <w:rPr>
                <w:rFonts w:ascii="Helvetica" w:hAnsi="Helvetica"/>
                <w:sz w:val="22"/>
                <w:szCs w:val="22"/>
              </w:rPr>
              <w:t>Title</w:t>
            </w:r>
          </w:p>
        </w:tc>
      </w:tr>
      <w:tr w:rsidR="00770767" w:rsidRPr="00770767" w:rsidTr="00770767">
        <w:trPr>
          <w:trHeight w:val="624"/>
        </w:trPr>
        <w:tc>
          <w:tcPr>
            <w:tcW w:w="1644" w:type="dxa"/>
            <w:vAlign w:val="center"/>
          </w:tcPr>
          <w:p w:rsidR="00770767" w:rsidRPr="00770767" w:rsidRDefault="00770767" w:rsidP="00770767">
            <w:pPr>
              <w:spacing w:after="120" w:line="276" w:lineRule="auto"/>
              <w:jc w:val="center"/>
              <w:rPr>
                <w:rFonts w:ascii="Helvetica" w:hAnsi="Helvetica"/>
                <w:sz w:val="22"/>
                <w:szCs w:val="22"/>
              </w:rPr>
            </w:pPr>
            <w:r w:rsidRPr="00770767">
              <w:rPr>
                <w:rFonts w:ascii="Helvetica" w:hAnsi="Helvetica"/>
                <w:sz w:val="22"/>
                <w:szCs w:val="22"/>
              </w:rPr>
              <w:t>A</w:t>
            </w:r>
          </w:p>
        </w:tc>
        <w:tc>
          <w:tcPr>
            <w:tcW w:w="6193" w:type="dxa"/>
            <w:vAlign w:val="center"/>
          </w:tcPr>
          <w:p w:rsidR="00770767" w:rsidRPr="00770767" w:rsidRDefault="00770767" w:rsidP="00770767">
            <w:pPr>
              <w:spacing w:after="120" w:line="276" w:lineRule="auto"/>
              <w:ind w:left="360"/>
              <w:rPr>
                <w:rFonts w:ascii="Helvetica" w:hAnsi="Helvetica"/>
                <w:sz w:val="22"/>
                <w:szCs w:val="22"/>
              </w:rPr>
            </w:pPr>
            <w:r w:rsidRPr="00770767">
              <w:rPr>
                <w:rFonts w:ascii="Helvetica" w:hAnsi="Helvetica"/>
                <w:sz w:val="22"/>
                <w:szCs w:val="22"/>
              </w:rPr>
              <w:t>A. Which vegetables contain the most vitamin C?</w:t>
            </w:r>
          </w:p>
          <w:p w:rsidR="00770767" w:rsidRPr="00770767" w:rsidRDefault="00770767" w:rsidP="00770767">
            <w:pPr>
              <w:spacing w:after="120" w:line="276" w:lineRule="auto"/>
              <w:rPr>
                <w:rFonts w:ascii="Helvetica" w:hAnsi="Helvetica"/>
                <w:sz w:val="22"/>
                <w:szCs w:val="22"/>
              </w:rPr>
            </w:pPr>
          </w:p>
        </w:tc>
      </w:tr>
      <w:tr w:rsidR="00770767" w:rsidRPr="00770767" w:rsidTr="00770767">
        <w:trPr>
          <w:trHeight w:val="624"/>
        </w:trPr>
        <w:tc>
          <w:tcPr>
            <w:tcW w:w="1644" w:type="dxa"/>
            <w:vAlign w:val="center"/>
          </w:tcPr>
          <w:p w:rsidR="00770767" w:rsidRPr="00770767" w:rsidRDefault="00770767" w:rsidP="00770767">
            <w:pPr>
              <w:spacing w:after="120" w:line="276" w:lineRule="auto"/>
              <w:jc w:val="center"/>
              <w:rPr>
                <w:rFonts w:ascii="Helvetica" w:hAnsi="Helvetica"/>
                <w:sz w:val="22"/>
                <w:szCs w:val="22"/>
              </w:rPr>
            </w:pPr>
            <w:r w:rsidRPr="00770767">
              <w:rPr>
                <w:rFonts w:ascii="Helvetica" w:hAnsi="Helvetica"/>
                <w:sz w:val="22"/>
                <w:szCs w:val="22"/>
              </w:rPr>
              <w:t>B</w:t>
            </w:r>
          </w:p>
        </w:tc>
        <w:tc>
          <w:tcPr>
            <w:tcW w:w="6193" w:type="dxa"/>
            <w:vAlign w:val="center"/>
          </w:tcPr>
          <w:p w:rsidR="00770767" w:rsidRPr="00770767" w:rsidRDefault="00770767" w:rsidP="00770767">
            <w:pPr>
              <w:spacing w:after="120" w:line="276" w:lineRule="auto"/>
              <w:ind w:left="360"/>
              <w:jc w:val="both"/>
              <w:rPr>
                <w:rFonts w:ascii="Helvetica" w:hAnsi="Helvetica"/>
                <w:sz w:val="22"/>
                <w:szCs w:val="22"/>
              </w:rPr>
            </w:pPr>
            <w:r w:rsidRPr="00770767">
              <w:rPr>
                <w:rFonts w:ascii="Helvetica" w:hAnsi="Helvetica"/>
                <w:sz w:val="22"/>
                <w:szCs w:val="22"/>
              </w:rPr>
              <w:t>B. Does Cooking affect the concentration of vitamin C in vegetables</w:t>
            </w:r>
          </w:p>
          <w:p w:rsidR="00770767" w:rsidRPr="00770767" w:rsidRDefault="00770767" w:rsidP="00770767">
            <w:pPr>
              <w:spacing w:after="120" w:line="276" w:lineRule="auto"/>
              <w:rPr>
                <w:rFonts w:ascii="Helvetica" w:hAnsi="Helvetica"/>
                <w:sz w:val="22"/>
                <w:szCs w:val="22"/>
              </w:rPr>
            </w:pPr>
          </w:p>
        </w:tc>
      </w:tr>
      <w:tr w:rsidR="00770767" w:rsidRPr="00770767" w:rsidTr="00770767">
        <w:trPr>
          <w:trHeight w:val="624"/>
        </w:trPr>
        <w:tc>
          <w:tcPr>
            <w:tcW w:w="1644" w:type="dxa"/>
            <w:vAlign w:val="center"/>
          </w:tcPr>
          <w:p w:rsidR="00770767" w:rsidRPr="00770767" w:rsidRDefault="00770767" w:rsidP="00770767">
            <w:pPr>
              <w:spacing w:after="120" w:line="276" w:lineRule="auto"/>
              <w:jc w:val="center"/>
              <w:rPr>
                <w:rFonts w:ascii="Helvetica" w:hAnsi="Helvetica"/>
                <w:sz w:val="22"/>
                <w:szCs w:val="22"/>
              </w:rPr>
            </w:pPr>
            <w:r w:rsidRPr="00770767">
              <w:rPr>
                <w:rFonts w:ascii="Helvetica" w:hAnsi="Helvetica"/>
                <w:sz w:val="22"/>
                <w:szCs w:val="22"/>
              </w:rPr>
              <w:t>C</w:t>
            </w:r>
          </w:p>
        </w:tc>
        <w:tc>
          <w:tcPr>
            <w:tcW w:w="6193" w:type="dxa"/>
            <w:vAlign w:val="center"/>
          </w:tcPr>
          <w:p w:rsidR="00770767" w:rsidRPr="00770767" w:rsidRDefault="00770767" w:rsidP="00770767">
            <w:pPr>
              <w:spacing w:after="120" w:line="276" w:lineRule="auto"/>
              <w:ind w:left="360"/>
              <w:jc w:val="both"/>
              <w:rPr>
                <w:rFonts w:ascii="Helvetica" w:hAnsi="Helvetica"/>
                <w:sz w:val="22"/>
                <w:szCs w:val="22"/>
              </w:rPr>
            </w:pPr>
            <w:r w:rsidRPr="00770767">
              <w:rPr>
                <w:rFonts w:ascii="Helvetica" w:hAnsi="Helvetica"/>
                <w:sz w:val="22"/>
                <w:szCs w:val="22"/>
              </w:rPr>
              <w:t>C. Comparing The Vitamin C Content of Fresh with Frozen Vegetables.</w:t>
            </w:r>
          </w:p>
          <w:p w:rsidR="00770767" w:rsidRPr="00770767" w:rsidRDefault="00770767" w:rsidP="00770767">
            <w:pPr>
              <w:spacing w:after="120" w:line="276" w:lineRule="auto"/>
              <w:rPr>
                <w:rFonts w:ascii="Helvetica" w:hAnsi="Helvetica"/>
                <w:sz w:val="22"/>
                <w:szCs w:val="22"/>
              </w:rPr>
            </w:pPr>
          </w:p>
        </w:tc>
      </w:tr>
    </w:tbl>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sz w:val="22"/>
          <w:szCs w:val="22"/>
        </w:rPr>
      </w:pPr>
      <w:r w:rsidRPr="00770767">
        <w:rPr>
          <w:rFonts w:ascii="Helvetica" w:hAnsi="Helvetica"/>
          <w:sz w:val="22"/>
          <w:szCs w:val="22"/>
        </w:rPr>
        <w:t xml:space="preserve">Many schools are likely to </w:t>
      </w:r>
      <w:proofErr w:type="spellStart"/>
      <w:r w:rsidRPr="00770767">
        <w:rPr>
          <w:rFonts w:ascii="Helvetica" w:hAnsi="Helvetica"/>
          <w:sz w:val="22"/>
          <w:szCs w:val="22"/>
        </w:rPr>
        <w:t>organise</w:t>
      </w:r>
      <w:proofErr w:type="spellEnd"/>
      <w:r w:rsidRPr="00770767">
        <w:rPr>
          <w:rFonts w:ascii="Helvetica" w:hAnsi="Helvetica"/>
          <w:sz w:val="22"/>
          <w:szCs w:val="22"/>
        </w:rPr>
        <w:t xml:space="preserve"> the learners into groups for investigative work issuing a different brief with each group. It is vital that teachers ensure that pupil’s research and write up of the investigation is their own work (with the exception of raw data/ results).</w:t>
      </w:r>
    </w:p>
    <w:p w:rsidR="00770767" w:rsidRPr="00770767" w:rsidRDefault="00770767" w:rsidP="00770767">
      <w:pPr>
        <w:spacing w:after="120" w:line="276" w:lineRule="auto"/>
        <w:jc w:val="both"/>
        <w:rPr>
          <w:rFonts w:ascii="Helvetica" w:hAnsi="Helvetica"/>
          <w:sz w:val="22"/>
          <w:szCs w:val="22"/>
        </w:rPr>
      </w:pPr>
    </w:p>
    <w:p w:rsidR="00770767" w:rsidRDefault="00770767" w:rsidP="00770767">
      <w:pPr>
        <w:spacing w:after="120" w:line="276" w:lineRule="auto"/>
        <w:jc w:val="both"/>
        <w:rPr>
          <w:rFonts w:ascii="Helvetica" w:hAnsi="Helvetica"/>
          <w:sz w:val="22"/>
          <w:szCs w:val="22"/>
        </w:rPr>
      </w:pPr>
    </w:p>
    <w:p w:rsidR="001604F0" w:rsidRDefault="001604F0">
      <w:pPr>
        <w:rPr>
          <w:rFonts w:ascii="Helvetica" w:eastAsia="Calibri" w:hAnsi="Helvetica"/>
          <w:b/>
          <w:sz w:val="22"/>
          <w:szCs w:val="22"/>
        </w:rPr>
      </w:pPr>
      <w:r>
        <w:rPr>
          <w:rFonts w:ascii="Helvetica" w:eastAsia="Calibri" w:hAnsi="Helvetica"/>
          <w:b/>
          <w:sz w:val="22"/>
          <w:szCs w:val="22"/>
        </w:rPr>
        <w:br w:type="page"/>
      </w:r>
    </w:p>
    <w:p w:rsidR="00770767" w:rsidRPr="00770767" w:rsidRDefault="00770767" w:rsidP="00770767">
      <w:pPr>
        <w:spacing w:after="120" w:line="276" w:lineRule="auto"/>
        <w:jc w:val="both"/>
        <w:rPr>
          <w:rFonts w:ascii="Helvetica" w:eastAsia="Calibri" w:hAnsi="Helvetica"/>
          <w:b/>
          <w:sz w:val="22"/>
          <w:szCs w:val="22"/>
        </w:rPr>
      </w:pPr>
      <w:r w:rsidRPr="00770767">
        <w:rPr>
          <w:rFonts w:ascii="Helvetica" w:eastAsia="Calibri" w:hAnsi="Helvetica"/>
          <w:b/>
          <w:sz w:val="22"/>
          <w:szCs w:val="22"/>
        </w:rPr>
        <w:lastRenderedPageBreak/>
        <w:t>Why is this topical?</w:t>
      </w:r>
    </w:p>
    <w:p w:rsidR="00770767" w:rsidRPr="00770767" w:rsidRDefault="00770767" w:rsidP="00770767">
      <w:pPr>
        <w:spacing w:after="120" w:line="276" w:lineRule="auto"/>
        <w:jc w:val="both"/>
        <w:rPr>
          <w:rFonts w:ascii="Helvetica" w:eastAsia="Calibri" w:hAnsi="Helvetica"/>
          <w:sz w:val="22"/>
          <w:szCs w:val="22"/>
        </w:rPr>
      </w:pPr>
    </w:p>
    <w:p w:rsidR="00770767" w:rsidRPr="00770767" w:rsidRDefault="00770767" w:rsidP="00770767">
      <w:pPr>
        <w:spacing w:after="120" w:line="276" w:lineRule="auto"/>
        <w:jc w:val="both"/>
        <w:rPr>
          <w:rFonts w:ascii="Helvetica" w:hAnsi="Helvetica"/>
          <w:sz w:val="22"/>
          <w:szCs w:val="22"/>
        </w:rPr>
      </w:pPr>
      <w:r>
        <w:rPr>
          <w:rFonts w:ascii="Helvetica" w:hAnsi="Helvetica"/>
          <w:noProof/>
          <w:sz w:val="22"/>
          <w:szCs w:val="22"/>
          <w:lang w:val="en-GB" w:eastAsia="en-GB"/>
        </w:rPr>
        <w:drawing>
          <wp:anchor distT="0" distB="0" distL="114300" distR="114300" simplePos="0" relativeHeight="251723264" behindDoc="0" locked="0" layoutInCell="1" allowOverlap="1">
            <wp:simplePos x="0" y="0"/>
            <wp:positionH relativeFrom="column">
              <wp:posOffset>3646805</wp:posOffset>
            </wp:positionH>
            <wp:positionV relativeFrom="paragraph">
              <wp:posOffset>157480</wp:posOffset>
            </wp:positionV>
            <wp:extent cx="2286000" cy="1350010"/>
            <wp:effectExtent l="0" t="0" r="0" b="0"/>
            <wp:wrapSquare wrapText="bothSides"/>
            <wp:docPr id="188" name="Picture 188" descr="File:L-Ascorbic acid.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File:L-Ascorbic acid.svg">
                      <a:hlinkClick r:id="rId12"/>
                    </pic:cNvPr>
                    <pic:cNvPicPr>
                      <a:picLocks noChangeAspect="1" noChangeArrowheads="1"/>
                    </pic:cNvPicPr>
                  </pic:nvPicPr>
                  <pic:blipFill>
                    <a:blip r:embed="rId13" r:link="rId14"/>
                    <a:srcRect/>
                    <a:stretch>
                      <a:fillRect/>
                    </a:stretch>
                  </pic:blipFill>
                  <pic:spPr bwMode="auto">
                    <a:xfrm>
                      <a:off x="0" y="0"/>
                      <a:ext cx="2286000" cy="1350010"/>
                    </a:xfrm>
                    <a:prstGeom prst="rect">
                      <a:avLst/>
                    </a:prstGeom>
                    <a:noFill/>
                    <a:ln w="9525">
                      <a:noFill/>
                      <a:miter lim="800000"/>
                      <a:headEnd/>
                      <a:tailEnd/>
                    </a:ln>
                  </pic:spPr>
                </pic:pic>
              </a:graphicData>
            </a:graphic>
          </wp:anchor>
        </w:drawing>
      </w:r>
      <w:r w:rsidRPr="00770767">
        <w:rPr>
          <w:rFonts w:ascii="Helvetica" w:hAnsi="Helvetica"/>
          <w:sz w:val="22"/>
          <w:szCs w:val="22"/>
        </w:rPr>
        <w:t>Vitamin C</w:t>
      </w:r>
    </w:p>
    <w:p w:rsidR="00770767" w:rsidRPr="00770767" w:rsidRDefault="00770767" w:rsidP="00770767">
      <w:pPr>
        <w:spacing w:after="120" w:line="276" w:lineRule="auto"/>
        <w:jc w:val="both"/>
        <w:rPr>
          <w:rFonts w:ascii="Helvetica" w:hAnsi="Helvetica"/>
          <w:sz w:val="22"/>
          <w:szCs w:val="22"/>
        </w:rPr>
      </w:pPr>
      <w:r w:rsidRPr="00770767">
        <w:rPr>
          <w:rFonts w:ascii="Helvetica" w:hAnsi="Helvetica"/>
          <w:sz w:val="22"/>
          <w:szCs w:val="22"/>
        </w:rPr>
        <w:t xml:space="preserve">Scurvy, the symptoms of which are </w:t>
      </w:r>
      <w:proofErr w:type="spellStart"/>
      <w:r w:rsidRPr="00770767">
        <w:rPr>
          <w:rFonts w:ascii="Helvetica" w:hAnsi="Helvetica"/>
          <w:sz w:val="22"/>
          <w:szCs w:val="22"/>
        </w:rPr>
        <w:t>haemorrhages</w:t>
      </w:r>
      <w:proofErr w:type="spellEnd"/>
      <w:r w:rsidRPr="00770767">
        <w:rPr>
          <w:rFonts w:ascii="Helvetica" w:hAnsi="Helvetica"/>
          <w:sz w:val="22"/>
          <w:szCs w:val="22"/>
        </w:rPr>
        <w:t xml:space="preserve">, </w:t>
      </w:r>
      <w:proofErr w:type="spellStart"/>
      <w:r w:rsidRPr="00770767">
        <w:rPr>
          <w:rFonts w:ascii="Helvetica" w:hAnsi="Helvetica"/>
          <w:sz w:val="22"/>
          <w:szCs w:val="22"/>
        </w:rPr>
        <w:t>diarrhoea</w:t>
      </w:r>
      <w:proofErr w:type="spellEnd"/>
      <w:r w:rsidRPr="00770767">
        <w:rPr>
          <w:rFonts w:ascii="Helvetica" w:hAnsi="Helvetica"/>
          <w:sz w:val="22"/>
          <w:szCs w:val="22"/>
        </w:rPr>
        <w:t xml:space="preserve">, exhaustion and the tell-tale “scurvy” ulcerated gums, killed many seamen during long sea voyages until, in 1795, the British Navy ordered a daily ration of lime juice for every sailor.  This practice earned them the nickname “limeys”, but all but eradicated the disease.  The component of the lime juice that prevented scurvy is the reduced form of ascorbic acid, now called vitamin C.  </w:t>
      </w:r>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ind w:right="-58"/>
        <w:jc w:val="both"/>
        <w:rPr>
          <w:rFonts w:ascii="Helvetica" w:hAnsi="Helvetica"/>
          <w:sz w:val="22"/>
          <w:szCs w:val="22"/>
        </w:rPr>
      </w:pPr>
      <w:r w:rsidRPr="00770767">
        <w:rPr>
          <w:rFonts w:ascii="Helvetica" w:hAnsi="Helvetica"/>
          <w:sz w:val="22"/>
          <w:szCs w:val="22"/>
        </w:rPr>
        <w:t>Vitamin C is the compound ascorbic acid with the molecular formula C</w:t>
      </w:r>
      <w:r w:rsidRPr="00770767">
        <w:rPr>
          <w:rFonts w:ascii="Helvetica" w:hAnsi="Helvetica"/>
          <w:sz w:val="22"/>
          <w:szCs w:val="22"/>
          <w:vertAlign w:val="subscript"/>
        </w:rPr>
        <w:t>6</w:t>
      </w:r>
      <w:r w:rsidRPr="00770767">
        <w:rPr>
          <w:rFonts w:ascii="Helvetica" w:hAnsi="Helvetica"/>
          <w:sz w:val="22"/>
          <w:szCs w:val="22"/>
        </w:rPr>
        <w:t>H</w:t>
      </w:r>
      <w:r w:rsidRPr="00770767">
        <w:rPr>
          <w:rFonts w:ascii="Helvetica" w:hAnsi="Helvetica"/>
          <w:sz w:val="22"/>
          <w:szCs w:val="22"/>
          <w:vertAlign w:val="subscript"/>
        </w:rPr>
        <w:t>8</w:t>
      </w:r>
      <w:r w:rsidRPr="00770767">
        <w:rPr>
          <w:rFonts w:ascii="Helvetica" w:hAnsi="Helvetica"/>
          <w:sz w:val="22"/>
          <w:szCs w:val="22"/>
        </w:rPr>
        <w:t>O</w:t>
      </w:r>
      <w:r w:rsidRPr="00770767">
        <w:rPr>
          <w:rFonts w:ascii="Helvetica" w:hAnsi="Helvetica"/>
          <w:sz w:val="22"/>
          <w:szCs w:val="22"/>
          <w:vertAlign w:val="subscript"/>
        </w:rPr>
        <w:t>6</w:t>
      </w:r>
      <w:r w:rsidRPr="00770767">
        <w:rPr>
          <w:rFonts w:ascii="Helvetica" w:hAnsi="Helvetica"/>
          <w:sz w:val="22"/>
          <w:szCs w:val="22"/>
        </w:rPr>
        <w:t xml:space="preserve">. </w:t>
      </w:r>
    </w:p>
    <w:p w:rsidR="00770767" w:rsidRPr="00770767" w:rsidRDefault="00770767" w:rsidP="00770767">
      <w:pPr>
        <w:spacing w:after="120" w:line="276" w:lineRule="auto"/>
        <w:ind w:right="-58"/>
        <w:jc w:val="both"/>
        <w:rPr>
          <w:rFonts w:ascii="Helvetica" w:hAnsi="Helvetica"/>
          <w:sz w:val="22"/>
          <w:szCs w:val="22"/>
        </w:rPr>
      </w:pPr>
      <w:r w:rsidRPr="00770767">
        <w:rPr>
          <w:rFonts w:ascii="Helvetica" w:hAnsi="Helvetica"/>
          <w:sz w:val="22"/>
          <w:szCs w:val="22"/>
        </w:rPr>
        <w:t xml:space="preserve">The body uses ascorbic acid when making collagen, a protein which helps skin, bone, hair and blood vessels stick together. </w:t>
      </w:r>
    </w:p>
    <w:p w:rsidR="00770767" w:rsidRPr="00770767" w:rsidRDefault="00770767" w:rsidP="00770767">
      <w:pPr>
        <w:spacing w:after="120" w:line="276" w:lineRule="auto"/>
        <w:ind w:right="-58"/>
        <w:jc w:val="both"/>
        <w:rPr>
          <w:rFonts w:ascii="Helvetica" w:hAnsi="Helvetica"/>
          <w:sz w:val="22"/>
          <w:szCs w:val="22"/>
        </w:rPr>
      </w:pPr>
      <w:r w:rsidRPr="00770767">
        <w:rPr>
          <w:rFonts w:ascii="Helvetica" w:hAnsi="Helvetica"/>
          <w:sz w:val="22"/>
          <w:szCs w:val="22"/>
        </w:rPr>
        <w:t xml:space="preserve">Ascorbic acid also helps the body absorb iron. </w:t>
      </w:r>
    </w:p>
    <w:p w:rsidR="00770767" w:rsidRPr="00770767" w:rsidRDefault="00770767" w:rsidP="00770767">
      <w:pPr>
        <w:spacing w:after="120" w:line="276" w:lineRule="auto"/>
        <w:ind w:right="-58"/>
        <w:jc w:val="both"/>
        <w:rPr>
          <w:rFonts w:ascii="Helvetica" w:hAnsi="Helvetica"/>
          <w:sz w:val="22"/>
          <w:szCs w:val="22"/>
        </w:rPr>
      </w:pPr>
      <w:r w:rsidRPr="00770767">
        <w:rPr>
          <w:rFonts w:ascii="Helvetica" w:hAnsi="Helvetica"/>
          <w:sz w:val="22"/>
          <w:szCs w:val="22"/>
        </w:rPr>
        <w:t xml:space="preserve">We need to take in about 90 mg each day. We can store up to one month's supply of vitamin C, but no more. </w:t>
      </w:r>
      <w:r>
        <w:rPr>
          <w:rFonts w:ascii="Helvetica" w:hAnsi="Helvetica"/>
          <w:sz w:val="22"/>
          <w:szCs w:val="22"/>
        </w:rPr>
        <w:t xml:space="preserve"> </w:t>
      </w:r>
      <w:r w:rsidRPr="00770767">
        <w:rPr>
          <w:rFonts w:ascii="Helvetica" w:hAnsi="Helvetica"/>
          <w:sz w:val="22"/>
          <w:szCs w:val="22"/>
        </w:rPr>
        <w:t xml:space="preserve">As we cannot </w:t>
      </w:r>
      <w:r>
        <w:rPr>
          <w:rFonts w:ascii="Helvetica" w:hAnsi="Helvetica"/>
          <w:sz w:val="22"/>
          <w:szCs w:val="22"/>
        </w:rPr>
        <w:t xml:space="preserve">make it in the body, we need </w:t>
      </w:r>
      <w:r w:rsidRPr="00770767">
        <w:rPr>
          <w:rFonts w:ascii="Helvetica" w:hAnsi="Helvetica"/>
          <w:sz w:val="22"/>
          <w:szCs w:val="22"/>
        </w:rPr>
        <w:t xml:space="preserve">a constant supply </w:t>
      </w:r>
      <w:r>
        <w:rPr>
          <w:rFonts w:ascii="Helvetica" w:hAnsi="Helvetica"/>
          <w:sz w:val="22"/>
          <w:szCs w:val="22"/>
        </w:rPr>
        <w:t>in our diet.</w:t>
      </w:r>
      <w:r w:rsidRPr="00770767">
        <w:rPr>
          <w:rFonts w:ascii="Helvetica" w:hAnsi="Helvetica"/>
          <w:sz w:val="22"/>
          <w:szCs w:val="22"/>
        </w:rPr>
        <w:t xml:space="preserve">. </w:t>
      </w:r>
    </w:p>
    <w:p w:rsidR="00770767" w:rsidRPr="00770767" w:rsidRDefault="00770767" w:rsidP="00770767">
      <w:pPr>
        <w:spacing w:after="120" w:line="276" w:lineRule="auto"/>
        <w:ind w:right="-58"/>
        <w:jc w:val="both"/>
        <w:rPr>
          <w:rFonts w:ascii="Helvetica" w:hAnsi="Helvetica"/>
          <w:sz w:val="22"/>
          <w:szCs w:val="22"/>
        </w:rPr>
      </w:pPr>
      <w:r w:rsidRPr="00770767">
        <w:rPr>
          <w:rFonts w:ascii="Helvetica" w:hAnsi="Helvetica"/>
          <w:sz w:val="22"/>
          <w:szCs w:val="22"/>
        </w:rPr>
        <w:t xml:space="preserve">Anyone under stress needs extra vitamin C, because the body will use it up more quickly than in a non-stressed state. Smokers need more vitamin C, because smoking is a 'stress' on the body. </w:t>
      </w:r>
    </w:p>
    <w:p w:rsidR="00770767" w:rsidRPr="00770767" w:rsidRDefault="00770767" w:rsidP="00770767">
      <w:pPr>
        <w:pStyle w:val="BodyText"/>
        <w:spacing w:after="120" w:line="276" w:lineRule="auto"/>
        <w:jc w:val="both"/>
        <w:rPr>
          <w:rFonts w:ascii="Helvetica" w:hAnsi="Helvetica"/>
          <w:szCs w:val="22"/>
        </w:rPr>
      </w:pPr>
      <w:r w:rsidRPr="00770767">
        <w:rPr>
          <w:rFonts w:ascii="Helvetica" w:hAnsi="Helvetica"/>
          <w:szCs w:val="22"/>
        </w:rPr>
        <w:t xml:space="preserve">Lots of things are said about vitamin C, for example, taking large amounts is supposed to stop us getting colds and it may help us stop getting some types of cancer. </w:t>
      </w:r>
    </w:p>
    <w:p w:rsidR="00770767" w:rsidRDefault="00770767" w:rsidP="00770767">
      <w:pPr>
        <w:pStyle w:val="BodyText"/>
        <w:spacing w:after="120" w:line="276" w:lineRule="auto"/>
        <w:jc w:val="both"/>
        <w:rPr>
          <w:rFonts w:ascii="Helvetica" w:hAnsi="Helvetica"/>
          <w:szCs w:val="22"/>
        </w:rPr>
      </w:pPr>
      <w:r w:rsidRPr="00770767">
        <w:rPr>
          <w:rFonts w:ascii="Helvetica" w:hAnsi="Helvetica"/>
          <w:szCs w:val="22"/>
        </w:rPr>
        <w:t xml:space="preserve">Ascorbic acid is found in many fruit juices and some vegetables such as broccoli and potatoes. </w:t>
      </w:r>
    </w:p>
    <w:p w:rsidR="00770767" w:rsidRPr="00770767" w:rsidRDefault="00770767" w:rsidP="00770767">
      <w:pPr>
        <w:pStyle w:val="BodyText"/>
        <w:spacing w:after="120" w:line="276" w:lineRule="auto"/>
        <w:jc w:val="both"/>
        <w:rPr>
          <w:rFonts w:ascii="Helvetica" w:hAnsi="Helvetica"/>
          <w:szCs w:val="22"/>
        </w:rPr>
      </w:pPr>
    </w:p>
    <w:p w:rsidR="00770767" w:rsidRPr="00770767" w:rsidRDefault="00770767" w:rsidP="00770767">
      <w:pPr>
        <w:pStyle w:val="NormalWeb"/>
        <w:spacing w:before="0" w:beforeAutospacing="0" w:after="120" w:afterAutospacing="0" w:line="276" w:lineRule="auto"/>
        <w:rPr>
          <w:rFonts w:ascii="Helvetica" w:hAnsi="Helvetica"/>
          <w:b/>
          <w:color w:val="333333"/>
          <w:sz w:val="22"/>
          <w:szCs w:val="22"/>
        </w:rPr>
      </w:pPr>
      <w:r w:rsidRPr="00770767">
        <w:rPr>
          <w:rFonts w:ascii="Helvetica" w:hAnsi="Helvetica"/>
          <w:b/>
          <w:color w:val="333333"/>
          <w:sz w:val="22"/>
          <w:szCs w:val="22"/>
        </w:rPr>
        <w:t>Cooking Methods</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sidRPr="00770767">
        <w:rPr>
          <w:rFonts w:ascii="Helvetica" w:hAnsi="Helvetica"/>
          <w:sz w:val="22"/>
          <w:szCs w:val="22"/>
        </w:rPr>
        <w:t>Cooking can reduce the vitamin content of food because some vitamins are sensitive to heat, water and air. Water-soluble vitamins are most vulnerable to heat, particularly vitamin C and the B vitamins. The type of food preparation influences the loss of vitamins. Choose cooking methods that use minimal heat and water to preserve the vitamin contents of food.</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Pr>
          <w:rFonts w:ascii="Helvetica" w:hAnsi="Helvetica"/>
          <w:sz w:val="22"/>
          <w:szCs w:val="22"/>
        </w:rPr>
        <w:t>Vitamin C,</w:t>
      </w:r>
      <w:r w:rsidRPr="00770767">
        <w:rPr>
          <w:rFonts w:ascii="Helvetica" w:hAnsi="Helvetica"/>
          <w:sz w:val="22"/>
          <w:szCs w:val="22"/>
        </w:rPr>
        <w:t xml:space="preserve"> is a water-soluble vitamin found in fruits and vegetables, including oranges, </w:t>
      </w:r>
      <w:r>
        <w:rPr>
          <w:rFonts w:ascii="Helvetica" w:hAnsi="Helvetica"/>
          <w:sz w:val="22"/>
          <w:szCs w:val="22"/>
        </w:rPr>
        <w:t>s</w:t>
      </w:r>
      <w:r w:rsidRPr="00770767">
        <w:rPr>
          <w:rFonts w:ascii="Helvetica" w:hAnsi="Helvetica"/>
          <w:sz w:val="22"/>
          <w:szCs w:val="22"/>
        </w:rPr>
        <w:t xml:space="preserve">trawberries, broccoli, tomatoes and green peppers. </w:t>
      </w:r>
      <w:r>
        <w:rPr>
          <w:rFonts w:ascii="Helvetica" w:hAnsi="Helvetica"/>
          <w:sz w:val="22"/>
          <w:szCs w:val="22"/>
        </w:rPr>
        <w:t>It</w:t>
      </w:r>
      <w:r w:rsidRPr="00770767">
        <w:rPr>
          <w:rFonts w:ascii="Helvetica" w:hAnsi="Helvetica"/>
          <w:sz w:val="22"/>
          <w:szCs w:val="22"/>
        </w:rPr>
        <w:t xml:space="preserve"> is easily destroyed by excessive heat and water, as well as exposure to air. In studies, boiling caused the most loss, while steaming retained the most vitamin C. An earlier Danish study showed that boiling for just five minutes caused 45 to 64 percent of vitamin C to be lost.</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sidRPr="00770767">
        <w:rPr>
          <w:rFonts w:ascii="Helvetica" w:hAnsi="Helvetica"/>
          <w:sz w:val="22"/>
          <w:szCs w:val="22"/>
        </w:rPr>
        <w:t xml:space="preserve">Steaming, microwaving or using a pan or wok with a small amount of water are the preferred cooking methods. The most vitamins are retained when there is less contact with water and a shorter cooking time. In the Danish study, steaming broccoli for five minutes retained almost 100 percent of the water-soluble vitamins. Microwaving and stir-frying reduce vitamin </w:t>
      </w:r>
      <w:r w:rsidRPr="00770767">
        <w:rPr>
          <w:rFonts w:ascii="Helvetica" w:hAnsi="Helvetica"/>
          <w:sz w:val="22"/>
          <w:szCs w:val="22"/>
        </w:rPr>
        <w:lastRenderedPageBreak/>
        <w:t>loss because they cook food quickly. Avoid deep-frying. The high heat required for frying destroys heat-sensitive vitamins.</w:t>
      </w:r>
    </w:p>
    <w:p w:rsidR="00770767" w:rsidRDefault="00770767" w:rsidP="00770767">
      <w:pPr>
        <w:pStyle w:val="NormalWeb"/>
        <w:spacing w:before="0" w:beforeAutospacing="0" w:after="120" w:afterAutospacing="0" w:line="276" w:lineRule="auto"/>
        <w:rPr>
          <w:rFonts w:ascii="Helvetica" w:hAnsi="Helvetica"/>
          <w:b/>
          <w:sz w:val="22"/>
          <w:szCs w:val="22"/>
        </w:rPr>
      </w:pPr>
    </w:p>
    <w:p w:rsidR="00770767" w:rsidRPr="00770767" w:rsidRDefault="00770767" w:rsidP="00770767">
      <w:pPr>
        <w:pStyle w:val="NormalWeb"/>
        <w:spacing w:before="0" w:beforeAutospacing="0" w:after="120" w:afterAutospacing="0" w:line="276" w:lineRule="auto"/>
        <w:rPr>
          <w:rFonts w:ascii="Helvetica" w:hAnsi="Helvetica"/>
          <w:b/>
          <w:sz w:val="22"/>
          <w:szCs w:val="22"/>
        </w:rPr>
      </w:pPr>
      <w:r w:rsidRPr="00770767">
        <w:rPr>
          <w:rFonts w:ascii="Helvetica" w:hAnsi="Helvetica"/>
          <w:b/>
          <w:sz w:val="22"/>
          <w:szCs w:val="22"/>
        </w:rPr>
        <w:t xml:space="preserve">Fresh v Frozen </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sidRPr="00770767">
        <w:rPr>
          <w:rFonts w:ascii="Helvetica" w:hAnsi="Helvetica"/>
          <w:sz w:val="22"/>
          <w:szCs w:val="22"/>
        </w:rPr>
        <w:t>And as winter approaches, fresh produce is limited (or expensive)in much of the country, which forces many of us to turn to canned or frozen options. While canned vegetables tend to lose a lot of nutrients during the preservation process (notable exceptions include tomatoes and pumpkin), frozen vegetables may be even more healthful than some of the fresh produce sold in supermarkets. Why? Fruits and vegetables chosen for freezing tend to be processed at their peak ripeness, a time when—as a general rule—they are most nutrient-packed.</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sidRPr="00770767">
        <w:rPr>
          <w:rFonts w:ascii="Helvetica" w:hAnsi="Helvetica"/>
          <w:sz w:val="22"/>
          <w:szCs w:val="22"/>
        </w:rPr>
        <w:t>While the first step of freezing vegetables—blanching them in hot water or steam to kill bacteria and arrest the action of food-degrading enzymes—causes some water-soluble nutrients like vitamin C and the B vitamins to break down or leach out, the subsequent flash-freeze locks the vegetables in a relatively nutrient-rich state.</w:t>
      </w:r>
    </w:p>
    <w:p w:rsidR="00770767" w:rsidRPr="00770767" w:rsidRDefault="00770767" w:rsidP="00770767">
      <w:pPr>
        <w:pStyle w:val="NormalWeb"/>
        <w:spacing w:before="0" w:beforeAutospacing="0" w:after="120" w:afterAutospacing="0" w:line="276" w:lineRule="auto"/>
        <w:jc w:val="both"/>
        <w:rPr>
          <w:rFonts w:ascii="Helvetica" w:hAnsi="Helvetica"/>
          <w:sz w:val="22"/>
          <w:szCs w:val="22"/>
        </w:rPr>
      </w:pPr>
      <w:r w:rsidRPr="00770767">
        <w:rPr>
          <w:rFonts w:ascii="Helvetica" w:hAnsi="Helvetica"/>
          <w:sz w:val="22"/>
          <w:szCs w:val="22"/>
        </w:rPr>
        <w:t>On the other hand, fruits and vegetables destined to be shipped to the fresh-produce aisles around the country typically are picked before they are ripe, which gives them less time to develop a full spectrum of vitamins and minerals. Outward signs of ripening may still occur, but these vegetables will never have the same nutritive value as if they had been allowed to fully ripen on the vine. In addition, during the long haul from farm to fork, fresh fruits and vegetables are exposed to lots of heat and light, which degrade some nutrients, especially delicate vitamins like C and the B vitamin thiamin.</w:t>
      </w:r>
    </w:p>
    <w:p w:rsidR="00770767" w:rsidRDefault="00770767" w:rsidP="00770767">
      <w:pPr>
        <w:pStyle w:val="BodyText"/>
        <w:spacing w:after="120" w:line="276" w:lineRule="auto"/>
        <w:jc w:val="both"/>
        <w:rPr>
          <w:rFonts w:ascii="Helvetica" w:hAnsi="Helvetica"/>
          <w:b/>
          <w:szCs w:val="22"/>
        </w:rPr>
      </w:pPr>
    </w:p>
    <w:p w:rsidR="00770767" w:rsidRPr="00770767" w:rsidRDefault="00770767" w:rsidP="00770767">
      <w:pPr>
        <w:pStyle w:val="BodyText"/>
        <w:spacing w:after="120" w:line="276" w:lineRule="auto"/>
        <w:jc w:val="both"/>
        <w:rPr>
          <w:rFonts w:ascii="Helvetica" w:hAnsi="Helvetica"/>
          <w:b/>
          <w:szCs w:val="22"/>
        </w:rPr>
      </w:pPr>
      <w:r w:rsidRPr="00770767">
        <w:rPr>
          <w:rFonts w:ascii="Helvetica" w:hAnsi="Helvetica"/>
          <w:noProof/>
          <w:szCs w:val="22"/>
          <w:lang w:eastAsia="en-GB"/>
        </w:rPr>
        <w:drawing>
          <wp:anchor distT="0" distB="0" distL="114300" distR="114300" simplePos="0" relativeHeight="251724288" behindDoc="0" locked="0" layoutInCell="1" allowOverlap="1">
            <wp:simplePos x="0" y="0"/>
            <wp:positionH relativeFrom="column">
              <wp:posOffset>3200400</wp:posOffset>
            </wp:positionH>
            <wp:positionV relativeFrom="paragraph">
              <wp:posOffset>164465</wp:posOffset>
            </wp:positionV>
            <wp:extent cx="2276475" cy="2371725"/>
            <wp:effectExtent l="0" t="0" r="0" b="0"/>
            <wp:wrapSquare wrapText="bothSides"/>
            <wp:docPr id="189" name="Picture 189" descr="File:DCPIP-2D-skeletal.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ile:DCPIP-2D-skeletal.png">
                      <a:hlinkClick r:id="rId15"/>
                    </pic:cNvPr>
                    <pic:cNvPicPr>
                      <a:picLocks noChangeAspect="1" noChangeArrowheads="1"/>
                    </pic:cNvPicPr>
                  </pic:nvPicPr>
                  <pic:blipFill>
                    <a:blip r:embed="rId16" r:link="rId17"/>
                    <a:srcRect/>
                    <a:stretch>
                      <a:fillRect/>
                    </a:stretch>
                  </pic:blipFill>
                  <pic:spPr bwMode="auto">
                    <a:xfrm>
                      <a:off x="0" y="0"/>
                      <a:ext cx="2276475" cy="2371725"/>
                    </a:xfrm>
                    <a:prstGeom prst="rect">
                      <a:avLst/>
                    </a:prstGeom>
                    <a:noFill/>
                    <a:ln w="9525">
                      <a:noFill/>
                      <a:miter lim="800000"/>
                      <a:headEnd/>
                      <a:tailEnd/>
                    </a:ln>
                  </pic:spPr>
                </pic:pic>
              </a:graphicData>
            </a:graphic>
          </wp:anchor>
        </w:drawing>
      </w:r>
      <w:r w:rsidRPr="00770767">
        <w:rPr>
          <w:rFonts w:ascii="Helvetica" w:hAnsi="Helvetica"/>
          <w:b/>
          <w:szCs w:val="22"/>
        </w:rPr>
        <w:t>Testing for Vitamin C Content</w:t>
      </w:r>
    </w:p>
    <w:p w:rsidR="00770767" w:rsidRPr="00770767" w:rsidRDefault="00770767" w:rsidP="00770767">
      <w:pPr>
        <w:pStyle w:val="BodyText"/>
        <w:spacing w:after="120" w:line="276" w:lineRule="auto"/>
        <w:jc w:val="both"/>
        <w:rPr>
          <w:rFonts w:ascii="Helvetica" w:hAnsi="Helvetica"/>
          <w:szCs w:val="22"/>
        </w:rPr>
      </w:pPr>
      <w:r w:rsidRPr="00770767">
        <w:rPr>
          <w:rFonts w:ascii="Helvetica" w:hAnsi="Helvetica"/>
          <w:szCs w:val="22"/>
        </w:rPr>
        <w:t xml:space="preserve">2,6-dichlorophenolindophenol (DCPIP) can be used to estimate the concentration of vitamin C in food.  </w:t>
      </w:r>
    </w:p>
    <w:p w:rsidR="00770767" w:rsidRPr="00770767" w:rsidRDefault="00770767" w:rsidP="00770767">
      <w:pPr>
        <w:pStyle w:val="Pa0"/>
        <w:spacing w:after="120" w:line="276" w:lineRule="auto"/>
        <w:jc w:val="both"/>
        <w:rPr>
          <w:rFonts w:ascii="Helvetica" w:hAnsi="Helvetica"/>
          <w:sz w:val="22"/>
          <w:szCs w:val="22"/>
        </w:rPr>
      </w:pPr>
      <w:r w:rsidRPr="00770767">
        <w:rPr>
          <w:rFonts w:ascii="Helvetica" w:hAnsi="Helvetica"/>
          <w:sz w:val="22"/>
          <w:szCs w:val="22"/>
        </w:rPr>
        <w:t xml:space="preserve">DCPIP is blue when dissolved in water, is red in acid conditions, and is reduced by ascorbic acid (vitamin C) to a colourless compound.  However, in this titration, the end point colour change will be from blue to pink due to the presence of the phosphoric(V) acid used to prepare the vegetable extract.  </w:t>
      </w:r>
    </w:p>
    <w:p w:rsidR="00770767" w:rsidRPr="00770767" w:rsidRDefault="00770767" w:rsidP="00770767">
      <w:pPr>
        <w:pStyle w:val="Pa0"/>
        <w:spacing w:after="120" w:line="276" w:lineRule="auto"/>
        <w:jc w:val="both"/>
        <w:rPr>
          <w:rFonts w:ascii="Helvetica" w:hAnsi="Helvetica"/>
          <w:sz w:val="22"/>
          <w:szCs w:val="22"/>
        </w:rPr>
      </w:pPr>
      <w:r w:rsidRPr="00770767">
        <w:rPr>
          <w:rFonts w:ascii="Helvetica" w:hAnsi="Helvetica"/>
          <w:sz w:val="22"/>
          <w:szCs w:val="22"/>
        </w:rPr>
        <w:t>In this unit learners will be find out through experimentation, the concentration vitamin C in particular foods or drinks.  The practical experiment includes a titration that is similar to that done at higher level and is often chosen by students as part of their investigation at advanced higher. Experimental procedures are included in the pupil support pack; however you may wish to provide less guidance with more able students.</w:t>
      </w:r>
    </w:p>
    <w:p w:rsidR="00770767" w:rsidRPr="00770767" w:rsidRDefault="00770767" w:rsidP="00770767">
      <w:pPr>
        <w:spacing w:after="120" w:line="276" w:lineRule="auto"/>
        <w:jc w:val="both"/>
        <w:rPr>
          <w:rFonts w:ascii="Helvetica" w:hAnsi="Helvetica"/>
          <w:sz w:val="22"/>
          <w:szCs w:val="22"/>
        </w:rPr>
      </w:pPr>
      <w:r w:rsidRPr="00770767">
        <w:rPr>
          <w:rFonts w:ascii="Helvetica" w:hAnsi="Helvetica"/>
          <w:b/>
          <w:sz w:val="22"/>
          <w:szCs w:val="22"/>
        </w:rPr>
        <w:t>Media Items</w:t>
      </w:r>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lastRenderedPageBreak/>
        <w:t>NHS</w:t>
      </w:r>
    </w:p>
    <w:p w:rsidR="00770767" w:rsidRPr="00770767" w:rsidRDefault="003C27CB" w:rsidP="00770767">
      <w:pPr>
        <w:spacing w:after="120" w:line="276" w:lineRule="auto"/>
        <w:jc w:val="both"/>
        <w:rPr>
          <w:rFonts w:ascii="Helvetica" w:hAnsi="Helvetica"/>
          <w:sz w:val="22"/>
          <w:szCs w:val="22"/>
        </w:rPr>
      </w:pPr>
      <w:hyperlink r:id="rId18" w:history="1">
        <w:r w:rsidR="00770767" w:rsidRPr="00770767">
          <w:rPr>
            <w:rStyle w:val="Hyperlink"/>
            <w:rFonts w:ascii="Helvetica" w:hAnsi="Helvetica"/>
            <w:sz w:val="22"/>
            <w:szCs w:val="22"/>
          </w:rPr>
          <w:t>http://www.nhs.uk/Conditions/vitamins-minerals/Pages/vitamin-c.aspx</w:t>
        </w:r>
      </w:hyperlink>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health.com</w:t>
      </w:r>
    </w:p>
    <w:p w:rsidR="00770767" w:rsidRPr="00770767" w:rsidRDefault="003C27CB" w:rsidP="00770767">
      <w:pPr>
        <w:spacing w:after="120" w:line="276" w:lineRule="auto"/>
        <w:jc w:val="both"/>
        <w:rPr>
          <w:rFonts w:ascii="Helvetica" w:hAnsi="Helvetica"/>
          <w:sz w:val="22"/>
          <w:szCs w:val="22"/>
        </w:rPr>
      </w:pPr>
      <w:hyperlink r:id="rId19" w:history="1">
        <w:r w:rsidR="00770767" w:rsidRPr="00770767">
          <w:rPr>
            <w:rStyle w:val="Hyperlink"/>
            <w:rFonts w:ascii="Helvetica" w:hAnsi="Helvetica"/>
            <w:sz w:val="22"/>
            <w:szCs w:val="22"/>
          </w:rPr>
          <w:t>http://www.health.com/health/gallery/0,,20745689,00.html</w:t>
        </w:r>
      </w:hyperlink>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 xml:space="preserve">rsc.org </w:t>
      </w:r>
    </w:p>
    <w:p w:rsidR="00770767" w:rsidRPr="00770767" w:rsidRDefault="003C27CB" w:rsidP="00770767">
      <w:pPr>
        <w:spacing w:after="120" w:line="276" w:lineRule="auto"/>
        <w:jc w:val="both"/>
        <w:rPr>
          <w:rFonts w:ascii="Helvetica" w:hAnsi="Helvetica"/>
          <w:sz w:val="22"/>
          <w:szCs w:val="22"/>
        </w:rPr>
      </w:pPr>
      <w:hyperlink r:id="rId20" w:history="1">
        <w:r w:rsidR="00770767" w:rsidRPr="00770767">
          <w:rPr>
            <w:rStyle w:val="Hyperlink"/>
            <w:rFonts w:ascii="Helvetica" w:hAnsi="Helvetica"/>
            <w:sz w:val="22"/>
            <w:szCs w:val="22"/>
          </w:rPr>
          <w:t>http://www.rsc.org/learn-chemistry/resource/res00000569/the-hunt-for-vitamin-c-the-effect-of-cooking-processes-on-the-vitamin-c-content-of-cabbage</w:t>
        </w:r>
      </w:hyperlink>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pStyle w:val="Default"/>
        <w:spacing w:after="120" w:line="276" w:lineRule="auto"/>
        <w:rPr>
          <w:rFonts w:ascii="Helvetica" w:hAnsi="Helvetica"/>
          <w:b/>
          <w:bCs/>
          <w:sz w:val="22"/>
          <w:szCs w:val="22"/>
        </w:rPr>
      </w:pPr>
      <w:r w:rsidRPr="00770767">
        <w:rPr>
          <w:rFonts w:ascii="Helvetica" w:hAnsi="Helvetica"/>
          <w:b/>
          <w:bCs/>
          <w:sz w:val="22"/>
          <w:szCs w:val="22"/>
        </w:rPr>
        <w:t>sserc.org</w:t>
      </w:r>
    </w:p>
    <w:p w:rsidR="00770767" w:rsidRPr="00770767" w:rsidRDefault="003C27CB" w:rsidP="00770767">
      <w:pPr>
        <w:pStyle w:val="Default"/>
        <w:spacing w:after="120" w:line="276" w:lineRule="auto"/>
        <w:rPr>
          <w:rFonts w:ascii="Helvetica" w:hAnsi="Helvetica"/>
          <w:bCs/>
          <w:sz w:val="22"/>
          <w:szCs w:val="22"/>
        </w:rPr>
      </w:pPr>
      <w:hyperlink r:id="rId21" w:history="1">
        <w:r w:rsidR="00770767" w:rsidRPr="00770767">
          <w:rPr>
            <w:rStyle w:val="Hyperlink"/>
            <w:rFonts w:ascii="Helvetica" w:hAnsi="Helvetica"/>
            <w:bCs/>
            <w:sz w:val="22"/>
            <w:szCs w:val="22"/>
          </w:rPr>
          <w:t>http://www.sserc.org.uk/index.php/higher-chemistry-revised/principles-to-production-h/1136-subject-areas/chemistry/higher-chemistry-revised/principles-to-production-h/3057-vitamin-c-in-vegetables</w:t>
        </w:r>
      </w:hyperlink>
    </w:p>
    <w:p w:rsidR="00770767" w:rsidRPr="00770767" w:rsidRDefault="00770767" w:rsidP="00770767">
      <w:pPr>
        <w:spacing w:after="120" w:line="276" w:lineRule="auto"/>
        <w:rPr>
          <w:rFonts w:ascii="Helvetica" w:hAnsi="Helvetica"/>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progressive nutritional.com</w:t>
      </w:r>
    </w:p>
    <w:p w:rsidR="00770767" w:rsidRPr="00770767" w:rsidRDefault="003C27CB" w:rsidP="00770767">
      <w:pPr>
        <w:spacing w:after="120" w:line="276" w:lineRule="auto"/>
        <w:jc w:val="both"/>
        <w:rPr>
          <w:rFonts w:ascii="Helvetica" w:hAnsi="Helvetica"/>
          <w:sz w:val="22"/>
          <w:szCs w:val="22"/>
        </w:rPr>
      </w:pPr>
      <w:hyperlink r:id="rId22" w:history="1">
        <w:r w:rsidR="00770767" w:rsidRPr="00770767">
          <w:rPr>
            <w:rStyle w:val="Hyperlink"/>
            <w:rFonts w:ascii="Helvetica" w:hAnsi="Helvetica"/>
            <w:sz w:val="22"/>
            <w:szCs w:val="22"/>
          </w:rPr>
          <w:t>https://progressivenutritional.com/10-health-benefits-of-vitamin-c/</w:t>
        </w:r>
      </w:hyperlink>
    </w:p>
    <w:p w:rsidR="00770767" w:rsidRPr="00770767" w:rsidRDefault="00770767" w:rsidP="00770767">
      <w:pPr>
        <w:spacing w:after="120" w:line="276" w:lineRule="auto"/>
        <w:jc w:val="both"/>
        <w:rPr>
          <w:rFonts w:ascii="Helvetica" w:hAnsi="Helvetica"/>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nlm.nih.gov</w:t>
      </w:r>
    </w:p>
    <w:p w:rsidR="00770767" w:rsidRPr="00770767" w:rsidRDefault="003C27CB" w:rsidP="00770767">
      <w:pPr>
        <w:spacing w:after="120" w:line="276" w:lineRule="auto"/>
        <w:jc w:val="both"/>
        <w:rPr>
          <w:rFonts w:ascii="Helvetica" w:hAnsi="Helvetica"/>
          <w:sz w:val="22"/>
          <w:szCs w:val="22"/>
        </w:rPr>
      </w:pPr>
      <w:hyperlink r:id="rId23" w:history="1">
        <w:r w:rsidR="00770767" w:rsidRPr="00770767">
          <w:rPr>
            <w:rStyle w:val="Hyperlink"/>
            <w:rFonts w:ascii="Helvetica" w:hAnsi="Helvetica"/>
            <w:sz w:val="22"/>
            <w:szCs w:val="22"/>
          </w:rPr>
          <w:t>http://www.nlm.nih.gov/medlineplus/druginfo/natural/1001.html</w:t>
        </w:r>
      </w:hyperlink>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pStyle w:val="NormalWeb"/>
        <w:spacing w:before="0" w:beforeAutospacing="0" w:after="120" w:afterAutospacing="0" w:line="276" w:lineRule="auto"/>
        <w:rPr>
          <w:rFonts w:ascii="Helvetica" w:hAnsi="Helvetica"/>
          <w:b/>
          <w:color w:val="333333"/>
          <w:sz w:val="22"/>
          <w:szCs w:val="22"/>
        </w:rPr>
      </w:pPr>
      <w:r w:rsidRPr="00770767">
        <w:rPr>
          <w:rFonts w:ascii="Helvetica" w:hAnsi="Helvetica"/>
          <w:b/>
          <w:color w:val="333333"/>
          <w:sz w:val="22"/>
          <w:szCs w:val="22"/>
        </w:rPr>
        <w:t>Healthy Eating Diamond Media</w:t>
      </w:r>
    </w:p>
    <w:p w:rsidR="00770767" w:rsidRPr="00770767" w:rsidRDefault="003C27CB" w:rsidP="00770767">
      <w:pPr>
        <w:pStyle w:val="NormalWeb"/>
        <w:spacing w:before="0" w:beforeAutospacing="0" w:after="120" w:afterAutospacing="0" w:line="276" w:lineRule="auto"/>
        <w:rPr>
          <w:rFonts w:ascii="Helvetica" w:hAnsi="Helvetica"/>
          <w:color w:val="333333"/>
          <w:sz w:val="22"/>
          <w:szCs w:val="22"/>
        </w:rPr>
      </w:pPr>
      <w:hyperlink r:id="rId24" w:history="1">
        <w:r w:rsidR="00770767" w:rsidRPr="00770767">
          <w:rPr>
            <w:rStyle w:val="Hyperlink"/>
            <w:rFonts w:ascii="Helvetica" w:hAnsi="Helvetica"/>
            <w:sz w:val="22"/>
            <w:szCs w:val="22"/>
          </w:rPr>
          <w:t>http://healthyeating.sfgate.com/cooking-food-reduce-vitamin-content-5164.html</w:t>
        </w:r>
      </w:hyperlink>
    </w:p>
    <w:p w:rsidR="0032455D" w:rsidRDefault="0032455D" w:rsidP="00770767">
      <w:pPr>
        <w:pStyle w:val="NormalWeb"/>
        <w:spacing w:before="0" w:beforeAutospacing="0" w:after="120" w:afterAutospacing="0" w:line="276" w:lineRule="auto"/>
        <w:rPr>
          <w:rFonts w:ascii="Helvetica" w:hAnsi="Helvetica"/>
          <w:b/>
          <w:color w:val="333333"/>
          <w:sz w:val="22"/>
          <w:szCs w:val="22"/>
        </w:rPr>
      </w:pPr>
    </w:p>
    <w:p w:rsidR="00770767" w:rsidRPr="00770767" w:rsidRDefault="00770767" w:rsidP="00770767">
      <w:pPr>
        <w:pStyle w:val="NormalWeb"/>
        <w:spacing w:before="0" w:beforeAutospacing="0" w:after="120" w:afterAutospacing="0" w:line="276" w:lineRule="auto"/>
        <w:rPr>
          <w:rFonts w:ascii="Helvetica" w:hAnsi="Helvetica"/>
          <w:b/>
          <w:color w:val="333333"/>
          <w:sz w:val="22"/>
          <w:szCs w:val="22"/>
        </w:rPr>
      </w:pPr>
      <w:r w:rsidRPr="00770767">
        <w:rPr>
          <w:rFonts w:ascii="Helvetica" w:hAnsi="Helvetica"/>
          <w:b/>
          <w:color w:val="333333"/>
          <w:sz w:val="22"/>
          <w:szCs w:val="22"/>
        </w:rPr>
        <w:t>livestrong.com</w:t>
      </w:r>
    </w:p>
    <w:p w:rsidR="00770767" w:rsidRPr="00770767" w:rsidRDefault="003C27CB" w:rsidP="00770767">
      <w:pPr>
        <w:pStyle w:val="NormalWeb"/>
        <w:spacing w:before="0" w:beforeAutospacing="0" w:after="120" w:afterAutospacing="0" w:line="276" w:lineRule="auto"/>
        <w:rPr>
          <w:rFonts w:ascii="Helvetica" w:hAnsi="Helvetica"/>
          <w:color w:val="333333"/>
          <w:sz w:val="22"/>
          <w:szCs w:val="22"/>
        </w:rPr>
      </w:pPr>
      <w:hyperlink r:id="rId25" w:history="1">
        <w:r w:rsidR="00770767" w:rsidRPr="00770767">
          <w:rPr>
            <w:rStyle w:val="Hyperlink"/>
            <w:rFonts w:ascii="Helvetica" w:hAnsi="Helvetica"/>
            <w:sz w:val="22"/>
            <w:szCs w:val="22"/>
          </w:rPr>
          <w:t>http://www.livestrong.com/article/547867-what-does-cooking-do-to-vitamin-c/</w:t>
        </w:r>
      </w:hyperlink>
    </w:p>
    <w:p w:rsidR="0032455D" w:rsidRDefault="0032455D" w:rsidP="00770767">
      <w:pPr>
        <w:pStyle w:val="NormalWeb"/>
        <w:spacing w:before="0" w:beforeAutospacing="0" w:after="120" w:afterAutospacing="0" w:line="276" w:lineRule="auto"/>
        <w:rPr>
          <w:rFonts w:ascii="Helvetica" w:hAnsi="Helvetica"/>
          <w:b/>
          <w:color w:val="333333"/>
          <w:sz w:val="22"/>
          <w:szCs w:val="22"/>
        </w:rPr>
      </w:pPr>
    </w:p>
    <w:p w:rsidR="00770767" w:rsidRPr="00770767" w:rsidRDefault="00770767" w:rsidP="00770767">
      <w:pPr>
        <w:pStyle w:val="NormalWeb"/>
        <w:spacing w:before="0" w:beforeAutospacing="0" w:after="120" w:afterAutospacing="0" w:line="276" w:lineRule="auto"/>
        <w:rPr>
          <w:rFonts w:ascii="Helvetica" w:hAnsi="Helvetica"/>
          <w:b/>
          <w:color w:val="333333"/>
          <w:sz w:val="22"/>
          <w:szCs w:val="22"/>
        </w:rPr>
      </w:pPr>
      <w:r w:rsidRPr="00770767">
        <w:rPr>
          <w:rFonts w:ascii="Helvetica" w:hAnsi="Helvetica"/>
          <w:b/>
          <w:color w:val="333333"/>
          <w:sz w:val="22"/>
          <w:szCs w:val="22"/>
        </w:rPr>
        <w:t>whfoods.com</w:t>
      </w:r>
    </w:p>
    <w:p w:rsidR="00770767" w:rsidRPr="00770767" w:rsidRDefault="003C27CB" w:rsidP="00770767">
      <w:pPr>
        <w:pStyle w:val="NormalWeb"/>
        <w:spacing w:before="0" w:beforeAutospacing="0" w:after="120" w:afterAutospacing="0" w:line="276" w:lineRule="auto"/>
        <w:rPr>
          <w:rFonts w:ascii="Helvetica" w:hAnsi="Helvetica"/>
          <w:color w:val="333333"/>
          <w:sz w:val="22"/>
          <w:szCs w:val="22"/>
        </w:rPr>
      </w:pPr>
      <w:hyperlink r:id="rId26" w:history="1">
        <w:r w:rsidR="00770767" w:rsidRPr="00770767">
          <w:rPr>
            <w:rStyle w:val="Hyperlink"/>
            <w:rFonts w:ascii="Helvetica" w:hAnsi="Helvetica"/>
            <w:sz w:val="22"/>
            <w:szCs w:val="22"/>
          </w:rPr>
          <w:t>http://www.whfoods.com/genpage.php?tname=nutrient&amp;dbid=109</w:t>
        </w:r>
      </w:hyperlink>
    </w:p>
    <w:p w:rsidR="00770767" w:rsidRPr="00770767" w:rsidRDefault="003C27CB" w:rsidP="00770767">
      <w:pPr>
        <w:pStyle w:val="NormalWeb"/>
        <w:spacing w:before="0" w:beforeAutospacing="0" w:after="120" w:afterAutospacing="0" w:line="276" w:lineRule="auto"/>
        <w:rPr>
          <w:rFonts w:ascii="Helvetica" w:hAnsi="Helvetica"/>
          <w:color w:val="333333"/>
          <w:sz w:val="22"/>
          <w:szCs w:val="22"/>
        </w:rPr>
      </w:pPr>
      <w:hyperlink r:id="rId27" w:history="1">
        <w:r w:rsidR="00770767" w:rsidRPr="00770767">
          <w:rPr>
            <w:rStyle w:val="Hyperlink"/>
            <w:rFonts w:ascii="Helvetica" w:hAnsi="Helvetica"/>
            <w:sz w:val="22"/>
            <w:szCs w:val="22"/>
          </w:rPr>
          <w:t>http://www.whfoods.com/genpage.php?tname=nutrient&amp;dbid=109</w:t>
        </w:r>
      </w:hyperlink>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Eating well.com</w:t>
      </w:r>
    </w:p>
    <w:p w:rsidR="00770767" w:rsidRPr="00770767" w:rsidRDefault="003C27CB" w:rsidP="00770767">
      <w:pPr>
        <w:pStyle w:val="NormalWeb"/>
        <w:spacing w:before="0" w:beforeAutospacing="0" w:after="120" w:afterAutospacing="0" w:line="276" w:lineRule="auto"/>
        <w:rPr>
          <w:rFonts w:ascii="Helvetica" w:hAnsi="Helvetica"/>
          <w:b/>
          <w:color w:val="333333"/>
          <w:sz w:val="22"/>
          <w:szCs w:val="22"/>
        </w:rPr>
      </w:pPr>
      <w:hyperlink r:id="rId28" w:history="1">
        <w:r w:rsidR="00770767" w:rsidRPr="00770767">
          <w:rPr>
            <w:rStyle w:val="Hyperlink"/>
            <w:rFonts w:ascii="Helvetica" w:hAnsi="Helvetica"/>
            <w:b/>
            <w:sz w:val="22"/>
            <w:szCs w:val="22"/>
          </w:rPr>
          <w:t>http://www.eatingwell.com/nutrition_health/nutrition_news_information/fresh_vs_frozen_vegetables_are_we_giving_up_nutrition_fo</w:t>
        </w:r>
      </w:hyperlink>
    </w:p>
    <w:p w:rsidR="00770767" w:rsidRPr="00770767" w:rsidRDefault="00770767" w:rsidP="00770767">
      <w:pPr>
        <w:pStyle w:val="NormalWeb"/>
        <w:spacing w:before="0" w:beforeAutospacing="0" w:after="120" w:afterAutospacing="0" w:line="276" w:lineRule="auto"/>
        <w:rPr>
          <w:rFonts w:ascii="Helvetica" w:hAnsi="Helvetica"/>
          <w:b/>
          <w:color w:val="333333"/>
          <w:sz w:val="22"/>
          <w:szCs w:val="22"/>
        </w:rPr>
      </w:pPr>
      <w:r w:rsidRPr="00770767">
        <w:rPr>
          <w:rFonts w:ascii="Helvetica" w:hAnsi="Helvetica"/>
          <w:b/>
          <w:color w:val="333333"/>
          <w:sz w:val="22"/>
          <w:szCs w:val="22"/>
        </w:rPr>
        <w:lastRenderedPageBreak/>
        <w:t>food preservation.about.com</w:t>
      </w:r>
    </w:p>
    <w:p w:rsidR="00770767" w:rsidRPr="00770767" w:rsidRDefault="003C27CB" w:rsidP="00770767">
      <w:pPr>
        <w:spacing w:after="120" w:line="276" w:lineRule="auto"/>
        <w:jc w:val="both"/>
        <w:rPr>
          <w:rFonts w:ascii="Helvetica" w:hAnsi="Helvetica"/>
          <w:b/>
          <w:sz w:val="22"/>
          <w:szCs w:val="22"/>
        </w:rPr>
      </w:pPr>
      <w:hyperlink r:id="rId29" w:history="1">
        <w:r w:rsidR="00770767" w:rsidRPr="00770767">
          <w:rPr>
            <w:rStyle w:val="Hyperlink"/>
            <w:rFonts w:ascii="Helvetica" w:hAnsi="Helvetica"/>
            <w:b/>
            <w:sz w:val="22"/>
            <w:szCs w:val="22"/>
          </w:rPr>
          <w:t>http://foodpreservation.about.com/od/Freezing/a/Fresh-Vs-Frozen-Vegetables.htm</w:t>
        </w:r>
      </w:hyperlink>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daily mail</w:t>
      </w:r>
    </w:p>
    <w:p w:rsidR="00770767" w:rsidRPr="00770767" w:rsidRDefault="003C27CB" w:rsidP="00770767">
      <w:pPr>
        <w:spacing w:after="120" w:line="276" w:lineRule="auto"/>
        <w:jc w:val="both"/>
        <w:rPr>
          <w:rFonts w:ascii="Helvetica" w:hAnsi="Helvetica"/>
          <w:b/>
          <w:sz w:val="22"/>
          <w:szCs w:val="22"/>
        </w:rPr>
      </w:pPr>
      <w:hyperlink r:id="rId30" w:history="1">
        <w:r w:rsidR="00770767" w:rsidRPr="00770767">
          <w:rPr>
            <w:rStyle w:val="Hyperlink"/>
            <w:rFonts w:ascii="Helvetica" w:hAnsi="Helvetica"/>
            <w:b/>
            <w:sz w:val="22"/>
            <w:szCs w:val="22"/>
          </w:rPr>
          <w:t>http://www.dailymail.co.uk/health/article-2449843/Frozen-food-IS-better-Higher-levels-vitamins-antioxidants.html</w:t>
        </w:r>
      </w:hyperlink>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r w:rsidRPr="00770767">
        <w:rPr>
          <w:rFonts w:ascii="Helvetica" w:hAnsi="Helvetica"/>
          <w:b/>
          <w:sz w:val="22"/>
          <w:szCs w:val="22"/>
        </w:rPr>
        <w:t>the grocer</w:t>
      </w:r>
    </w:p>
    <w:p w:rsidR="00770767" w:rsidRPr="00770767" w:rsidRDefault="003C27CB" w:rsidP="00770767">
      <w:pPr>
        <w:spacing w:after="120" w:line="276" w:lineRule="auto"/>
        <w:jc w:val="both"/>
        <w:rPr>
          <w:rFonts w:ascii="Helvetica" w:hAnsi="Helvetica"/>
          <w:b/>
          <w:sz w:val="22"/>
          <w:szCs w:val="22"/>
        </w:rPr>
      </w:pPr>
      <w:hyperlink r:id="rId31" w:history="1">
        <w:r w:rsidR="00770767" w:rsidRPr="00770767">
          <w:rPr>
            <w:rStyle w:val="Hyperlink"/>
            <w:rFonts w:ascii="Helvetica" w:hAnsi="Helvetica"/>
            <w:b/>
            <w:sz w:val="22"/>
            <w:szCs w:val="22"/>
          </w:rPr>
          <w:t>http://www.thegrocer.co.uk/fmcg/fresh/frozen-food-makers-hit-back-at-fruit-and-veg-health-study/356096.article</w:t>
        </w:r>
      </w:hyperlink>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p>
    <w:p w:rsidR="00770767" w:rsidRPr="00770767" w:rsidRDefault="00770767" w:rsidP="00770767">
      <w:pPr>
        <w:spacing w:after="120" w:line="276" w:lineRule="auto"/>
        <w:jc w:val="both"/>
        <w:rPr>
          <w:rFonts w:ascii="Helvetica" w:hAnsi="Helvetica"/>
          <w:b/>
          <w:sz w:val="22"/>
          <w:szCs w:val="22"/>
        </w:rPr>
      </w:pPr>
    </w:p>
    <w:p w:rsidR="0032455D" w:rsidRDefault="0032455D">
      <w:pPr>
        <w:rPr>
          <w:rFonts w:ascii="Helvetica" w:hAnsi="Helvetica"/>
        </w:rPr>
      </w:pPr>
      <w:r>
        <w:rPr>
          <w:rFonts w:ascii="Helvetica" w:hAnsi="Helvetica"/>
        </w:rPr>
        <w:br w:type="page"/>
      </w:r>
    </w:p>
    <w:p w:rsidR="00085F90" w:rsidRDefault="0032455D" w:rsidP="00085F90">
      <w:pPr>
        <w:spacing w:after="120" w:line="276" w:lineRule="auto"/>
        <w:rPr>
          <w:rFonts w:ascii="Helvetica" w:hAnsi="Helvetica"/>
          <w:sz w:val="22"/>
          <w:szCs w:val="22"/>
        </w:rPr>
      </w:pPr>
      <w:r w:rsidRPr="00085F90">
        <w:rPr>
          <w:rFonts w:ascii="Helvetica" w:hAnsi="Helvetica"/>
          <w:b/>
          <w:sz w:val="22"/>
          <w:szCs w:val="22"/>
        </w:rPr>
        <w:lastRenderedPageBreak/>
        <w:t>Investigation A:</w:t>
      </w:r>
      <w:r w:rsidRPr="00085F90">
        <w:rPr>
          <w:rFonts w:ascii="Helvetica" w:hAnsi="Helvetica"/>
          <w:sz w:val="22"/>
          <w:szCs w:val="22"/>
        </w:rPr>
        <w:t xml:space="preserve"> </w:t>
      </w:r>
    </w:p>
    <w:p w:rsidR="0032455D" w:rsidRPr="00085F90" w:rsidRDefault="00085F90" w:rsidP="00085F90">
      <w:pPr>
        <w:spacing w:after="120" w:line="276" w:lineRule="auto"/>
        <w:rPr>
          <w:rFonts w:ascii="Helvetica" w:hAnsi="Helvetica"/>
          <w:i/>
          <w:sz w:val="28"/>
          <w:szCs w:val="28"/>
        </w:rPr>
      </w:pPr>
      <w:r>
        <w:rPr>
          <w:rFonts w:ascii="Helvetica" w:hAnsi="Helvetica"/>
          <w:i/>
          <w:sz w:val="28"/>
          <w:szCs w:val="28"/>
        </w:rPr>
        <w:t>“</w:t>
      </w:r>
      <w:r w:rsidR="0032455D" w:rsidRPr="00085F90">
        <w:rPr>
          <w:rFonts w:ascii="Helvetica" w:hAnsi="Helvetica"/>
          <w:i/>
          <w:sz w:val="28"/>
          <w:szCs w:val="28"/>
        </w:rPr>
        <w:t>Which vegetables contain the most vitamin C?</w:t>
      </w:r>
      <w:r>
        <w:rPr>
          <w:rFonts w:ascii="Helvetica" w:hAnsi="Helvetica"/>
          <w:i/>
          <w:sz w:val="28"/>
          <w:szCs w:val="28"/>
        </w:rPr>
        <w:t>”</w:t>
      </w:r>
    </w:p>
    <w:p w:rsidR="0032455D" w:rsidRPr="00085F90" w:rsidRDefault="0032455D" w:rsidP="00085F90">
      <w:pPr>
        <w:spacing w:after="120" w:line="276" w:lineRule="auto"/>
        <w:rPr>
          <w:rFonts w:ascii="Helvetica" w:hAnsi="Helvetica"/>
          <w:sz w:val="22"/>
          <w:szCs w:val="22"/>
        </w:rPr>
      </w:pP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Students determine the vitamin C content of fresh vegetables. It is suggested that each student has results for 3-4 different vegetables.</w:t>
      </w:r>
    </w:p>
    <w:p w:rsidR="0032455D" w:rsidRPr="00085F90" w:rsidRDefault="0032455D" w:rsidP="00085F90">
      <w:pPr>
        <w:pStyle w:val="Pa0"/>
        <w:autoSpaceDE/>
        <w:autoSpaceDN/>
        <w:adjustRightInd/>
        <w:spacing w:after="120" w:line="276" w:lineRule="auto"/>
        <w:jc w:val="both"/>
        <w:rPr>
          <w:rFonts w:ascii="Helvetica" w:hAnsi="Helvetica"/>
          <w:b/>
          <w:sz w:val="22"/>
          <w:szCs w:val="22"/>
        </w:rPr>
      </w:pPr>
      <w:r w:rsidRPr="00085F90">
        <w:rPr>
          <w:rFonts w:ascii="Helvetica" w:hAnsi="Helvetica"/>
          <w:b/>
          <w:sz w:val="22"/>
          <w:szCs w:val="22"/>
        </w:rPr>
        <w:t>Preparing the Solutions</w:t>
      </w:r>
    </w:p>
    <w:p w:rsidR="0032455D" w:rsidRPr="00085F90" w:rsidRDefault="0032455D" w:rsidP="00085F90">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All literature consulted for this experiment detailed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32455D" w:rsidRPr="00085F90" w:rsidRDefault="0032455D" w:rsidP="00085F90">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There was a difference in the titration for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solution even between morning and afternoon, indicating the DCPIP concentration could indeed have been changing.  However, ascorbic acid solution also deteriorates so this could have been a contributing factor to the DCPIP results being different.  To </w:t>
      </w:r>
      <w:proofErr w:type="spellStart"/>
      <w:r w:rsidRPr="00085F90">
        <w:rPr>
          <w:rFonts w:ascii="Helvetica" w:hAnsi="Helvetica"/>
          <w:sz w:val="22"/>
          <w:szCs w:val="22"/>
        </w:rPr>
        <w:t>standardise</w:t>
      </w:r>
      <w:proofErr w:type="spellEnd"/>
      <w:r w:rsidRPr="00085F90">
        <w:rPr>
          <w:rFonts w:ascii="Helvetica" w:hAnsi="Helvetica"/>
          <w:sz w:val="22"/>
          <w:szCs w:val="22"/>
        </w:rPr>
        <w:t xml:space="preserve"> the DCPIP we recommend a fresh solution of the ascorbic acid be prepared each time.  </w:t>
      </w:r>
    </w:p>
    <w:p w:rsidR="0032455D" w:rsidRPr="00085F90" w:rsidRDefault="0032455D" w:rsidP="00085F90">
      <w:pPr>
        <w:pStyle w:val="Pa0"/>
        <w:numPr>
          <w:ilvl w:val="0"/>
          <w:numId w:val="35"/>
        </w:numPr>
        <w:autoSpaceDE/>
        <w:autoSpaceDN/>
        <w:adjustRightInd/>
        <w:spacing w:after="120" w:line="276" w:lineRule="auto"/>
        <w:jc w:val="both"/>
        <w:rPr>
          <w:rFonts w:ascii="Helvetica" w:hAnsi="Helvetica"/>
          <w:sz w:val="22"/>
          <w:szCs w:val="22"/>
        </w:rPr>
      </w:pPr>
      <w:r w:rsidRPr="00085F90">
        <w:rPr>
          <w:rFonts w:ascii="Helvetica" w:hAnsi="Helvetica"/>
          <w:sz w:val="22"/>
          <w:szCs w:val="22"/>
        </w:rPr>
        <w:t>Ensure a fresh solution of the indicator is prepared each morning or afternoon prior to doing the experiment.</w:t>
      </w:r>
    </w:p>
    <w:p w:rsidR="0032455D" w:rsidRPr="00085F90" w:rsidRDefault="0032455D" w:rsidP="00085F90">
      <w:pPr>
        <w:pStyle w:val="Pa0"/>
        <w:numPr>
          <w:ilvl w:val="0"/>
          <w:numId w:val="35"/>
        </w:numPr>
        <w:spacing w:after="120" w:line="276" w:lineRule="auto"/>
        <w:jc w:val="both"/>
        <w:rPr>
          <w:rFonts w:ascii="Helvetica" w:hAnsi="Helvetica"/>
          <w:sz w:val="22"/>
          <w:szCs w:val="22"/>
        </w:rPr>
      </w:pPr>
      <w:r w:rsidRPr="00085F90">
        <w:rPr>
          <w:rFonts w:ascii="Helvetica" w:hAnsi="Helvetica"/>
          <w:sz w:val="22"/>
          <w:szCs w:val="22"/>
        </w:rPr>
        <w:t xml:space="preserve">When preparing all solutions (DCPIP, phosphoric(V) acid, and vegetable extracts), it is vital that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is used.  Distilled water still contains ions, and any copper (II) ions present will </w:t>
      </w:r>
      <w:proofErr w:type="spellStart"/>
      <w:r w:rsidRPr="00085F90">
        <w:rPr>
          <w:rFonts w:ascii="Helvetica" w:hAnsi="Helvetica"/>
          <w:sz w:val="22"/>
          <w:szCs w:val="22"/>
        </w:rPr>
        <w:t>oxidise</w:t>
      </w:r>
      <w:proofErr w:type="spellEnd"/>
      <w:r w:rsidRPr="00085F90">
        <w:rPr>
          <w:rFonts w:ascii="Helvetica" w:hAnsi="Helvetica"/>
          <w:sz w:val="22"/>
          <w:szCs w:val="22"/>
        </w:rPr>
        <w:t xml:space="preserve"> the ascorbic acid present leading to non-concordant </w:t>
      </w:r>
      <w:proofErr w:type="spellStart"/>
      <w:r w:rsidRPr="00085F90">
        <w:rPr>
          <w:rFonts w:ascii="Helvetica" w:hAnsi="Helvetica"/>
          <w:sz w:val="22"/>
          <w:szCs w:val="22"/>
        </w:rPr>
        <w:t>titres</w:t>
      </w:r>
      <w:proofErr w:type="spellEnd"/>
      <w:r w:rsidRPr="00085F90">
        <w:rPr>
          <w:rFonts w:ascii="Helvetica" w:hAnsi="Helvetica"/>
          <w:sz w:val="22"/>
          <w:szCs w:val="22"/>
        </w:rPr>
        <w:t xml:space="preserve"> being obtained from the vegetable extracts.</w:t>
      </w:r>
    </w:p>
    <w:p w:rsidR="0032455D" w:rsidRPr="00085F90" w:rsidRDefault="0032455D" w:rsidP="00085F90">
      <w:pPr>
        <w:pStyle w:val="Pa12"/>
        <w:spacing w:after="120" w:line="276" w:lineRule="auto"/>
        <w:rPr>
          <w:rFonts w:ascii="Helvetica" w:hAnsi="Helvetica"/>
          <w:b/>
          <w:sz w:val="22"/>
          <w:szCs w:val="22"/>
        </w:rPr>
      </w:pPr>
      <w:r w:rsidRPr="00085F90">
        <w:rPr>
          <w:rFonts w:ascii="Helvetica" w:hAnsi="Helvetica"/>
          <w:b/>
          <w:sz w:val="22"/>
          <w:szCs w:val="22"/>
        </w:rPr>
        <w:t>For each group:</w:t>
      </w:r>
    </w:p>
    <w:p w:rsidR="0032455D" w:rsidRPr="00085F90" w:rsidRDefault="0032455D" w:rsidP="00085F90">
      <w:pPr>
        <w:pStyle w:val="Pa12"/>
        <w:spacing w:after="120" w:line="276" w:lineRule="auto"/>
        <w:rPr>
          <w:rFonts w:ascii="Helvetica" w:hAnsi="Helvetica"/>
          <w:sz w:val="22"/>
          <w:szCs w:val="22"/>
        </w:rPr>
      </w:pPr>
      <w:r w:rsidRPr="00085F90">
        <w:rPr>
          <w:rFonts w:ascii="Helvetica" w:hAnsi="Helvetica"/>
          <w:sz w:val="22"/>
          <w:szCs w:val="22"/>
        </w:rPr>
        <w:t>Equipment</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Apparatus for titration, 25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pipette, 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burette, 250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conical flask, pipette filler</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Measuring cylinder, 500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and 250 cm</w:t>
      </w:r>
      <w:r w:rsidRPr="00085F90">
        <w:rPr>
          <w:rFonts w:ascii="Helvetica" w:hAnsi="Helvetica"/>
          <w:sz w:val="22"/>
          <w:szCs w:val="22"/>
          <w:vertAlign w:val="superscript"/>
        </w:rPr>
        <w:t>3</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Beaker, 250 cm</w:t>
      </w:r>
      <w:r w:rsidRPr="00085F90">
        <w:rPr>
          <w:rFonts w:ascii="Helvetica" w:hAnsi="Helvetica"/>
          <w:sz w:val="22"/>
          <w:szCs w:val="22"/>
          <w:vertAlign w:val="superscript"/>
        </w:rPr>
        <w:t>3</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 xml:space="preserve">Liquidiser </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Filter funnel</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Muslin for filtration</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Vegetables to test, 100 g</w:t>
      </w:r>
    </w:p>
    <w:p w:rsidR="0032455D" w:rsidRPr="00085F90" w:rsidRDefault="0032455D" w:rsidP="00085F90">
      <w:pPr>
        <w:pStyle w:val="Pa12"/>
        <w:numPr>
          <w:ilvl w:val="0"/>
          <w:numId w:val="38"/>
        </w:numPr>
        <w:spacing w:after="120" w:line="276" w:lineRule="auto"/>
        <w:rPr>
          <w:rStyle w:val="A11"/>
          <w:rFonts w:ascii="Helvetica" w:hAnsi="Helvetica" w:cs="Times New Roman"/>
          <w:color w:val="auto"/>
          <w:sz w:val="22"/>
          <w:szCs w:val="22"/>
        </w:rPr>
      </w:pPr>
      <w:r w:rsidRPr="00085F90">
        <w:rPr>
          <w:rFonts w:ascii="Helvetica" w:hAnsi="Helvetica"/>
          <w:sz w:val="22"/>
          <w:szCs w:val="22"/>
        </w:rPr>
        <w:t xml:space="preserve">A 5% phosphoric(V) acid solution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w:t>
      </w:r>
      <w:r w:rsidRPr="00085F90">
        <w:rPr>
          <w:rStyle w:val="A11"/>
          <w:rFonts w:ascii="Helvetica" w:eastAsia="Calibri" w:hAnsi="Helvetica"/>
          <w:color w:val="auto"/>
          <w:sz w:val="22"/>
          <w:szCs w:val="22"/>
        </w:rPr>
        <w:t xml:space="preserve"> </w:t>
      </w:r>
    </w:p>
    <w:p w:rsidR="0032455D" w:rsidRPr="00085F90" w:rsidRDefault="0032455D" w:rsidP="00085F90">
      <w:pPr>
        <w:pStyle w:val="Pa12"/>
        <w:numPr>
          <w:ilvl w:val="0"/>
          <w:numId w:val="38"/>
        </w:numPr>
        <w:spacing w:after="120" w:line="276" w:lineRule="auto"/>
        <w:rPr>
          <w:rFonts w:ascii="Helvetica" w:hAnsi="Helvetica"/>
          <w:sz w:val="22"/>
          <w:szCs w:val="22"/>
        </w:rPr>
      </w:pPr>
      <w:r w:rsidRPr="00085F90">
        <w:rPr>
          <w:rFonts w:ascii="Helvetica" w:hAnsi="Helvetica"/>
          <w:sz w:val="22"/>
          <w:szCs w:val="22"/>
        </w:rPr>
        <w:t xml:space="preserve">A solution of 2,6-dichlorophenolindophenol sodium salt (DCPIP)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HARMFUL</w:t>
      </w:r>
    </w:p>
    <w:p w:rsidR="0032455D" w:rsidRPr="00085F90" w:rsidRDefault="0032455D" w:rsidP="00085F90">
      <w:pPr>
        <w:pStyle w:val="Default"/>
        <w:spacing w:after="120" w:line="276" w:lineRule="auto"/>
        <w:rPr>
          <w:rFonts w:ascii="Helvetica" w:hAnsi="Helvetica"/>
          <w:color w:val="auto"/>
          <w:sz w:val="22"/>
          <w:szCs w:val="22"/>
        </w:rPr>
      </w:pPr>
    </w:p>
    <w:p w:rsidR="00B63D0B" w:rsidRDefault="00B63D0B" w:rsidP="00085F90">
      <w:pPr>
        <w:pStyle w:val="Pa12"/>
        <w:spacing w:after="120" w:line="276" w:lineRule="auto"/>
        <w:rPr>
          <w:rFonts w:ascii="Helvetica" w:hAnsi="Helvetica"/>
          <w:sz w:val="22"/>
          <w:szCs w:val="22"/>
        </w:rPr>
      </w:pPr>
    </w:p>
    <w:p w:rsidR="00B63D0B" w:rsidRDefault="00B63D0B" w:rsidP="00085F90">
      <w:pPr>
        <w:pStyle w:val="Pa12"/>
        <w:spacing w:after="120" w:line="276" w:lineRule="auto"/>
        <w:rPr>
          <w:rFonts w:ascii="Helvetica" w:hAnsi="Helvetica"/>
          <w:sz w:val="22"/>
          <w:szCs w:val="22"/>
        </w:rPr>
      </w:pPr>
    </w:p>
    <w:p w:rsidR="0032455D" w:rsidRPr="00085F90" w:rsidRDefault="0032455D" w:rsidP="00085F90">
      <w:pPr>
        <w:pStyle w:val="Pa12"/>
        <w:spacing w:after="120" w:line="276" w:lineRule="auto"/>
        <w:rPr>
          <w:rFonts w:ascii="Helvetica" w:hAnsi="Helvetica"/>
          <w:sz w:val="22"/>
          <w:szCs w:val="22"/>
        </w:rPr>
      </w:pPr>
      <w:r w:rsidRPr="00085F90">
        <w:rPr>
          <w:rFonts w:ascii="Helvetica" w:hAnsi="Helvetica"/>
          <w:sz w:val="22"/>
          <w:szCs w:val="22"/>
        </w:rPr>
        <w:t>Instructions</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lastRenderedPageBreak/>
        <w:t xml:space="preserve">Accurately weigh out approximately 0.4 g of the sodium salt (Mol. Wt. 290.08 g) </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 xml:space="preserve">dissolve it in 1 </w:t>
      </w:r>
      <w:proofErr w:type="spellStart"/>
      <w:r w:rsidRPr="00085F90">
        <w:rPr>
          <w:rFonts w:ascii="Helvetica" w:hAnsi="Helvetica"/>
          <w:sz w:val="22"/>
          <w:szCs w:val="22"/>
        </w:rPr>
        <w:t>litre</w:t>
      </w:r>
      <w:proofErr w:type="spellEnd"/>
      <w:r w:rsidRPr="00085F90">
        <w:rPr>
          <w:rFonts w:ascii="Helvetica" w:hAnsi="Helvetica"/>
          <w:sz w:val="22"/>
          <w:szCs w:val="22"/>
        </w:rPr>
        <w:t xml:space="preserve"> of solution.  </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Accurately calculate its concentration.</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This concentration must be made available to students for their calculations.</w:t>
      </w:r>
    </w:p>
    <w:p w:rsidR="0032455D" w:rsidRPr="00085F90" w:rsidRDefault="0032455D" w:rsidP="00085F90">
      <w:pPr>
        <w:pStyle w:val="Pa0"/>
        <w:autoSpaceDE/>
        <w:autoSpaceDN/>
        <w:adjustRightInd/>
        <w:spacing w:after="120" w:line="276" w:lineRule="auto"/>
        <w:rPr>
          <w:rFonts w:ascii="Helvetica" w:hAnsi="Helvetica"/>
          <w:sz w:val="22"/>
          <w:szCs w:val="22"/>
        </w:rPr>
      </w:pPr>
    </w:p>
    <w:p w:rsidR="0032455D" w:rsidRPr="00085F90" w:rsidRDefault="0032455D" w:rsidP="00085F90">
      <w:pPr>
        <w:pStyle w:val="Pa0"/>
        <w:autoSpaceDE/>
        <w:autoSpaceDN/>
        <w:adjustRightInd/>
        <w:spacing w:after="120" w:line="276" w:lineRule="auto"/>
        <w:rPr>
          <w:rFonts w:ascii="Helvetica" w:hAnsi="Helvetica"/>
          <w:b/>
          <w:sz w:val="22"/>
          <w:szCs w:val="22"/>
        </w:rPr>
      </w:pPr>
      <w:r w:rsidRPr="00085F90">
        <w:rPr>
          <w:rFonts w:ascii="Helvetica" w:hAnsi="Helvetica"/>
          <w:b/>
          <w:sz w:val="22"/>
          <w:szCs w:val="22"/>
        </w:rPr>
        <w:t>Preparing the Vegetables</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Accurately weigh out about 50 g of your vegetable and put it in a liquidiser with 250 cm3 of 5.0% phosphoric(V) acid.</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32455D" w:rsidRPr="00085F90" w:rsidRDefault="0032455D" w:rsidP="00085F90">
      <w:pPr>
        <w:pStyle w:val="Pa12"/>
        <w:spacing w:after="120" w:line="276" w:lineRule="auto"/>
        <w:ind w:left="1080"/>
        <w:jc w:val="both"/>
        <w:rPr>
          <w:rFonts w:ascii="Helvetica" w:hAnsi="Helvetica"/>
          <w:sz w:val="22"/>
          <w:szCs w:val="22"/>
        </w:rPr>
      </w:pPr>
      <w:r w:rsidRPr="00085F90">
        <w:rPr>
          <w:rFonts w:ascii="Helvetica" w:hAnsi="Helvetica"/>
          <w:sz w:val="22"/>
          <w:szCs w:val="22"/>
        </w:rPr>
        <w:t xml:space="preserve">(The purpose of the 5% phosphoric(V) acid solution is to provide acid conditions to inactivate the enzyme ascorbic acid </w:t>
      </w:r>
      <w:proofErr w:type="spellStart"/>
      <w:r w:rsidRPr="00085F90">
        <w:rPr>
          <w:rFonts w:ascii="Helvetica" w:hAnsi="Helvetica"/>
          <w:sz w:val="22"/>
          <w:szCs w:val="22"/>
        </w:rPr>
        <w:t>oxidase</w:t>
      </w:r>
      <w:proofErr w:type="spellEnd"/>
      <w:r w:rsidRPr="00085F90">
        <w:rPr>
          <w:rFonts w:ascii="Helvetica" w:hAnsi="Helvetica"/>
          <w:sz w:val="22"/>
          <w:szCs w:val="22"/>
        </w:rPr>
        <w:t xml:space="preserve"> and to extract the ascorbic acid from the food). </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Filter off using a muslin filter.</w:t>
      </w:r>
    </w:p>
    <w:p w:rsidR="0032455D" w:rsidRPr="00085F90" w:rsidRDefault="0032455D" w:rsidP="00085F90">
      <w:pPr>
        <w:pStyle w:val="Pa12"/>
        <w:numPr>
          <w:ilvl w:val="0"/>
          <w:numId w:val="39"/>
        </w:numPr>
        <w:spacing w:after="120" w:line="276" w:lineRule="auto"/>
        <w:rPr>
          <w:rFonts w:ascii="Helvetica" w:hAnsi="Helvetica"/>
          <w:sz w:val="22"/>
          <w:szCs w:val="22"/>
        </w:rPr>
      </w:pPr>
      <w:r w:rsidRPr="00085F90">
        <w:rPr>
          <w:rFonts w:ascii="Helvetica" w:hAnsi="Helvetica"/>
          <w:sz w:val="22"/>
          <w:szCs w:val="22"/>
        </w:rPr>
        <w:t xml:space="preserve">Make up the volume of extract plus washings to 300 cm3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32455D" w:rsidRPr="00085F90" w:rsidRDefault="0032455D" w:rsidP="00085F90">
      <w:pPr>
        <w:spacing w:after="120" w:line="276" w:lineRule="auto"/>
        <w:jc w:val="both"/>
        <w:rPr>
          <w:rFonts w:ascii="Helvetica" w:hAnsi="Helvetica"/>
          <w:b/>
          <w:bCs/>
          <w:sz w:val="22"/>
          <w:szCs w:val="22"/>
        </w:rPr>
      </w:pPr>
    </w:p>
    <w:p w:rsidR="0032455D" w:rsidRPr="00085F90" w:rsidRDefault="0032455D" w:rsidP="00085F90">
      <w:pPr>
        <w:spacing w:after="120" w:line="276" w:lineRule="auto"/>
        <w:jc w:val="both"/>
        <w:rPr>
          <w:rFonts w:ascii="Helvetica" w:hAnsi="Helvetica"/>
          <w:b/>
          <w:bCs/>
          <w:sz w:val="22"/>
          <w:szCs w:val="22"/>
        </w:rPr>
      </w:pPr>
      <w:r w:rsidRPr="00085F90">
        <w:rPr>
          <w:rFonts w:ascii="Helvetica" w:hAnsi="Helvetica"/>
          <w:b/>
          <w:bCs/>
          <w:sz w:val="22"/>
          <w:szCs w:val="22"/>
        </w:rPr>
        <w:t>Specimen results for fresh vegetables:</w:t>
      </w: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 xml:space="preserve">The Savoy Cabbage and the parsley supernatant were dark green in colour making end points difficult to see. A second filtration of the supernatant once settled after the muslin treatment may help? </w:t>
      </w: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 xml:space="preserve">The vegetables marked * had light colour supernatant and the end point was easier to see. </w:t>
      </w: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The end point was taken when pink colour persisted for 30s.</w:t>
      </w:r>
    </w:p>
    <w:p w:rsidR="0032455D" w:rsidRPr="00085F90" w:rsidRDefault="0032455D" w:rsidP="00085F90">
      <w:pPr>
        <w:spacing w:after="120" w:line="276" w:lineRule="auto"/>
        <w:jc w:val="both"/>
        <w:rPr>
          <w:rFonts w:ascii="Helvetica" w:hAnsi="Helvetic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2455D" w:rsidRPr="00085F90" w:rsidTr="0032455D">
        <w:trPr>
          <w:trHeight w:val="680"/>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Name of Vegetable</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 xml:space="preserve">Average DCPIP </w:t>
            </w:r>
            <w:proofErr w:type="spellStart"/>
            <w:r w:rsidRPr="00085F90">
              <w:rPr>
                <w:rFonts w:ascii="Helvetica" w:hAnsi="Helvetica"/>
                <w:sz w:val="22"/>
                <w:szCs w:val="22"/>
              </w:rPr>
              <w:t>titre</w:t>
            </w:r>
            <w:proofErr w:type="spellEnd"/>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Concentration of Vitamin C</w:t>
            </w: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(mg/100 g)</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Cauliflower*</w:t>
            </w:r>
          </w:p>
        </w:tc>
        <w:tc>
          <w:tcPr>
            <w:tcW w:w="2841" w:type="dxa"/>
            <w:vAlign w:val="center"/>
          </w:tcPr>
          <w:p w:rsidR="0032455D" w:rsidRPr="00085F90" w:rsidRDefault="0032455D" w:rsidP="00085F90">
            <w:pPr>
              <w:spacing w:after="120" w:line="276" w:lineRule="auto"/>
              <w:jc w:val="both"/>
              <w:rPr>
                <w:rFonts w:ascii="Helvetica" w:hAnsi="Helvetica"/>
                <w:sz w:val="22"/>
                <w:szCs w:val="22"/>
                <w:vertAlign w:val="superscript"/>
              </w:rPr>
            </w:pPr>
            <w:r w:rsidRPr="00085F90">
              <w:rPr>
                <w:rFonts w:ascii="Helvetica" w:hAnsi="Helvetica"/>
                <w:sz w:val="22"/>
                <w:szCs w:val="22"/>
              </w:rPr>
              <w:t>5.60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32.64</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proofErr w:type="spellStart"/>
            <w:r w:rsidRPr="00085F90">
              <w:rPr>
                <w:rFonts w:ascii="Helvetica" w:hAnsi="Helvetica"/>
                <w:sz w:val="22"/>
                <w:szCs w:val="22"/>
              </w:rPr>
              <w:t>Brussel</w:t>
            </w:r>
            <w:proofErr w:type="spellEnd"/>
            <w:r w:rsidRPr="00085F90">
              <w:rPr>
                <w:rFonts w:ascii="Helvetica" w:hAnsi="Helvetica"/>
                <w:sz w:val="22"/>
                <w:szCs w:val="22"/>
              </w:rPr>
              <w:t xml:space="preserve">  Sprouts *</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11.30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65.87</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Parsley</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18.65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108.71</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Potato *</w:t>
            </w:r>
          </w:p>
        </w:tc>
        <w:tc>
          <w:tcPr>
            <w:tcW w:w="2841" w:type="dxa"/>
            <w:vAlign w:val="center"/>
          </w:tcPr>
          <w:p w:rsidR="0032455D" w:rsidRPr="00085F90" w:rsidRDefault="0032455D" w:rsidP="00085F90">
            <w:pPr>
              <w:spacing w:after="120" w:line="276" w:lineRule="auto"/>
              <w:jc w:val="both"/>
              <w:rPr>
                <w:rFonts w:ascii="Helvetica" w:hAnsi="Helvetica"/>
                <w:sz w:val="22"/>
                <w:szCs w:val="22"/>
                <w:vertAlign w:val="superscript"/>
              </w:rPr>
            </w:pPr>
            <w:r w:rsidRPr="00085F90">
              <w:rPr>
                <w:rFonts w:ascii="Helvetica" w:hAnsi="Helvetica"/>
                <w:sz w:val="22"/>
                <w:szCs w:val="22"/>
              </w:rPr>
              <w:t>2.70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15.74</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Savoy Cabbage</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16.35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95.30</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Green Pepper *</w:t>
            </w:r>
          </w:p>
        </w:tc>
        <w:tc>
          <w:tcPr>
            <w:tcW w:w="2841" w:type="dxa"/>
            <w:vAlign w:val="center"/>
          </w:tcPr>
          <w:p w:rsidR="0032455D" w:rsidRPr="00085F90" w:rsidRDefault="0032455D" w:rsidP="00085F90">
            <w:pPr>
              <w:spacing w:after="120" w:line="276" w:lineRule="auto"/>
              <w:jc w:val="both"/>
              <w:rPr>
                <w:rFonts w:ascii="Helvetica" w:hAnsi="Helvetica"/>
                <w:sz w:val="22"/>
                <w:szCs w:val="22"/>
                <w:vertAlign w:val="superscript"/>
              </w:rPr>
            </w:pPr>
            <w:r w:rsidRPr="00085F90">
              <w:rPr>
                <w:rFonts w:ascii="Helvetica" w:hAnsi="Helvetica"/>
                <w:sz w:val="22"/>
                <w:szCs w:val="22"/>
              </w:rPr>
              <w:t>12.35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71.99</w:t>
            </w:r>
          </w:p>
        </w:tc>
      </w:tr>
      <w:tr w:rsidR="0032455D" w:rsidRPr="00085F90" w:rsidTr="0032455D">
        <w:trPr>
          <w:trHeight w:val="397"/>
        </w:trPr>
        <w:tc>
          <w:tcPr>
            <w:tcW w:w="2840"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White Cabbage *</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8.70 cm</w:t>
            </w:r>
            <w:r w:rsidRPr="00085F90">
              <w:rPr>
                <w:rFonts w:ascii="Helvetica" w:hAnsi="Helvetica"/>
                <w:sz w:val="22"/>
                <w:szCs w:val="22"/>
                <w:vertAlign w:val="superscript"/>
              </w:rPr>
              <w:t>3</w:t>
            </w:r>
          </w:p>
        </w:tc>
        <w:tc>
          <w:tcPr>
            <w:tcW w:w="2841" w:type="dxa"/>
            <w:vAlign w:val="center"/>
          </w:tcPr>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50.71</w:t>
            </w:r>
          </w:p>
        </w:tc>
      </w:tr>
    </w:tbl>
    <w:p w:rsidR="0032455D" w:rsidRPr="00085F90" w:rsidRDefault="0032455D" w:rsidP="00085F90">
      <w:pPr>
        <w:pStyle w:val="Default"/>
        <w:spacing w:after="120" w:line="276" w:lineRule="auto"/>
        <w:rPr>
          <w:rFonts w:ascii="Helvetica" w:hAnsi="Helvetica" w:cs="Times New Roman"/>
          <w:b/>
          <w:sz w:val="22"/>
          <w:szCs w:val="22"/>
        </w:rPr>
      </w:pPr>
      <w:r w:rsidRPr="00085F90">
        <w:rPr>
          <w:rFonts w:ascii="Helvetica" w:hAnsi="Helvetica" w:cs="Times New Roman"/>
          <w:b/>
          <w:sz w:val="22"/>
          <w:szCs w:val="22"/>
        </w:rPr>
        <w:t>Calculating the Vitamin C Content of a Fruit/Vegetable.</w:t>
      </w:r>
    </w:p>
    <w:p w:rsidR="0032455D" w:rsidRPr="00085F90" w:rsidRDefault="0032455D" w:rsidP="00085F90">
      <w:pPr>
        <w:pStyle w:val="Default"/>
        <w:spacing w:after="120" w:line="276" w:lineRule="auto"/>
        <w:rPr>
          <w:rFonts w:ascii="Helvetica" w:hAnsi="Helvetica" w:cs="Times New Roman"/>
          <w:b/>
          <w:sz w:val="22"/>
          <w:szCs w:val="22"/>
        </w:rPr>
      </w:pPr>
    </w:p>
    <w:p w:rsidR="0032455D" w:rsidRPr="00085F90" w:rsidRDefault="0032455D" w:rsidP="00085F90">
      <w:pPr>
        <w:pStyle w:val="Default"/>
        <w:spacing w:after="120" w:line="276" w:lineRule="auto"/>
        <w:rPr>
          <w:rFonts w:ascii="Helvetica" w:hAnsi="Helvetica" w:cs="Times New Roman"/>
          <w:i/>
          <w:sz w:val="22"/>
          <w:szCs w:val="22"/>
        </w:rPr>
      </w:pPr>
      <w:r w:rsidRPr="00085F90">
        <w:rPr>
          <w:rFonts w:ascii="Helvetica" w:hAnsi="Helvetica" w:cs="Times New Roman"/>
          <w:i/>
          <w:sz w:val="22"/>
          <w:szCs w:val="22"/>
        </w:rPr>
        <w:lastRenderedPageBreak/>
        <w:t>This depends on the fact that one mole of DCPIP will react with one mole of vitamin C.</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One mole of DCPIP = 290.08g</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One mole of vitamin C (ascorbic acid) = 176.13g</w:t>
      </w:r>
    </w:p>
    <w:p w:rsidR="0032455D" w:rsidRPr="00085F90" w:rsidRDefault="0032455D" w:rsidP="00085F90">
      <w:pPr>
        <w:spacing w:after="120" w:line="276" w:lineRule="auto"/>
        <w:rPr>
          <w:rFonts w:ascii="Helvetica" w:hAnsi="Helvetica"/>
          <w:b/>
          <w:bCs/>
          <w:i/>
          <w:sz w:val="22"/>
          <w:szCs w:val="22"/>
        </w:rPr>
      </w:pPr>
      <w:r w:rsidRPr="00085F90">
        <w:rPr>
          <w:rFonts w:ascii="Helvetica" w:hAnsi="Helvetica"/>
          <w:b/>
          <w:bCs/>
          <w:i/>
          <w:sz w:val="22"/>
          <w:szCs w:val="22"/>
        </w:rPr>
        <w:t>Specimen calculation:</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Suppose the DCPIP was made by dissolving exactly 0.4g in 1 </w:t>
      </w:r>
      <w:proofErr w:type="spellStart"/>
      <w:r w:rsidRPr="00085F90">
        <w:rPr>
          <w:rFonts w:ascii="Helvetica" w:hAnsi="Helvetica"/>
          <w:i/>
          <w:sz w:val="22"/>
          <w:szCs w:val="22"/>
        </w:rPr>
        <w:t>litre</w:t>
      </w:r>
      <w:proofErr w:type="spellEnd"/>
      <w:r w:rsidRPr="00085F90">
        <w:rPr>
          <w:rFonts w:ascii="Helvetica" w:hAnsi="Helvetica"/>
          <w:i/>
          <w:sz w:val="22"/>
          <w:szCs w:val="22"/>
        </w:rPr>
        <w:t xml:space="preserve"> of solution.</w:t>
      </w:r>
    </w:p>
    <w:p w:rsidR="0032455D" w:rsidRPr="00085F90" w:rsidRDefault="0032455D" w:rsidP="00085F90">
      <w:pPr>
        <w:spacing w:after="120" w:line="276" w:lineRule="auto"/>
        <w:rPr>
          <w:rFonts w:ascii="Helvetica" w:hAnsi="Helvetica"/>
          <w:i/>
          <w:sz w:val="22"/>
          <w:szCs w:val="22"/>
          <w:vertAlign w:val="superscript"/>
        </w:rPr>
      </w:pPr>
      <w:r w:rsidRPr="00085F90">
        <w:rPr>
          <w:rFonts w:ascii="Helvetica" w:hAnsi="Helvetica"/>
          <w:i/>
          <w:sz w:val="22"/>
          <w:szCs w:val="22"/>
        </w:rPr>
        <w:t xml:space="preserve">This means the concentration of DCPIP =   </w:t>
      </w:r>
      <w:r w:rsidRPr="00085F90">
        <w:rPr>
          <w:rFonts w:ascii="Helvetica" w:hAnsi="Helvetica"/>
          <w:i/>
          <w:sz w:val="22"/>
          <w:szCs w:val="22"/>
          <w:u w:val="single"/>
        </w:rPr>
        <w:t xml:space="preserve">0.4  </w:t>
      </w:r>
      <w:r w:rsidRPr="00085F90">
        <w:rPr>
          <w:rFonts w:ascii="Helvetica" w:hAnsi="Helvetica"/>
          <w:i/>
          <w:sz w:val="22"/>
          <w:szCs w:val="22"/>
        </w:rPr>
        <w:tab/>
        <w:t>=  1.3789  x  10</w:t>
      </w:r>
      <w:r w:rsidRPr="00085F90">
        <w:rPr>
          <w:rFonts w:ascii="Helvetica" w:hAnsi="Helvetica"/>
          <w:i/>
          <w:sz w:val="22"/>
          <w:szCs w:val="22"/>
          <w:vertAlign w:val="superscript"/>
        </w:rPr>
        <w:t>-3</w:t>
      </w:r>
      <w:r w:rsidRPr="00085F90">
        <w:rPr>
          <w:rFonts w:ascii="Helvetica" w:hAnsi="Helvetica"/>
          <w:i/>
          <w:sz w:val="22"/>
          <w:szCs w:val="22"/>
        </w:rPr>
        <w:t xml:space="preserve"> mol l</w:t>
      </w:r>
      <w:r w:rsidRPr="00085F90">
        <w:rPr>
          <w:rFonts w:ascii="Helvetica" w:hAnsi="Helvetica"/>
          <w:i/>
          <w:sz w:val="22"/>
          <w:szCs w:val="22"/>
          <w:vertAlign w:val="superscript"/>
        </w:rPr>
        <w:t>-1</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t xml:space="preserve">     290.06</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Assuming 50g of the vegetable was used</w:t>
      </w:r>
    </w:p>
    <w:p w:rsidR="0032455D" w:rsidRPr="00085F90" w:rsidRDefault="0032455D" w:rsidP="00085F90">
      <w:pPr>
        <w:spacing w:after="120" w:line="276" w:lineRule="auto"/>
        <w:rPr>
          <w:rFonts w:ascii="Helvetica" w:hAnsi="Helvetica"/>
          <w:i/>
          <w:sz w:val="22"/>
          <w:szCs w:val="22"/>
          <w:vertAlign w:val="superscript"/>
        </w:rPr>
      </w:pPr>
      <w:r w:rsidRPr="00085F90">
        <w:rPr>
          <w:rFonts w:ascii="Helvetica" w:hAnsi="Helvetica"/>
          <w:i/>
          <w:sz w:val="22"/>
          <w:szCs w:val="22"/>
        </w:rPr>
        <w:t>Assuming the total volume of vegetable extract was 300 cm</w:t>
      </w:r>
      <w:r w:rsidRPr="00085F90">
        <w:rPr>
          <w:rFonts w:ascii="Helvetica" w:hAnsi="Helvetica"/>
          <w:i/>
          <w:sz w:val="22"/>
          <w:szCs w:val="22"/>
          <w:vertAlign w:val="superscript"/>
        </w:rPr>
        <w:t>3</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Assuming that the volume of vegetable extract used in the titration was 25 cm</w:t>
      </w:r>
      <w:r w:rsidRPr="00085F90">
        <w:rPr>
          <w:rFonts w:ascii="Helvetica" w:hAnsi="Helvetica"/>
          <w:i/>
          <w:sz w:val="22"/>
          <w:szCs w:val="22"/>
          <w:vertAlign w:val="superscript"/>
        </w:rPr>
        <w:t>3</w:t>
      </w:r>
      <w:r w:rsidRPr="00085F90">
        <w:rPr>
          <w:rFonts w:ascii="Helvetica" w:hAnsi="Helvetica"/>
          <w:i/>
          <w:sz w:val="22"/>
          <w:szCs w:val="22"/>
        </w:rPr>
        <w:t xml:space="preserve">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Assuming the average </w:t>
      </w:r>
      <w:proofErr w:type="spellStart"/>
      <w:r w:rsidRPr="00085F90">
        <w:rPr>
          <w:rFonts w:ascii="Helvetica" w:hAnsi="Helvetica"/>
          <w:i/>
          <w:sz w:val="22"/>
          <w:szCs w:val="22"/>
        </w:rPr>
        <w:t>titre</w:t>
      </w:r>
      <w:proofErr w:type="spellEnd"/>
      <w:r w:rsidRPr="00085F90">
        <w:rPr>
          <w:rFonts w:ascii="Helvetica" w:hAnsi="Helvetica"/>
          <w:i/>
          <w:sz w:val="22"/>
          <w:szCs w:val="22"/>
        </w:rPr>
        <w:t xml:space="preserve"> of DCPIP used in the experiment was 32 cm</w:t>
      </w:r>
      <w:r w:rsidRPr="00085F90">
        <w:rPr>
          <w:rFonts w:ascii="Helvetica" w:hAnsi="Helvetica"/>
          <w:i/>
          <w:sz w:val="22"/>
          <w:szCs w:val="22"/>
          <w:vertAlign w:val="superscript"/>
        </w:rPr>
        <w:t>3</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Then the calculation will be as follows:</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Number of moles of DCPIP used in the titration  =  Concentration of DCPIP  x  the </w:t>
      </w:r>
      <w:proofErr w:type="spellStart"/>
      <w:r w:rsidRPr="00085F90">
        <w:rPr>
          <w:rFonts w:ascii="Helvetica" w:hAnsi="Helvetica"/>
          <w:i/>
          <w:sz w:val="22"/>
          <w:szCs w:val="22"/>
        </w:rPr>
        <w:t>titre</w:t>
      </w:r>
      <w:proofErr w:type="spellEnd"/>
      <w:r w:rsidRPr="00085F90">
        <w:rPr>
          <w:rFonts w:ascii="Helvetica" w:hAnsi="Helvetica"/>
          <w:i/>
          <w:sz w:val="22"/>
          <w:szCs w:val="22"/>
        </w:rPr>
        <w:t xml:space="preserve"> (</w:t>
      </w:r>
      <w:proofErr w:type="spellStart"/>
      <w:r w:rsidRPr="00085F90">
        <w:rPr>
          <w:rFonts w:ascii="Helvetica" w:hAnsi="Helvetica"/>
          <w:i/>
          <w:sz w:val="22"/>
          <w:szCs w:val="22"/>
        </w:rPr>
        <w:t>litres</w:t>
      </w:r>
      <w:proofErr w:type="spellEnd"/>
      <w:r w:rsidRPr="00085F90">
        <w:rPr>
          <w:rFonts w:ascii="Helvetica" w:hAnsi="Helvetica"/>
          <w:i/>
          <w:sz w:val="22"/>
          <w:szCs w:val="22"/>
        </w:rPr>
        <w:t>)</w:t>
      </w:r>
    </w:p>
    <w:p w:rsidR="0032455D" w:rsidRPr="00085F90" w:rsidRDefault="0032455D" w:rsidP="00085F90">
      <w:pPr>
        <w:spacing w:after="120" w:line="276" w:lineRule="auto"/>
        <w:rPr>
          <w:rFonts w:ascii="Helvetica" w:hAnsi="Helvetica"/>
          <w:i/>
          <w:sz w:val="22"/>
          <w:szCs w:val="22"/>
          <w:u w:val="single"/>
        </w:rPr>
      </w:pPr>
      <w:r w:rsidRPr="00085F90">
        <w:rPr>
          <w:rFonts w:ascii="Helvetica" w:hAnsi="Helvetica"/>
          <w:i/>
          <w:sz w:val="22"/>
          <w:szCs w:val="22"/>
        </w:rPr>
        <w:tab/>
      </w:r>
      <w:r w:rsidRPr="00085F90">
        <w:rPr>
          <w:rFonts w:ascii="Helvetica" w:hAnsi="Helvetica"/>
          <w:i/>
          <w:sz w:val="22"/>
          <w:szCs w:val="22"/>
        </w:rPr>
        <w:tab/>
        <w:t>=     1.3789  x  10</w:t>
      </w:r>
      <w:r w:rsidRPr="00085F90">
        <w:rPr>
          <w:rFonts w:ascii="Helvetica" w:hAnsi="Helvetica"/>
          <w:i/>
          <w:sz w:val="22"/>
          <w:szCs w:val="22"/>
          <w:vertAlign w:val="superscript"/>
        </w:rPr>
        <w:t>-3</w:t>
      </w:r>
      <w:r w:rsidRPr="00085F90">
        <w:rPr>
          <w:rFonts w:ascii="Helvetica" w:hAnsi="Helvetica"/>
          <w:i/>
          <w:sz w:val="22"/>
          <w:szCs w:val="22"/>
        </w:rPr>
        <w:t xml:space="preserve">      x     </w:t>
      </w:r>
      <w:r w:rsidRPr="00085F90">
        <w:rPr>
          <w:rFonts w:ascii="Helvetica" w:hAnsi="Helvetica"/>
          <w:i/>
          <w:sz w:val="22"/>
          <w:szCs w:val="22"/>
          <w:u w:val="single"/>
        </w:rPr>
        <w:t>32</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t xml:space="preserve">         1000</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4.41  x  10</w:t>
      </w:r>
      <w:r w:rsidRPr="00085F90">
        <w:rPr>
          <w:rFonts w:ascii="Helvetica" w:hAnsi="Helvetica"/>
          <w:i/>
          <w:sz w:val="22"/>
          <w:szCs w:val="22"/>
          <w:vertAlign w:val="superscript"/>
        </w:rPr>
        <w:t>-5</w:t>
      </w:r>
      <w:r w:rsidRPr="00085F90">
        <w:rPr>
          <w:rFonts w:ascii="Helvetica" w:hAnsi="Helvetica"/>
          <w:i/>
          <w:sz w:val="22"/>
          <w:szCs w:val="22"/>
        </w:rPr>
        <w:t xml:space="preserve"> moles</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The number of moles of DCPIP used   = The number of moles of Vitamin C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25cm</w:t>
      </w:r>
      <w:r w:rsidRPr="00085F90">
        <w:rPr>
          <w:rFonts w:ascii="Helvetica" w:hAnsi="Helvetica"/>
          <w:i/>
          <w:sz w:val="22"/>
          <w:szCs w:val="22"/>
          <w:vertAlign w:val="superscript"/>
        </w:rPr>
        <w:t>3</w:t>
      </w:r>
      <w:r w:rsidRPr="00085F90">
        <w:rPr>
          <w:rFonts w:ascii="Helvetica" w:hAnsi="Helvetica"/>
          <w:i/>
          <w:sz w:val="22"/>
          <w:szCs w:val="22"/>
        </w:rPr>
        <w:t xml:space="preserve"> of the vegetable extract contained    4.41  x  10</w:t>
      </w:r>
      <w:r w:rsidRPr="00085F90">
        <w:rPr>
          <w:rFonts w:ascii="Helvetica" w:hAnsi="Helvetica"/>
          <w:i/>
          <w:sz w:val="22"/>
          <w:szCs w:val="22"/>
          <w:vertAlign w:val="superscript"/>
        </w:rPr>
        <w:t>-5</w:t>
      </w:r>
      <w:r w:rsidRPr="00085F90">
        <w:rPr>
          <w:rFonts w:ascii="Helvetica" w:hAnsi="Helvetica"/>
          <w:i/>
          <w:sz w:val="22"/>
          <w:szCs w:val="22"/>
        </w:rPr>
        <w:t xml:space="preserve"> moles of vitamin C</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Therefore 300cm</w:t>
      </w:r>
      <w:r w:rsidRPr="00085F90">
        <w:rPr>
          <w:rFonts w:ascii="Helvetica" w:hAnsi="Helvetica"/>
          <w:i/>
          <w:sz w:val="22"/>
          <w:szCs w:val="22"/>
          <w:vertAlign w:val="superscript"/>
        </w:rPr>
        <w:t xml:space="preserve">3 </w:t>
      </w:r>
      <w:r w:rsidRPr="00085F90">
        <w:rPr>
          <w:rFonts w:ascii="Helvetica" w:hAnsi="Helvetica"/>
          <w:i/>
          <w:sz w:val="22"/>
          <w:szCs w:val="22"/>
        </w:rPr>
        <w:t>of the vegetable extract contained     4.41  x  10</w:t>
      </w:r>
      <w:r w:rsidRPr="00085F90">
        <w:rPr>
          <w:rFonts w:ascii="Helvetica" w:hAnsi="Helvetica"/>
          <w:i/>
          <w:sz w:val="22"/>
          <w:szCs w:val="22"/>
          <w:vertAlign w:val="superscript"/>
        </w:rPr>
        <w:t>-5</w:t>
      </w:r>
      <w:r w:rsidRPr="00085F90">
        <w:rPr>
          <w:rFonts w:ascii="Helvetica" w:hAnsi="Helvetica"/>
          <w:i/>
          <w:sz w:val="22"/>
          <w:szCs w:val="22"/>
        </w:rPr>
        <w:t xml:space="preserve">   x  </w:t>
      </w:r>
      <w:r w:rsidRPr="00085F90">
        <w:rPr>
          <w:rFonts w:ascii="Helvetica" w:hAnsi="Helvetica"/>
          <w:i/>
          <w:sz w:val="22"/>
          <w:szCs w:val="22"/>
          <w:u w:val="single"/>
        </w:rPr>
        <w:t>300</w:t>
      </w:r>
      <w:r w:rsidRPr="00085F90">
        <w:rPr>
          <w:rFonts w:ascii="Helvetica" w:hAnsi="Helvetica"/>
          <w:i/>
          <w:sz w:val="22"/>
          <w:szCs w:val="22"/>
        </w:rPr>
        <w:t xml:space="preserve">  moles of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25</w:t>
      </w:r>
      <w:r w:rsidRPr="00085F90">
        <w:rPr>
          <w:rFonts w:ascii="Helvetica" w:hAnsi="Helvetica"/>
          <w:i/>
          <w:sz w:val="22"/>
          <w:szCs w:val="22"/>
        </w:rPr>
        <w:tab/>
        <w:t>vitamin C</w:t>
      </w:r>
      <w:r w:rsidRPr="00085F90">
        <w:rPr>
          <w:rFonts w:ascii="Helvetica" w:hAnsi="Helvetica"/>
          <w:i/>
          <w:sz w:val="22"/>
          <w:szCs w:val="22"/>
          <w:u w:val="single"/>
        </w:rPr>
        <w:t xml:space="preserve">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5.292  x  10</w:t>
      </w:r>
      <w:r w:rsidRPr="00085F90">
        <w:rPr>
          <w:rFonts w:ascii="Helvetica" w:hAnsi="Helvetica"/>
          <w:i/>
          <w:sz w:val="22"/>
          <w:szCs w:val="22"/>
          <w:vertAlign w:val="superscript"/>
        </w:rPr>
        <w:t>-4</w:t>
      </w:r>
      <w:r w:rsidRPr="00085F90">
        <w:rPr>
          <w:rFonts w:ascii="Helvetica" w:hAnsi="Helvetica"/>
          <w:i/>
          <w:sz w:val="22"/>
          <w:szCs w:val="22"/>
        </w:rPr>
        <w:t xml:space="preserve"> moles of vitamin C</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The mass of vitamin C in 50g of the vegetable </w:t>
      </w:r>
      <w:r w:rsidRPr="00085F90">
        <w:rPr>
          <w:rFonts w:ascii="Helvetica" w:hAnsi="Helvetica"/>
          <w:i/>
          <w:sz w:val="22"/>
          <w:szCs w:val="22"/>
        </w:rPr>
        <w:tab/>
        <w:t xml:space="preserve">= Number of moles  x  Mass of 1 mole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5.292  x  10</w:t>
      </w:r>
      <w:r w:rsidRPr="00085F90">
        <w:rPr>
          <w:rFonts w:ascii="Helvetica" w:hAnsi="Helvetica"/>
          <w:i/>
          <w:sz w:val="22"/>
          <w:szCs w:val="22"/>
          <w:vertAlign w:val="superscript"/>
        </w:rPr>
        <w:t>-4</w:t>
      </w:r>
      <w:r w:rsidRPr="00085F90">
        <w:rPr>
          <w:rFonts w:ascii="Helvetica" w:hAnsi="Helvetica"/>
          <w:i/>
          <w:sz w:val="22"/>
          <w:szCs w:val="22"/>
        </w:rPr>
        <w:t xml:space="preserve">    x  176.13</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9.3208  x  10</w:t>
      </w:r>
      <w:r w:rsidRPr="00085F90">
        <w:rPr>
          <w:rFonts w:ascii="Helvetica" w:hAnsi="Helvetica"/>
          <w:i/>
          <w:sz w:val="22"/>
          <w:szCs w:val="22"/>
          <w:vertAlign w:val="superscript"/>
        </w:rPr>
        <w:t xml:space="preserve">-2 </w:t>
      </w:r>
      <w:r w:rsidRPr="00085F90">
        <w:rPr>
          <w:rFonts w:ascii="Helvetica" w:hAnsi="Helvetica"/>
          <w:i/>
          <w:sz w:val="22"/>
          <w:szCs w:val="22"/>
        </w:rPr>
        <w:t>g</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xml:space="preserve">=  93.208 mg </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 xml:space="preserve">So the mass of vitamin C in 100g of the vegetable  </w:t>
      </w:r>
      <w:r w:rsidRPr="00085F90">
        <w:rPr>
          <w:rFonts w:ascii="Helvetica" w:hAnsi="Helvetica"/>
          <w:i/>
          <w:sz w:val="22"/>
          <w:szCs w:val="22"/>
        </w:rPr>
        <w:tab/>
        <w:t>=  2  x 93.208 mg</w:t>
      </w:r>
    </w:p>
    <w:p w:rsidR="0032455D" w:rsidRPr="00085F90" w:rsidRDefault="0032455D"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186.416 mg</w:t>
      </w:r>
    </w:p>
    <w:p w:rsidR="0032455D" w:rsidRPr="00085F90" w:rsidRDefault="0032455D" w:rsidP="00085F90">
      <w:pPr>
        <w:spacing w:after="120" w:line="276" w:lineRule="auto"/>
        <w:rPr>
          <w:rFonts w:ascii="Helvetica" w:hAnsi="Helvetica"/>
          <w:b/>
          <w:bCs/>
          <w:i/>
          <w:sz w:val="22"/>
          <w:szCs w:val="22"/>
        </w:rPr>
      </w:pPr>
      <w:r w:rsidRPr="00085F90">
        <w:rPr>
          <w:rFonts w:ascii="Helvetica" w:hAnsi="Helvetica"/>
          <w:b/>
          <w:bCs/>
          <w:i/>
          <w:sz w:val="22"/>
          <w:szCs w:val="22"/>
        </w:rPr>
        <w:t>Concentration of vitamin C in the vegetable  =  186.416 mg/100 g</w:t>
      </w:r>
    </w:p>
    <w:p w:rsidR="0032455D" w:rsidRPr="00085F90" w:rsidRDefault="0032455D" w:rsidP="00085F90">
      <w:pPr>
        <w:spacing w:after="120" w:line="276" w:lineRule="auto"/>
        <w:rPr>
          <w:rFonts w:ascii="Helvetica" w:hAnsi="Helvetica"/>
          <w:b/>
          <w:sz w:val="22"/>
          <w:szCs w:val="22"/>
        </w:rPr>
      </w:pPr>
      <w:r w:rsidRPr="00085F90">
        <w:rPr>
          <w:rFonts w:ascii="Helvetica" w:hAnsi="Helvetica"/>
          <w:b/>
          <w:sz w:val="22"/>
          <w:szCs w:val="22"/>
        </w:rPr>
        <w:br w:type="page"/>
      </w:r>
    </w:p>
    <w:p w:rsidR="0032455D" w:rsidRPr="00085F90" w:rsidRDefault="0032455D" w:rsidP="00085F90">
      <w:pPr>
        <w:spacing w:after="120" w:line="276" w:lineRule="auto"/>
        <w:rPr>
          <w:rFonts w:ascii="Helvetica" w:hAnsi="Helvetica"/>
          <w:b/>
          <w:bCs/>
          <w:i/>
          <w:sz w:val="22"/>
          <w:szCs w:val="22"/>
        </w:rPr>
      </w:pPr>
      <w:r w:rsidRPr="00085F90">
        <w:rPr>
          <w:rFonts w:ascii="Helvetica" w:hAnsi="Helvetica"/>
          <w:b/>
          <w:sz w:val="22"/>
          <w:szCs w:val="22"/>
        </w:rPr>
        <w:lastRenderedPageBreak/>
        <w:t>Student instructions</w:t>
      </w:r>
    </w:p>
    <w:p w:rsidR="0032455D" w:rsidRPr="00085F90" w:rsidRDefault="0032455D" w:rsidP="00085F90">
      <w:pPr>
        <w:spacing w:after="120" w:line="276" w:lineRule="auto"/>
        <w:jc w:val="both"/>
        <w:rPr>
          <w:rFonts w:ascii="Helvetica" w:hAnsi="Helvetica"/>
          <w:sz w:val="22"/>
          <w:szCs w:val="22"/>
        </w:rPr>
      </w:pPr>
      <w:r w:rsidRPr="00085F90">
        <w:rPr>
          <w:rFonts w:ascii="Helvetica" w:hAnsi="Helvetica"/>
          <w:sz w:val="22"/>
          <w:szCs w:val="22"/>
        </w:rPr>
        <w:t>This experiment uses 2,6-dichlorophenolindophenol (DCPIP) in a titration, to estimate the concentration of vitamin C in food.  DCPIP is blue when dissolved in water and is red in acid conditions, and is reduced by ascorbic acid (vitamin C) to a colourless compound. However, in this titration, the end point colour change will be from blue to pink due to the presence of the phosphoric(V) acid used to prepare the vegetable extract.</w:t>
      </w:r>
    </w:p>
    <w:p w:rsidR="0032455D" w:rsidRPr="00085F90" w:rsidRDefault="0032455D" w:rsidP="00085F90">
      <w:pPr>
        <w:spacing w:after="120" w:line="276" w:lineRule="auto"/>
        <w:jc w:val="both"/>
        <w:rPr>
          <w:rFonts w:ascii="Helvetica" w:hAnsi="Helvetica"/>
          <w:sz w:val="22"/>
          <w:szCs w:val="22"/>
        </w:rPr>
      </w:pPr>
    </w:p>
    <w:p w:rsidR="0032455D" w:rsidRPr="00085F90" w:rsidRDefault="0032455D" w:rsidP="00085F90">
      <w:pPr>
        <w:pStyle w:val="Pa12"/>
        <w:spacing w:after="120" w:line="276" w:lineRule="auto"/>
        <w:rPr>
          <w:rFonts w:ascii="Helvetica" w:hAnsi="Helvetica"/>
          <w:b/>
          <w:bCs/>
          <w:color w:val="000000"/>
          <w:sz w:val="22"/>
          <w:szCs w:val="22"/>
        </w:rPr>
      </w:pPr>
      <w:r w:rsidRPr="00085F90">
        <w:rPr>
          <w:rFonts w:ascii="Helvetica" w:hAnsi="Helvetica"/>
          <w:b/>
          <w:bCs/>
          <w:color w:val="000000"/>
          <w:sz w:val="22"/>
          <w:szCs w:val="22"/>
        </w:rPr>
        <w:t>You will need: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4353"/>
      </w:tblGrid>
      <w:tr w:rsidR="0032455D" w:rsidRPr="00085F90" w:rsidTr="0032455D">
        <w:tc>
          <w:tcPr>
            <w:tcW w:w="4664"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Apparatus for titration, 25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pipette, 50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burette, 250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conical flask, pipette filler</w:t>
            </w:r>
          </w:p>
        </w:tc>
        <w:tc>
          <w:tcPr>
            <w:tcW w:w="4665"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Measuring cylinders, 500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and 250 </w:t>
            </w:r>
            <w:r w:rsidRPr="00085F90">
              <w:rPr>
                <w:rFonts w:ascii="Helvetica" w:hAnsi="Helvetica"/>
                <w:sz w:val="22"/>
                <w:szCs w:val="22"/>
              </w:rPr>
              <w:t>cm</w:t>
            </w:r>
            <w:r w:rsidRPr="00085F90">
              <w:rPr>
                <w:rFonts w:ascii="Helvetica" w:hAnsi="Helvetica"/>
                <w:sz w:val="22"/>
                <w:szCs w:val="22"/>
                <w:vertAlign w:val="superscript"/>
              </w:rPr>
              <w:t>3</w:t>
            </w:r>
          </w:p>
        </w:tc>
      </w:tr>
      <w:tr w:rsidR="0032455D" w:rsidRPr="00085F90" w:rsidTr="0032455D">
        <w:tc>
          <w:tcPr>
            <w:tcW w:w="4664"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Beaker, 250 </w:t>
            </w:r>
            <w:r w:rsidRPr="00085F90">
              <w:rPr>
                <w:rFonts w:ascii="Helvetica" w:hAnsi="Helvetica"/>
                <w:sz w:val="22"/>
                <w:szCs w:val="22"/>
              </w:rPr>
              <w:t>cm</w:t>
            </w:r>
            <w:r w:rsidRPr="00085F90">
              <w:rPr>
                <w:rFonts w:ascii="Helvetica" w:hAnsi="Helvetica"/>
                <w:sz w:val="22"/>
                <w:szCs w:val="22"/>
                <w:vertAlign w:val="superscript"/>
              </w:rPr>
              <w:t>3</w:t>
            </w:r>
          </w:p>
        </w:tc>
        <w:tc>
          <w:tcPr>
            <w:tcW w:w="4665"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Liquidiser </w:t>
            </w:r>
          </w:p>
        </w:tc>
      </w:tr>
      <w:tr w:rsidR="0032455D" w:rsidRPr="00085F90" w:rsidTr="0032455D">
        <w:tc>
          <w:tcPr>
            <w:tcW w:w="4664"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Filter funnel and muslin for filtration</w:t>
            </w:r>
          </w:p>
        </w:tc>
        <w:tc>
          <w:tcPr>
            <w:tcW w:w="4665"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Vegetables to test, 100 g</w:t>
            </w:r>
          </w:p>
        </w:tc>
      </w:tr>
      <w:tr w:rsidR="0032455D" w:rsidRPr="00085F90" w:rsidTr="0032455D">
        <w:tc>
          <w:tcPr>
            <w:tcW w:w="4664" w:type="dxa"/>
          </w:tcPr>
          <w:p w:rsidR="0032455D" w:rsidRPr="00085F90" w:rsidRDefault="0032455D" w:rsidP="00085F90">
            <w:pPr>
              <w:pStyle w:val="Pa12"/>
              <w:spacing w:after="120" w:line="276" w:lineRule="auto"/>
              <w:rPr>
                <w:rStyle w:val="A11"/>
                <w:rFonts w:ascii="Helvetica" w:eastAsia="ヒラギノ角ゴ Pro W3" w:hAnsi="Helvetica"/>
                <w:sz w:val="22"/>
                <w:szCs w:val="22"/>
              </w:rPr>
            </w:pPr>
            <w:r w:rsidRPr="00085F90">
              <w:rPr>
                <w:rFonts w:ascii="Helvetica" w:hAnsi="Helvetica"/>
                <w:color w:val="000000"/>
                <w:sz w:val="22"/>
                <w:szCs w:val="22"/>
              </w:rPr>
              <w:t>5% phosphoric(V) acid solution</w:t>
            </w:r>
            <w:r w:rsidRPr="00085F90">
              <w:rPr>
                <w:rStyle w:val="A11"/>
                <w:rFonts w:ascii="Helvetica" w:eastAsia="ヒラギノ角ゴ Pro W3" w:hAnsi="Helvetica"/>
                <w:sz w:val="22"/>
                <w:szCs w:val="22"/>
              </w:rPr>
              <w:t xml:space="preserve"> </w:t>
            </w:r>
          </w:p>
        </w:tc>
        <w:tc>
          <w:tcPr>
            <w:tcW w:w="4665" w:type="dxa"/>
          </w:tcPr>
          <w:p w:rsidR="0032455D" w:rsidRPr="00085F90" w:rsidRDefault="0032455D"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A solution of 2,6-dichlorophenolindophenol (</w:t>
            </w:r>
            <w:r w:rsidRPr="00085F90">
              <w:rPr>
                <w:rFonts w:ascii="Helvetica" w:hAnsi="Helvetica"/>
                <w:sz w:val="22"/>
                <w:szCs w:val="22"/>
              </w:rPr>
              <w:t>DCPIP</w:t>
            </w:r>
            <w:r w:rsidRPr="00085F90">
              <w:rPr>
                <w:rFonts w:ascii="Helvetica" w:hAnsi="Helvetica"/>
                <w:color w:val="000000"/>
                <w:sz w:val="22"/>
                <w:szCs w:val="22"/>
              </w:rPr>
              <w:t xml:space="preserve">)  </w:t>
            </w:r>
          </w:p>
        </w:tc>
      </w:tr>
    </w:tbl>
    <w:p w:rsidR="0032455D" w:rsidRPr="00085F90" w:rsidRDefault="0032455D" w:rsidP="00085F90">
      <w:pPr>
        <w:pStyle w:val="Pa12"/>
        <w:spacing w:after="120" w:line="276" w:lineRule="auto"/>
        <w:rPr>
          <w:rFonts w:ascii="Helvetica" w:hAnsi="Helvetica"/>
          <w:b/>
          <w:bCs/>
          <w:color w:val="000000"/>
          <w:sz w:val="22"/>
          <w:szCs w:val="22"/>
        </w:rPr>
      </w:pPr>
    </w:p>
    <w:p w:rsidR="0032455D" w:rsidRPr="00085F90" w:rsidRDefault="0032455D" w:rsidP="00085F90">
      <w:pPr>
        <w:pStyle w:val="Pa12"/>
        <w:spacing w:after="120" w:line="276" w:lineRule="auto"/>
        <w:jc w:val="both"/>
        <w:rPr>
          <w:rFonts w:ascii="Helvetica" w:hAnsi="Helvetica"/>
          <w:b/>
          <w:bCs/>
          <w:color w:val="000000"/>
          <w:sz w:val="22"/>
          <w:szCs w:val="22"/>
        </w:rPr>
      </w:pPr>
      <w:r w:rsidRPr="00085F90">
        <w:rPr>
          <w:rFonts w:ascii="Helvetica" w:hAnsi="Helvetica"/>
          <w:b/>
          <w:bCs/>
          <w:color w:val="000000"/>
          <w:sz w:val="22"/>
          <w:szCs w:val="22"/>
        </w:rPr>
        <w:t>What you do:</w:t>
      </w:r>
    </w:p>
    <w:p w:rsidR="0032455D" w:rsidRPr="00085F90" w:rsidRDefault="0032455D"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Accurately weigh out about 50 g of your vegetable and put it in a liquidiser with 250 cm</w:t>
      </w:r>
      <w:r w:rsidRPr="00085F90">
        <w:rPr>
          <w:rFonts w:ascii="Helvetica" w:hAnsi="Helvetica"/>
          <w:sz w:val="22"/>
          <w:szCs w:val="22"/>
          <w:vertAlign w:val="superscript"/>
        </w:rPr>
        <w:t>3</w:t>
      </w:r>
      <w:r w:rsidRPr="00085F90">
        <w:rPr>
          <w:rFonts w:ascii="Helvetica" w:hAnsi="Helvetica"/>
          <w:sz w:val="22"/>
          <w:szCs w:val="22"/>
        </w:rPr>
        <w:t xml:space="preserve"> of 5.0% phosphoric(V) acid.</w:t>
      </w:r>
    </w:p>
    <w:p w:rsidR="0032455D" w:rsidRPr="00085F90" w:rsidRDefault="0032455D"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32455D" w:rsidRPr="00085F90" w:rsidRDefault="0032455D" w:rsidP="00085F90">
      <w:pPr>
        <w:pStyle w:val="Pa15"/>
        <w:spacing w:after="120" w:line="276" w:lineRule="auto"/>
        <w:ind w:left="357"/>
        <w:jc w:val="both"/>
        <w:rPr>
          <w:rFonts w:ascii="Helvetica" w:hAnsi="Helvetica"/>
          <w:i/>
          <w:sz w:val="22"/>
          <w:szCs w:val="22"/>
        </w:rPr>
      </w:pPr>
      <w:r w:rsidRPr="00085F90">
        <w:rPr>
          <w:rFonts w:ascii="Helvetica" w:hAnsi="Helvetica"/>
          <w:i/>
          <w:sz w:val="22"/>
          <w:szCs w:val="22"/>
        </w:rPr>
        <w:t xml:space="preserve">(The purpose of the 5% phosphoric(V) acid solution is to provide acid conditions to inactivate the enzyme ascorbic acid </w:t>
      </w:r>
      <w:proofErr w:type="spellStart"/>
      <w:r w:rsidRPr="00085F90">
        <w:rPr>
          <w:rFonts w:ascii="Helvetica" w:hAnsi="Helvetica"/>
          <w:i/>
          <w:sz w:val="22"/>
          <w:szCs w:val="22"/>
        </w:rPr>
        <w:t>oxidase</w:t>
      </w:r>
      <w:proofErr w:type="spellEnd"/>
      <w:r w:rsidRPr="00085F90">
        <w:rPr>
          <w:rFonts w:ascii="Helvetica" w:hAnsi="Helvetica"/>
          <w:i/>
          <w:sz w:val="22"/>
          <w:szCs w:val="22"/>
        </w:rPr>
        <w:t xml:space="preserve"> and to extract the ascorbic acid from the food). </w:t>
      </w:r>
    </w:p>
    <w:p w:rsidR="0032455D" w:rsidRPr="00085F90" w:rsidRDefault="0032455D"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Filter off using a muslin filter.</w:t>
      </w:r>
    </w:p>
    <w:p w:rsidR="0032455D" w:rsidRPr="00085F90" w:rsidRDefault="0032455D"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Make up the volume of extract plus washings to 300 cm</w:t>
      </w:r>
      <w:r w:rsidRPr="00085F90">
        <w:rPr>
          <w:rFonts w:ascii="Helvetica" w:hAnsi="Helvetica"/>
          <w:sz w:val="22"/>
          <w:szCs w:val="22"/>
          <w:vertAlign w:val="superscript"/>
        </w:rPr>
        <w:t>3</w:t>
      </w:r>
      <w:r w:rsidRPr="00085F90">
        <w:rPr>
          <w:rFonts w:ascii="Helvetica" w:hAnsi="Helvetica"/>
          <w:sz w:val="22"/>
          <w:szCs w:val="22"/>
        </w:rPr>
        <w:t xml:space="preserve">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32455D" w:rsidRPr="00085F90" w:rsidRDefault="0032455D"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Set up the burette filled with DCPIP.</w:t>
      </w:r>
    </w:p>
    <w:p w:rsidR="0032455D" w:rsidRPr="00085F90" w:rsidRDefault="0032455D"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Using a pipette filler, pipette 25 cm</w:t>
      </w:r>
      <w:r w:rsidRPr="00085F90">
        <w:rPr>
          <w:rFonts w:ascii="Helvetica" w:hAnsi="Helvetica" w:cs="Times New Roman"/>
          <w:sz w:val="22"/>
          <w:szCs w:val="22"/>
          <w:vertAlign w:val="superscript"/>
        </w:rPr>
        <w:t>3</w:t>
      </w:r>
      <w:r w:rsidRPr="00085F90">
        <w:rPr>
          <w:rFonts w:ascii="Helvetica" w:hAnsi="Helvetica" w:cs="Times New Roman"/>
          <w:sz w:val="22"/>
          <w:szCs w:val="22"/>
        </w:rPr>
        <w:t xml:space="preserve"> of the vegetable extract into a conical flask.</w:t>
      </w:r>
    </w:p>
    <w:p w:rsidR="0032455D" w:rsidRPr="00085F90" w:rsidRDefault="0032455D"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Titrate with the DCPIP indicator solution until a pink end point is reached. </w:t>
      </w:r>
    </w:p>
    <w:p w:rsidR="0032455D" w:rsidRPr="00085F90" w:rsidRDefault="0032455D" w:rsidP="00085F90">
      <w:pPr>
        <w:pStyle w:val="Default"/>
        <w:spacing w:after="120" w:line="276" w:lineRule="auto"/>
        <w:ind w:left="357"/>
        <w:jc w:val="both"/>
        <w:rPr>
          <w:rFonts w:ascii="Helvetica" w:hAnsi="Helvetica" w:cs="Times New Roman"/>
          <w:i/>
          <w:sz w:val="22"/>
          <w:szCs w:val="22"/>
        </w:rPr>
      </w:pPr>
      <w:r w:rsidRPr="00085F90">
        <w:rPr>
          <w:rFonts w:ascii="Helvetica" w:hAnsi="Helvetica" w:cs="Times New Roman"/>
          <w:i/>
          <w:sz w:val="22"/>
          <w:szCs w:val="22"/>
        </w:rPr>
        <w:t xml:space="preserve">Note: If the vegetable extract solution is a greenish colour, the colour change to pink at the end point may be very difficult to see.  The pink colour may appear as a brownish tinge!  </w:t>
      </w:r>
    </w:p>
    <w:p w:rsidR="0032455D" w:rsidRPr="00085F90" w:rsidRDefault="0032455D"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Stop when you think you have reached the end point and ask your teacher.   </w:t>
      </w:r>
    </w:p>
    <w:p w:rsidR="0032455D" w:rsidRPr="00085F90" w:rsidRDefault="0032455D"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All titrations should be carried out in duplicate and concordant titres obtained.  </w:t>
      </w:r>
    </w:p>
    <w:p w:rsidR="0032455D" w:rsidRPr="00085F90" w:rsidRDefault="0032455D"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Average your titres.</w:t>
      </w:r>
    </w:p>
    <w:p w:rsidR="0032455D" w:rsidRPr="00085F90" w:rsidRDefault="0032455D"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Repeat the experiment with other fruit/vegetables.</w:t>
      </w:r>
    </w:p>
    <w:p w:rsidR="00085F90" w:rsidRDefault="00085F90" w:rsidP="00085F90">
      <w:pPr>
        <w:spacing w:after="120" w:line="276" w:lineRule="auto"/>
        <w:rPr>
          <w:rFonts w:ascii="Helvetica" w:hAnsi="Helvetica"/>
          <w:sz w:val="22"/>
          <w:szCs w:val="22"/>
        </w:rPr>
      </w:pPr>
      <w:r w:rsidRPr="00085F90">
        <w:rPr>
          <w:rFonts w:ascii="Helvetica" w:hAnsi="Helvetica"/>
          <w:b/>
          <w:sz w:val="22"/>
          <w:szCs w:val="22"/>
        </w:rPr>
        <w:t>Investigation B:</w:t>
      </w:r>
      <w:r w:rsidRPr="00085F90">
        <w:rPr>
          <w:rFonts w:ascii="Helvetica" w:hAnsi="Helvetica"/>
          <w:sz w:val="22"/>
          <w:szCs w:val="22"/>
        </w:rPr>
        <w:t xml:space="preserve"> </w:t>
      </w:r>
    </w:p>
    <w:p w:rsidR="00085F90" w:rsidRPr="00085F90" w:rsidRDefault="00085F90" w:rsidP="00085F90">
      <w:pPr>
        <w:spacing w:after="120" w:line="276" w:lineRule="auto"/>
        <w:rPr>
          <w:rFonts w:ascii="Helvetica" w:hAnsi="Helvetica"/>
          <w:sz w:val="28"/>
          <w:szCs w:val="28"/>
        </w:rPr>
      </w:pPr>
      <w:r w:rsidRPr="00085F90">
        <w:rPr>
          <w:rFonts w:ascii="Helvetica" w:hAnsi="Helvetica"/>
          <w:sz w:val="28"/>
          <w:szCs w:val="28"/>
        </w:rPr>
        <w:lastRenderedPageBreak/>
        <w:t>“Does Cooking affect the concentration of vitamin C in vegetables?”</w:t>
      </w:r>
    </w:p>
    <w:p w:rsidR="00085F90" w:rsidRPr="00085F90" w:rsidRDefault="00085F90" w:rsidP="00085F90">
      <w:pPr>
        <w:spacing w:after="120" w:line="276" w:lineRule="auto"/>
        <w:rPr>
          <w:rFonts w:ascii="Helvetica" w:hAnsi="Helvetica"/>
          <w:sz w:val="22"/>
          <w:szCs w:val="22"/>
        </w:rPr>
      </w:pP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 xml:space="preserve">Students determine the vitamin C content of raw and then cooked vegetables (10 </w:t>
      </w:r>
      <w:proofErr w:type="spellStart"/>
      <w:r w:rsidRPr="00085F90">
        <w:rPr>
          <w:rFonts w:ascii="Helvetica" w:hAnsi="Helvetica"/>
          <w:sz w:val="22"/>
          <w:szCs w:val="22"/>
        </w:rPr>
        <w:t>mins</w:t>
      </w:r>
      <w:proofErr w:type="spellEnd"/>
      <w:r w:rsidRPr="00085F90">
        <w:rPr>
          <w:rFonts w:ascii="Helvetica" w:hAnsi="Helvetica"/>
          <w:sz w:val="22"/>
          <w:szCs w:val="22"/>
        </w:rPr>
        <w:t xml:space="preserve"> cooking). Cooked vegetables will contain less vitamin C than raw vegetables.</w:t>
      </w:r>
    </w:p>
    <w:p w:rsidR="00085F90" w:rsidRPr="00085F90" w:rsidRDefault="00085F90" w:rsidP="00085F90">
      <w:pPr>
        <w:spacing w:after="120" w:line="276" w:lineRule="auto"/>
        <w:jc w:val="both"/>
        <w:rPr>
          <w:rFonts w:ascii="Helvetica" w:hAnsi="Helvetica"/>
          <w:sz w:val="22"/>
          <w:szCs w:val="22"/>
        </w:rPr>
      </w:pP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Samples of vegetables processed in these ways can be made available to students for them to calculate their vitamin C content, or they can be asked to prepare them. Giving students prepared vegetables will of course save time.</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There are various methods of cooking vegetables which affect Vitamin C content. The following should be taken into account</w:t>
      </w:r>
    </w:p>
    <w:p w:rsidR="00085F90" w:rsidRPr="00085F90" w:rsidRDefault="00085F90" w:rsidP="00085F90">
      <w:pPr>
        <w:pStyle w:val="Pa15"/>
        <w:numPr>
          <w:ilvl w:val="0"/>
          <w:numId w:val="43"/>
        </w:numPr>
        <w:spacing w:after="120" w:line="276" w:lineRule="auto"/>
        <w:jc w:val="both"/>
        <w:rPr>
          <w:rFonts w:ascii="Helvetica" w:hAnsi="Helvetica"/>
          <w:sz w:val="22"/>
          <w:szCs w:val="22"/>
        </w:rPr>
      </w:pPr>
      <w:r w:rsidRPr="00085F90">
        <w:rPr>
          <w:rFonts w:ascii="Helvetica" w:hAnsi="Helvetica"/>
          <w:sz w:val="22"/>
          <w:szCs w:val="22"/>
        </w:rPr>
        <w:t xml:space="preserve">Since vitamin C is water-soluble it is readily leached out. Washing and boiling considerably reduce the vitamin C content. </w:t>
      </w:r>
    </w:p>
    <w:p w:rsidR="00085F90" w:rsidRPr="00085F90" w:rsidRDefault="00085F90" w:rsidP="00085F90">
      <w:pPr>
        <w:pStyle w:val="Pa15"/>
        <w:numPr>
          <w:ilvl w:val="0"/>
          <w:numId w:val="43"/>
        </w:numPr>
        <w:spacing w:after="120" w:line="276" w:lineRule="auto"/>
        <w:jc w:val="both"/>
        <w:rPr>
          <w:rFonts w:ascii="Helvetica" w:hAnsi="Helvetica"/>
          <w:sz w:val="22"/>
          <w:szCs w:val="22"/>
        </w:rPr>
      </w:pPr>
      <w:r w:rsidRPr="00085F90">
        <w:rPr>
          <w:rFonts w:ascii="Helvetica" w:hAnsi="Helvetica"/>
          <w:sz w:val="22"/>
          <w:szCs w:val="22"/>
        </w:rPr>
        <w:t>Boiling in a large amount of water will increase the loss; steaming, on the other hand, will reduce the loss, unless it is carried out for a long time.</w:t>
      </w:r>
    </w:p>
    <w:p w:rsidR="00085F90" w:rsidRPr="00085F90" w:rsidRDefault="00085F90" w:rsidP="00085F90">
      <w:pPr>
        <w:pStyle w:val="Default"/>
        <w:numPr>
          <w:ilvl w:val="0"/>
          <w:numId w:val="43"/>
        </w:numPr>
        <w:spacing w:after="120" w:line="276" w:lineRule="auto"/>
        <w:jc w:val="both"/>
        <w:rPr>
          <w:rFonts w:ascii="Helvetica" w:hAnsi="Helvetica" w:cs="Times New Roman"/>
          <w:color w:val="auto"/>
          <w:sz w:val="22"/>
          <w:szCs w:val="22"/>
        </w:rPr>
      </w:pPr>
      <w:r w:rsidRPr="00085F90">
        <w:rPr>
          <w:rFonts w:ascii="Helvetica" w:hAnsi="Helvetica" w:cs="Times New Roman"/>
          <w:color w:val="auto"/>
          <w:sz w:val="22"/>
          <w:szCs w:val="22"/>
        </w:rPr>
        <w:t xml:space="preserve">The presence of the enzyme ascorbic acid </w:t>
      </w:r>
      <w:proofErr w:type="spellStart"/>
      <w:r w:rsidRPr="00085F90">
        <w:rPr>
          <w:rFonts w:ascii="Helvetica" w:hAnsi="Helvetica" w:cs="Times New Roman"/>
          <w:color w:val="auto"/>
          <w:sz w:val="22"/>
          <w:szCs w:val="22"/>
        </w:rPr>
        <w:t>oxidase</w:t>
      </w:r>
      <w:proofErr w:type="spellEnd"/>
      <w:r w:rsidRPr="00085F90">
        <w:rPr>
          <w:rFonts w:ascii="Helvetica" w:hAnsi="Helvetica" w:cs="Times New Roman"/>
          <w:color w:val="auto"/>
          <w:sz w:val="22"/>
          <w:szCs w:val="22"/>
        </w:rPr>
        <w:t xml:space="preserve"> will readily destroy the vitamin C. By putting vegetables in small amounts of hot water, the enzyme is destroyed before it can have any effect. </w:t>
      </w:r>
    </w:p>
    <w:p w:rsidR="00085F90" w:rsidRPr="00085F90" w:rsidRDefault="00085F90" w:rsidP="00085F90">
      <w:pPr>
        <w:pStyle w:val="Default"/>
        <w:numPr>
          <w:ilvl w:val="0"/>
          <w:numId w:val="43"/>
        </w:numPr>
        <w:spacing w:after="120" w:line="276" w:lineRule="auto"/>
        <w:jc w:val="both"/>
        <w:rPr>
          <w:rFonts w:ascii="Helvetica" w:hAnsi="Helvetica" w:cs="Times New Roman"/>
          <w:color w:val="auto"/>
          <w:sz w:val="22"/>
          <w:szCs w:val="22"/>
        </w:rPr>
      </w:pPr>
      <w:r w:rsidRPr="00085F90">
        <w:rPr>
          <w:rFonts w:ascii="Helvetica" w:hAnsi="Helvetica" w:cs="Times New Roman"/>
          <w:color w:val="auto"/>
          <w:sz w:val="22"/>
          <w:szCs w:val="22"/>
        </w:rPr>
        <w:t xml:space="preserve">On the other hand, if vegetables are put in cold water and brought to the boil slowly, or if the water is cooled by putting a large amount of cold vegetables in the hot water, the enzyme can destroy a large proportion of the vitamin C before the enzyme itself is destroyed. </w:t>
      </w:r>
    </w:p>
    <w:p w:rsidR="00085F90" w:rsidRPr="00085F90" w:rsidRDefault="00085F90" w:rsidP="00085F90">
      <w:pPr>
        <w:pStyle w:val="Default"/>
        <w:numPr>
          <w:ilvl w:val="0"/>
          <w:numId w:val="43"/>
        </w:numPr>
        <w:spacing w:after="120" w:line="276" w:lineRule="auto"/>
        <w:jc w:val="both"/>
        <w:rPr>
          <w:rFonts w:ascii="Helvetica" w:hAnsi="Helvetica" w:cs="Times New Roman"/>
          <w:color w:val="auto"/>
          <w:sz w:val="22"/>
          <w:szCs w:val="22"/>
        </w:rPr>
      </w:pPr>
      <w:r w:rsidRPr="00085F90">
        <w:rPr>
          <w:rFonts w:ascii="Helvetica" w:hAnsi="Helvetica" w:cs="Times New Roman"/>
          <w:color w:val="auto"/>
          <w:sz w:val="22"/>
          <w:szCs w:val="22"/>
        </w:rPr>
        <w:t xml:space="preserve">If vegetables are put in briskly boiling water, although a large proportion of the vitamin C will be leached out, very little will be destroyed. </w:t>
      </w:r>
    </w:p>
    <w:p w:rsidR="00085F90" w:rsidRPr="00085F90" w:rsidRDefault="00085F90" w:rsidP="00085F90">
      <w:pPr>
        <w:pStyle w:val="Pa13"/>
        <w:numPr>
          <w:ilvl w:val="0"/>
          <w:numId w:val="43"/>
        </w:numPr>
        <w:spacing w:after="120" w:line="276" w:lineRule="auto"/>
        <w:jc w:val="both"/>
        <w:rPr>
          <w:rFonts w:ascii="Helvetica" w:hAnsi="Helvetica"/>
          <w:sz w:val="22"/>
          <w:szCs w:val="22"/>
        </w:rPr>
      </w:pPr>
      <w:r w:rsidRPr="00085F90">
        <w:rPr>
          <w:rFonts w:ascii="Helvetica" w:hAnsi="Helvetica"/>
          <w:sz w:val="22"/>
          <w:szCs w:val="22"/>
        </w:rPr>
        <w:t xml:space="preserve">The minimum quantity of water should be used in cooking vegetables so that large amounts of vitamin C are not dissolved. This is very important with vegetables such as cabbage, which have a large surface area from which the vitamin can be lost. With potatoes, which have a smaller surface area, and in which </w:t>
      </w:r>
      <w:proofErr w:type="spellStart"/>
      <w:r w:rsidRPr="00085F90">
        <w:rPr>
          <w:rFonts w:ascii="Helvetica" w:hAnsi="Helvetica"/>
          <w:sz w:val="22"/>
          <w:szCs w:val="22"/>
        </w:rPr>
        <w:t>gelatinisation</w:t>
      </w:r>
      <w:proofErr w:type="spellEnd"/>
      <w:r w:rsidRPr="00085F90">
        <w:rPr>
          <w:rFonts w:ascii="Helvetica" w:hAnsi="Helvetica"/>
          <w:sz w:val="22"/>
          <w:szCs w:val="22"/>
        </w:rPr>
        <w:t xml:space="preserve"> of the starch prevents the diffusion and the subsequent loss of vitamin C, cooking has a much smaller effect on the vitamin C lost.</w:t>
      </w:r>
    </w:p>
    <w:p w:rsidR="00085F90" w:rsidRPr="00085F90" w:rsidRDefault="00085F90" w:rsidP="00085F90">
      <w:pPr>
        <w:numPr>
          <w:ilvl w:val="0"/>
          <w:numId w:val="43"/>
        </w:numPr>
        <w:spacing w:after="120" w:line="276" w:lineRule="auto"/>
        <w:jc w:val="both"/>
        <w:rPr>
          <w:rFonts w:ascii="Helvetica" w:hAnsi="Helvetica"/>
          <w:sz w:val="22"/>
          <w:szCs w:val="22"/>
        </w:rPr>
      </w:pPr>
      <w:r w:rsidRPr="00085F90">
        <w:rPr>
          <w:rFonts w:ascii="Helvetica" w:hAnsi="Helvetica"/>
          <w:sz w:val="22"/>
          <w:szCs w:val="22"/>
        </w:rPr>
        <w:t>Cooked vegetables should not be kept hot for long periods before being eaten, because this can destroy a large proportion of the vitamin C. It has been found that approximately 25% of the vitamin C of cooked vegetables is lost on keeping hot for 15 minutes, and 75% on keeping hot for 90 minutes.</w:t>
      </w:r>
    </w:p>
    <w:p w:rsidR="00085F90" w:rsidRPr="00085F90" w:rsidRDefault="00085F90" w:rsidP="00085F90">
      <w:pPr>
        <w:spacing w:after="120" w:line="276" w:lineRule="auto"/>
        <w:jc w:val="both"/>
        <w:rPr>
          <w:rFonts w:ascii="Helvetica" w:hAnsi="Helvetica"/>
          <w:sz w:val="22"/>
          <w:szCs w:val="22"/>
        </w:rPr>
      </w:pPr>
    </w:p>
    <w:p w:rsidR="00085F90" w:rsidRPr="00085F90" w:rsidRDefault="00085F90" w:rsidP="00085F90">
      <w:pPr>
        <w:pStyle w:val="Pa0"/>
        <w:autoSpaceDE/>
        <w:autoSpaceDN/>
        <w:adjustRightInd/>
        <w:spacing w:after="120" w:line="276" w:lineRule="auto"/>
        <w:jc w:val="both"/>
        <w:rPr>
          <w:rFonts w:ascii="Helvetica" w:hAnsi="Helvetica"/>
          <w:b/>
          <w:sz w:val="22"/>
          <w:szCs w:val="22"/>
        </w:rPr>
      </w:pPr>
      <w:r w:rsidRPr="00085F90">
        <w:rPr>
          <w:rFonts w:ascii="Helvetica" w:hAnsi="Helvetica"/>
          <w:b/>
          <w:sz w:val="22"/>
          <w:szCs w:val="22"/>
        </w:rPr>
        <w:t>Preparing the Solutions</w:t>
      </w:r>
    </w:p>
    <w:p w:rsidR="00085F90" w:rsidRPr="00085F90" w:rsidRDefault="00085F90" w:rsidP="00085F90">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All literature consulted for this experiment detailed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085F90" w:rsidRPr="00085F90" w:rsidRDefault="00085F90" w:rsidP="00085F90">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There was a difference in the titration for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solution even between morning and afternoon, indicating the DCPIP concentration could indeed have been changing.  </w:t>
      </w:r>
      <w:r w:rsidRPr="00085F90">
        <w:rPr>
          <w:rFonts w:ascii="Helvetica" w:hAnsi="Helvetica"/>
          <w:sz w:val="22"/>
          <w:szCs w:val="22"/>
        </w:rPr>
        <w:lastRenderedPageBreak/>
        <w:t xml:space="preserve">However, ascorbic acid solution also deteriorates so this could have been a contributing factor to the DCPIP results being different.  To </w:t>
      </w:r>
      <w:proofErr w:type="spellStart"/>
      <w:r w:rsidRPr="00085F90">
        <w:rPr>
          <w:rFonts w:ascii="Helvetica" w:hAnsi="Helvetica"/>
          <w:sz w:val="22"/>
          <w:szCs w:val="22"/>
        </w:rPr>
        <w:t>standardise</w:t>
      </w:r>
      <w:proofErr w:type="spellEnd"/>
      <w:r w:rsidRPr="00085F90">
        <w:rPr>
          <w:rFonts w:ascii="Helvetica" w:hAnsi="Helvetica"/>
          <w:sz w:val="22"/>
          <w:szCs w:val="22"/>
        </w:rPr>
        <w:t xml:space="preserve"> the DCPIP we recommend a fresh solution of the ascorbic acid be prepared each time.  </w:t>
      </w:r>
    </w:p>
    <w:p w:rsidR="00085F90" w:rsidRPr="00085F90" w:rsidRDefault="00085F90" w:rsidP="00EA041D">
      <w:pPr>
        <w:pStyle w:val="Pa0"/>
        <w:numPr>
          <w:ilvl w:val="0"/>
          <w:numId w:val="47"/>
        </w:numPr>
        <w:autoSpaceDE/>
        <w:autoSpaceDN/>
        <w:adjustRightInd/>
        <w:spacing w:after="120" w:line="276" w:lineRule="auto"/>
        <w:jc w:val="both"/>
        <w:rPr>
          <w:rFonts w:ascii="Helvetica" w:hAnsi="Helvetica"/>
          <w:sz w:val="22"/>
          <w:szCs w:val="22"/>
        </w:rPr>
      </w:pPr>
      <w:r w:rsidRPr="00085F90">
        <w:rPr>
          <w:rFonts w:ascii="Helvetica" w:hAnsi="Helvetica"/>
          <w:sz w:val="22"/>
          <w:szCs w:val="22"/>
        </w:rPr>
        <w:t>Ensure a fresh solution of the indicator is prepared each morning or afternoon prior to doing the experiment.</w:t>
      </w:r>
    </w:p>
    <w:p w:rsidR="00085F90" w:rsidRPr="00085F90" w:rsidRDefault="00085F90" w:rsidP="00EA041D">
      <w:pPr>
        <w:pStyle w:val="Pa0"/>
        <w:numPr>
          <w:ilvl w:val="0"/>
          <w:numId w:val="47"/>
        </w:numPr>
        <w:spacing w:after="120" w:line="276" w:lineRule="auto"/>
        <w:jc w:val="both"/>
        <w:rPr>
          <w:rFonts w:ascii="Helvetica" w:hAnsi="Helvetica"/>
          <w:sz w:val="22"/>
          <w:szCs w:val="22"/>
        </w:rPr>
      </w:pPr>
      <w:r w:rsidRPr="00085F90">
        <w:rPr>
          <w:rFonts w:ascii="Helvetica" w:hAnsi="Helvetica"/>
          <w:sz w:val="22"/>
          <w:szCs w:val="22"/>
        </w:rPr>
        <w:t xml:space="preserve">When preparing all solutions (DCPIP, phosphoric(V) acid, and vegetable extracts), it is vital that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is used.  Distilled water still contains ions, and any copper (II) ions present will </w:t>
      </w:r>
      <w:proofErr w:type="spellStart"/>
      <w:r w:rsidRPr="00085F90">
        <w:rPr>
          <w:rFonts w:ascii="Helvetica" w:hAnsi="Helvetica"/>
          <w:sz w:val="22"/>
          <w:szCs w:val="22"/>
        </w:rPr>
        <w:t>oxidise</w:t>
      </w:r>
      <w:proofErr w:type="spellEnd"/>
      <w:r w:rsidRPr="00085F90">
        <w:rPr>
          <w:rFonts w:ascii="Helvetica" w:hAnsi="Helvetica"/>
          <w:sz w:val="22"/>
          <w:szCs w:val="22"/>
        </w:rPr>
        <w:t xml:space="preserve"> the ascorbic acid present leading to non-concordant </w:t>
      </w:r>
      <w:proofErr w:type="spellStart"/>
      <w:r w:rsidRPr="00085F90">
        <w:rPr>
          <w:rFonts w:ascii="Helvetica" w:hAnsi="Helvetica"/>
          <w:sz w:val="22"/>
          <w:szCs w:val="22"/>
        </w:rPr>
        <w:t>titres</w:t>
      </w:r>
      <w:proofErr w:type="spellEnd"/>
      <w:r w:rsidRPr="00085F90">
        <w:rPr>
          <w:rFonts w:ascii="Helvetica" w:hAnsi="Helvetica"/>
          <w:sz w:val="22"/>
          <w:szCs w:val="22"/>
        </w:rPr>
        <w:t xml:space="preserve"> being obtained from the vegetable extracts.</w:t>
      </w:r>
    </w:p>
    <w:p w:rsidR="00085F90" w:rsidRPr="00085F90" w:rsidRDefault="00085F90" w:rsidP="00085F90">
      <w:pPr>
        <w:pStyle w:val="Pa0"/>
        <w:spacing w:after="120" w:line="276" w:lineRule="auto"/>
        <w:jc w:val="both"/>
        <w:rPr>
          <w:rFonts w:ascii="Helvetica" w:hAnsi="Helvetica"/>
          <w:sz w:val="22"/>
          <w:szCs w:val="22"/>
        </w:rPr>
      </w:pPr>
    </w:p>
    <w:p w:rsidR="00085F90" w:rsidRPr="00EA041D" w:rsidRDefault="00085F90" w:rsidP="00085F90">
      <w:pPr>
        <w:pStyle w:val="Pa12"/>
        <w:spacing w:after="120" w:line="276" w:lineRule="auto"/>
        <w:rPr>
          <w:rFonts w:ascii="Helvetica" w:hAnsi="Helvetica"/>
          <w:b/>
          <w:sz w:val="22"/>
          <w:szCs w:val="22"/>
        </w:rPr>
      </w:pPr>
      <w:r w:rsidRPr="00EA041D">
        <w:rPr>
          <w:rFonts w:ascii="Helvetica" w:hAnsi="Helvetica"/>
          <w:b/>
          <w:sz w:val="22"/>
          <w:szCs w:val="22"/>
        </w:rPr>
        <w:t>Each group will need</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Apparatus for titration, 25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pipette, 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burette, 250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conical flask, pipette filler</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Measuring cylinder, 500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and 250 cm</w:t>
      </w:r>
      <w:r w:rsidRPr="00085F90">
        <w:rPr>
          <w:rFonts w:ascii="Helvetica" w:hAnsi="Helvetica"/>
          <w:sz w:val="22"/>
          <w:szCs w:val="22"/>
          <w:vertAlign w:val="superscript"/>
        </w:rPr>
        <w:t>3</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Beaker, 250 cm</w:t>
      </w:r>
      <w:r w:rsidRPr="00085F90">
        <w:rPr>
          <w:rFonts w:ascii="Helvetica" w:hAnsi="Helvetica"/>
          <w:sz w:val="22"/>
          <w:szCs w:val="22"/>
          <w:vertAlign w:val="superscript"/>
        </w:rPr>
        <w:t>3</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 xml:space="preserve">Liquidiser </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Filter funnel</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Muslin for filtration</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Vegetables to test, 100 g</w:t>
      </w:r>
    </w:p>
    <w:p w:rsidR="00085F90" w:rsidRPr="00085F90" w:rsidRDefault="00085F90" w:rsidP="00085F90">
      <w:pPr>
        <w:pStyle w:val="Pa12"/>
        <w:numPr>
          <w:ilvl w:val="0"/>
          <w:numId w:val="44"/>
        </w:numPr>
        <w:spacing w:after="120" w:line="276" w:lineRule="auto"/>
        <w:rPr>
          <w:rStyle w:val="A11"/>
          <w:rFonts w:ascii="Helvetica" w:eastAsia="Calibri" w:hAnsi="Helvetica"/>
          <w:color w:val="auto"/>
          <w:sz w:val="22"/>
          <w:szCs w:val="22"/>
        </w:rPr>
      </w:pPr>
      <w:r w:rsidRPr="00085F90">
        <w:rPr>
          <w:rFonts w:ascii="Helvetica" w:hAnsi="Helvetica"/>
          <w:sz w:val="22"/>
          <w:szCs w:val="22"/>
        </w:rPr>
        <w:t xml:space="preserve">A 5% phosphoric(V) acid solution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w:t>
      </w:r>
      <w:r w:rsidRPr="00085F90">
        <w:rPr>
          <w:rStyle w:val="A11"/>
          <w:rFonts w:ascii="Helvetica" w:eastAsia="Calibri" w:hAnsi="Helvetica"/>
          <w:color w:val="auto"/>
          <w:sz w:val="22"/>
          <w:szCs w:val="22"/>
        </w:rPr>
        <w:t xml:space="preserve"> </w:t>
      </w:r>
    </w:p>
    <w:p w:rsidR="00085F90" w:rsidRPr="00085F90" w:rsidRDefault="00085F90" w:rsidP="00085F90">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 xml:space="preserve">A solution of 2,6-dichlorophenolindophenol sodium salt (DCPIP)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HARMFUL</w:t>
      </w:r>
    </w:p>
    <w:p w:rsidR="00085F90" w:rsidRPr="00085F90" w:rsidRDefault="00085F90" w:rsidP="00085F90">
      <w:pPr>
        <w:pStyle w:val="Default"/>
        <w:spacing w:after="120" w:line="276" w:lineRule="auto"/>
        <w:rPr>
          <w:rFonts w:ascii="Helvetica" w:hAnsi="Helvetica"/>
          <w:color w:val="auto"/>
          <w:sz w:val="22"/>
          <w:szCs w:val="22"/>
        </w:rPr>
      </w:pPr>
    </w:p>
    <w:p w:rsidR="00085F90" w:rsidRPr="00085F90" w:rsidRDefault="00085F90" w:rsidP="00085F90">
      <w:pPr>
        <w:pStyle w:val="Pa12"/>
        <w:spacing w:after="120" w:line="276" w:lineRule="auto"/>
        <w:rPr>
          <w:rFonts w:ascii="Helvetica" w:hAnsi="Helvetica"/>
          <w:b/>
          <w:sz w:val="22"/>
          <w:szCs w:val="22"/>
        </w:rPr>
      </w:pPr>
      <w:r w:rsidRPr="00085F90">
        <w:rPr>
          <w:rFonts w:ascii="Helvetica" w:hAnsi="Helvetica"/>
          <w:b/>
          <w:sz w:val="22"/>
          <w:szCs w:val="22"/>
        </w:rPr>
        <w:t>Preparing DCPIP solution</w:t>
      </w:r>
    </w:p>
    <w:p w:rsidR="00085F90" w:rsidRPr="00085F90" w:rsidRDefault="00085F90" w:rsidP="00085F90">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 xml:space="preserve">Accurately weigh out approximately 0.4 g of the sodium salt (Mol. Wt. 290.08 g) </w:t>
      </w:r>
    </w:p>
    <w:p w:rsidR="00085F90" w:rsidRPr="00085F90" w:rsidRDefault="00085F90" w:rsidP="00085F90">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 xml:space="preserve">dissolve it in 1 </w:t>
      </w:r>
      <w:proofErr w:type="spellStart"/>
      <w:r w:rsidRPr="00085F90">
        <w:rPr>
          <w:rFonts w:ascii="Helvetica" w:hAnsi="Helvetica"/>
          <w:sz w:val="22"/>
          <w:szCs w:val="22"/>
        </w:rPr>
        <w:t>litre</w:t>
      </w:r>
      <w:proofErr w:type="spellEnd"/>
      <w:r w:rsidRPr="00085F90">
        <w:rPr>
          <w:rFonts w:ascii="Helvetica" w:hAnsi="Helvetica"/>
          <w:sz w:val="22"/>
          <w:szCs w:val="22"/>
        </w:rPr>
        <w:t xml:space="preserve"> of solution.  </w:t>
      </w:r>
    </w:p>
    <w:p w:rsidR="00085F90" w:rsidRPr="00085F90" w:rsidRDefault="00085F90" w:rsidP="00085F90">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Accurately calculate its concentration.</w:t>
      </w:r>
    </w:p>
    <w:p w:rsidR="00085F90" w:rsidRPr="00085F90" w:rsidRDefault="00085F90" w:rsidP="00085F90">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This concentration must be made available to students for their calculations.</w:t>
      </w:r>
    </w:p>
    <w:p w:rsidR="00085F90" w:rsidRPr="00085F90" w:rsidRDefault="00085F90" w:rsidP="00085F90">
      <w:pPr>
        <w:pStyle w:val="Pa0"/>
        <w:autoSpaceDE/>
        <w:autoSpaceDN/>
        <w:adjustRightInd/>
        <w:spacing w:after="120" w:line="276" w:lineRule="auto"/>
        <w:rPr>
          <w:rFonts w:ascii="Helvetica" w:hAnsi="Helvetica"/>
          <w:sz w:val="22"/>
          <w:szCs w:val="22"/>
        </w:rPr>
      </w:pPr>
    </w:p>
    <w:p w:rsidR="00085F90" w:rsidRPr="00085F90" w:rsidRDefault="00085F90" w:rsidP="00085F90">
      <w:pPr>
        <w:pStyle w:val="Pa0"/>
        <w:autoSpaceDE/>
        <w:autoSpaceDN/>
        <w:adjustRightInd/>
        <w:spacing w:after="120" w:line="276" w:lineRule="auto"/>
        <w:rPr>
          <w:rFonts w:ascii="Helvetica" w:hAnsi="Helvetica"/>
          <w:b/>
          <w:sz w:val="22"/>
          <w:szCs w:val="22"/>
        </w:rPr>
      </w:pPr>
      <w:r w:rsidRPr="00085F90">
        <w:rPr>
          <w:rFonts w:ascii="Helvetica" w:hAnsi="Helvetica"/>
          <w:b/>
          <w:sz w:val="22"/>
          <w:szCs w:val="22"/>
        </w:rPr>
        <w:t>Preparing the Vegetables</w:t>
      </w:r>
    </w:p>
    <w:p w:rsidR="00085F90" w:rsidRPr="00085F90" w:rsidRDefault="00085F90" w:rsidP="00085F90">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Accurately weigh out about 50 g of your vegetable and put it in a liquidiser with 250 cm</w:t>
      </w:r>
      <w:r w:rsidRPr="00085F90">
        <w:rPr>
          <w:rFonts w:ascii="Helvetica" w:hAnsi="Helvetica"/>
          <w:sz w:val="22"/>
          <w:szCs w:val="22"/>
          <w:vertAlign w:val="superscript"/>
        </w:rPr>
        <w:t>3</w:t>
      </w:r>
      <w:r w:rsidRPr="00085F90">
        <w:rPr>
          <w:rFonts w:ascii="Helvetica" w:hAnsi="Helvetica"/>
          <w:sz w:val="22"/>
          <w:szCs w:val="22"/>
        </w:rPr>
        <w:t xml:space="preserve"> of 5.0% phosphoric(V) acid.</w:t>
      </w:r>
    </w:p>
    <w:p w:rsidR="00085F90" w:rsidRPr="00085F90" w:rsidRDefault="00085F90" w:rsidP="00085F90">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085F90" w:rsidRPr="00085F90" w:rsidRDefault="00085F90" w:rsidP="00085F90">
      <w:pPr>
        <w:pStyle w:val="Pa12"/>
        <w:spacing w:after="120" w:line="276" w:lineRule="auto"/>
        <w:ind w:left="1440"/>
        <w:jc w:val="both"/>
        <w:rPr>
          <w:rFonts w:ascii="Helvetica" w:hAnsi="Helvetica"/>
          <w:sz w:val="22"/>
          <w:szCs w:val="22"/>
        </w:rPr>
      </w:pPr>
      <w:r w:rsidRPr="00085F90">
        <w:rPr>
          <w:rFonts w:ascii="Helvetica" w:hAnsi="Helvetica"/>
          <w:sz w:val="22"/>
          <w:szCs w:val="22"/>
        </w:rPr>
        <w:t xml:space="preserve">(The purpose of the 5% phosphoric(V) acid solution is to provide acid conditions to inactivate the enzyme ascorbic acid </w:t>
      </w:r>
      <w:proofErr w:type="spellStart"/>
      <w:r w:rsidRPr="00085F90">
        <w:rPr>
          <w:rFonts w:ascii="Helvetica" w:hAnsi="Helvetica"/>
          <w:sz w:val="22"/>
          <w:szCs w:val="22"/>
        </w:rPr>
        <w:t>oxidase</w:t>
      </w:r>
      <w:proofErr w:type="spellEnd"/>
      <w:r w:rsidRPr="00085F90">
        <w:rPr>
          <w:rFonts w:ascii="Helvetica" w:hAnsi="Helvetica"/>
          <w:sz w:val="22"/>
          <w:szCs w:val="22"/>
        </w:rPr>
        <w:t xml:space="preserve"> and to extract the ascorbic acid from the food). </w:t>
      </w:r>
    </w:p>
    <w:p w:rsidR="00085F90" w:rsidRPr="00085F90" w:rsidRDefault="00085F90" w:rsidP="00085F90">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lastRenderedPageBreak/>
        <w:t>Filter off using a muslin filter.</w:t>
      </w:r>
    </w:p>
    <w:p w:rsidR="00085F90" w:rsidRPr="00085F90" w:rsidRDefault="00085F90" w:rsidP="00085F90">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Make up the volume of extract plus washings to 300 cm</w:t>
      </w:r>
      <w:r w:rsidRPr="00085F90">
        <w:rPr>
          <w:rFonts w:ascii="Helvetica" w:hAnsi="Helvetica"/>
          <w:sz w:val="22"/>
          <w:szCs w:val="22"/>
          <w:vertAlign w:val="superscript"/>
        </w:rPr>
        <w:t>3</w:t>
      </w:r>
      <w:r w:rsidRPr="00085F90">
        <w:rPr>
          <w:rFonts w:ascii="Helvetica" w:hAnsi="Helvetica"/>
          <w:sz w:val="22"/>
          <w:szCs w:val="22"/>
        </w:rPr>
        <w:t xml:space="preserve">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085F90" w:rsidRPr="00085F90" w:rsidRDefault="00085F90" w:rsidP="00085F90">
      <w:pPr>
        <w:spacing w:after="120" w:line="276" w:lineRule="auto"/>
        <w:jc w:val="both"/>
        <w:rPr>
          <w:rFonts w:ascii="Helvetica" w:hAnsi="Helvetica"/>
          <w:b/>
          <w:bCs/>
          <w:sz w:val="22"/>
          <w:szCs w:val="22"/>
        </w:rPr>
      </w:pPr>
    </w:p>
    <w:p w:rsidR="00085F90" w:rsidRPr="00085F90" w:rsidRDefault="00085F90" w:rsidP="00085F90">
      <w:pPr>
        <w:spacing w:after="120" w:line="276" w:lineRule="auto"/>
        <w:jc w:val="both"/>
        <w:rPr>
          <w:rFonts w:ascii="Helvetica" w:hAnsi="Helvetica"/>
          <w:b/>
          <w:bCs/>
          <w:sz w:val="22"/>
          <w:szCs w:val="22"/>
        </w:rPr>
      </w:pPr>
      <w:r w:rsidRPr="00085F90">
        <w:rPr>
          <w:rFonts w:ascii="Helvetica" w:hAnsi="Helvetica"/>
          <w:b/>
          <w:bCs/>
          <w:sz w:val="22"/>
          <w:szCs w:val="22"/>
        </w:rPr>
        <w:t>Specimen results for fresh vegetables:</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 xml:space="preserve">The Savoy Cabbage and the parsley supernatant were dark green in colour making end points difficult to see. A second filtration of the supernatant once settled after the muslin treatment may help? </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 xml:space="preserve">The vegetables marked * had light colour supernatant and the end point was easier to see. </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The end point was taken when pink colour persisted for 30s.</w:t>
      </w:r>
    </w:p>
    <w:p w:rsidR="00085F90" w:rsidRPr="00085F90" w:rsidRDefault="00085F90" w:rsidP="00085F90">
      <w:pPr>
        <w:spacing w:after="120" w:line="276" w:lineRule="auto"/>
        <w:jc w:val="both"/>
        <w:rPr>
          <w:rFonts w:ascii="Helvetica" w:hAnsi="Helvetic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085F90" w:rsidRPr="00085F90" w:rsidTr="00085F90">
        <w:trPr>
          <w:trHeight w:val="680"/>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Name of Vegetable</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 xml:space="preserve">Average DCPIP </w:t>
            </w:r>
            <w:proofErr w:type="spellStart"/>
            <w:r w:rsidRPr="00085F90">
              <w:rPr>
                <w:rFonts w:ascii="Helvetica" w:hAnsi="Helvetica"/>
                <w:sz w:val="22"/>
                <w:szCs w:val="22"/>
              </w:rPr>
              <w:t>titre</w:t>
            </w:r>
            <w:proofErr w:type="spellEnd"/>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Concentration of Vitamin C</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(mg/100 g)</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Cauliflower*</w:t>
            </w:r>
          </w:p>
        </w:tc>
        <w:tc>
          <w:tcPr>
            <w:tcW w:w="2841" w:type="dxa"/>
            <w:vAlign w:val="center"/>
          </w:tcPr>
          <w:p w:rsidR="00085F90" w:rsidRPr="00085F90" w:rsidRDefault="00085F90" w:rsidP="00085F90">
            <w:pPr>
              <w:spacing w:after="120" w:line="276" w:lineRule="auto"/>
              <w:jc w:val="both"/>
              <w:rPr>
                <w:rFonts w:ascii="Helvetica" w:hAnsi="Helvetica"/>
                <w:sz w:val="22"/>
                <w:szCs w:val="22"/>
                <w:vertAlign w:val="superscript"/>
              </w:rPr>
            </w:pPr>
            <w:r w:rsidRPr="00085F90">
              <w:rPr>
                <w:rFonts w:ascii="Helvetica" w:hAnsi="Helvetica"/>
                <w:sz w:val="22"/>
                <w:szCs w:val="22"/>
              </w:rPr>
              <w:t>5.60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32.64</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proofErr w:type="spellStart"/>
            <w:r w:rsidRPr="00085F90">
              <w:rPr>
                <w:rFonts w:ascii="Helvetica" w:hAnsi="Helvetica"/>
                <w:sz w:val="22"/>
                <w:szCs w:val="22"/>
              </w:rPr>
              <w:t>Brussel</w:t>
            </w:r>
            <w:proofErr w:type="spellEnd"/>
            <w:r w:rsidRPr="00085F90">
              <w:rPr>
                <w:rFonts w:ascii="Helvetica" w:hAnsi="Helvetica"/>
                <w:sz w:val="22"/>
                <w:szCs w:val="22"/>
              </w:rPr>
              <w:t xml:space="preserve">  Sprouts *</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11.30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65.87</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Parsley</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18.65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108.71</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Potato *</w:t>
            </w:r>
          </w:p>
        </w:tc>
        <w:tc>
          <w:tcPr>
            <w:tcW w:w="2841" w:type="dxa"/>
            <w:vAlign w:val="center"/>
          </w:tcPr>
          <w:p w:rsidR="00085F90" w:rsidRPr="00085F90" w:rsidRDefault="00085F90" w:rsidP="00085F90">
            <w:pPr>
              <w:spacing w:after="120" w:line="276" w:lineRule="auto"/>
              <w:jc w:val="both"/>
              <w:rPr>
                <w:rFonts w:ascii="Helvetica" w:hAnsi="Helvetica"/>
                <w:sz w:val="22"/>
                <w:szCs w:val="22"/>
                <w:vertAlign w:val="superscript"/>
              </w:rPr>
            </w:pPr>
            <w:r w:rsidRPr="00085F90">
              <w:rPr>
                <w:rFonts w:ascii="Helvetica" w:hAnsi="Helvetica"/>
                <w:sz w:val="22"/>
                <w:szCs w:val="22"/>
              </w:rPr>
              <w:t>2.70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15.74</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Savoy Cabbage</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16.35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95.30</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Green Pepper *</w:t>
            </w:r>
          </w:p>
        </w:tc>
        <w:tc>
          <w:tcPr>
            <w:tcW w:w="2841" w:type="dxa"/>
            <w:vAlign w:val="center"/>
          </w:tcPr>
          <w:p w:rsidR="00085F90" w:rsidRPr="00085F90" w:rsidRDefault="00085F90" w:rsidP="00085F90">
            <w:pPr>
              <w:spacing w:after="120" w:line="276" w:lineRule="auto"/>
              <w:jc w:val="both"/>
              <w:rPr>
                <w:rFonts w:ascii="Helvetica" w:hAnsi="Helvetica"/>
                <w:sz w:val="22"/>
                <w:szCs w:val="22"/>
                <w:vertAlign w:val="superscript"/>
              </w:rPr>
            </w:pPr>
            <w:r w:rsidRPr="00085F90">
              <w:rPr>
                <w:rFonts w:ascii="Helvetica" w:hAnsi="Helvetica"/>
                <w:sz w:val="22"/>
                <w:szCs w:val="22"/>
              </w:rPr>
              <w:t>12.35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71.99</w:t>
            </w:r>
          </w:p>
        </w:tc>
      </w:tr>
      <w:tr w:rsidR="00085F90" w:rsidRPr="00085F90" w:rsidTr="00085F90">
        <w:trPr>
          <w:trHeight w:val="397"/>
        </w:trPr>
        <w:tc>
          <w:tcPr>
            <w:tcW w:w="2840"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White Cabbage *</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8.70 cm</w:t>
            </w:r>
            <w:r w:rsidRPr="00085F90">
              <w:rPr>
                <w:rFonts w:ascii="Helvetica" w:hAnsi="Helvetica"/>
                <w:sz w:val="22"/>
                <w:szCs w:val="22"/>
                <w:vertAlign w:val="superscript"/>
              </w:rPr>
              <w:t>3</w:t>
            </w:r>
          </w:p>
        </w:tc>
        <w:tc>
          <w:tcPr>
            <w:tcW w:w="2841" w:type="dxa"/>
            <w:vAlign w:val="center"/>
          </w:tcPr>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50.71</w:t>
            </w:r>
          </w:p>
        </w:tc>
      </w:tr>
    </w:tbl>
    <w:p w:rsidR="00085F90" w:rsidRPr="00085F90" w:rsidRDefault="00085F90" w:rsidP="00085F90">
      <w:pPr>
        <w:spacing w:after="120" w:line="276" w:lineRule="auto"/>
        <w:jc w:val="both"/>
        <w:rPr>
          <w:rFonts w:ascii="Helvetica" w:hAnsi="Helvetica"/>
          <w:sz w:val="22"/>
          <w:szCs w:val="22"/>
        </w:rPr>
      </w:pPr>
    </w:p>
    <w:p w:rsidR="00085F90" w:rsidRPr="00085F90" w:rsidRDefault="00085F90" w:rsidP="00085F90">
      <w:pPr>
        <w:spacing w:after="120" w:line="276" w:lineRule="auto"/>
        <w:jc w:val="both"/>
        <w:rPr>
          <w:rFonts w:ascii="Helvetica" w:hAnsi="Helvetica"/>
          <w:sz w:val="22"/>
          <w:szCs w:val="22"/>
        </w:rPr>
      </w:pPr>
    </w:p>
    <w:p w:rsidR="00085F90" w:rsidRPr="00085F90" w:rsidRDefault="00085F90" w:rsidP="00085F90">
      <w:pPr>
        <w:spacing w:after="120" w:line="276" w:lineRule="auto"/>
        <w:jc w:val="both"/>
        <w:rPr>
          <w:rStyle w:val="A8"/>
          <w:rFonts w:ascii="Helvetica" w:hAnsi="Helvetica"/>
          <w:b/>
          <w:sz w:val="22"/>
          <w:szCs w:val="22"/>
        </w:rPr>
      </w:pPr>
      <w:r w:rsidRPr="00085F90">
        <w:rPr>
          <w:rStyle w:val="A8"/>
          <w:rFonts w:ascii="Helvetica" w:hAnsi="Helvetica"/>
          <w:b/>
          <w:sz w:val="22"/>
          <w:szCs w:val="22"/>
        </w:rPr>
        <w:t xml:space="preserve">Percentage of ascorbic acid lost in cooking </w:t>
      </w:r>
    </w:p>
    <w:p w:rsidR="00085F90" w:rsidRPr="00085F90" w:rsidRDefault="00085F90" w:rsidP="00085F90">
      <w:pPr>
        <w:spacing w:after="120" w:line="276" w:lineRule="auto"/>
        <w:jc w:val="both"/>
        <w:rPr>
          <w:rFonts w:ascii="Helvetica" w:hAnsi="Helvetica"/>
          <w:sz w:val="22"/>
          <w:szCs w:val="22"/>
        </w:rPr>
      </w:pPr>
      <w:r w:rsidRPr="00085F90">
        <w:rPr>
          <w:rStyle w:val="A8"/>
          <w:rFonts w:ascii="Helvetica" w:hAnsi="Helvetica"/>
          <w:sz w:val="22"/>
          <w:szCs w:val="22"/>
        </w:rPr>
        <w:t xml:space="preserve">Brussels sprouts 25–50% </w:t>
      </w:r>
      <w:r w:rsidRPr="00085F90">
        <w:rPr>
          <w:rStyle w:val="A8"/>
          <w:rFonts w:ascii="Helvetica" w:hAnsi="Helvetica"/>
          <w:sz w:val="22"/>
          <w:szCs w:val="22"/>
        </w:rPr>
        <w:tab/>
      </w:r>
    </w:p>
    <w:p w:rsidR="00085F90" w:rsidRPr="00085F90" w:rsidRDefault="00085F90" w:rsidP="00085F90">
      <w:pPr>
        <w:spacing w:after="120" w:line="276" w:lineRule="auto"/>
        <w:jc w:val="both"/>
        <w:rPr>
          <w:rFonts w:ascii="Helvetica" w:hAnsi="Helvetica"/>
          <w:sz w:val="22"/>
          <w:szCs w:val="22"/>
        </w:rPr>
      </w:pPr>
      <w:r w:rsidRPr="00085F90">
        <w:rPr>
          <w:rStyle w:val="A8"/>
          <w:rFonts w:ascii="Helvetica" w:hAnsi="Helvetica"/>
          <w:sz w:val="22"/>
          <w:szCs w:val="22"/>
        </w:rPr>
        <w:t xml:space="preserve">Cabbage 40–60% </w:t>
      </w:r>
      <w:r w:rsidRPr="00085F90">
        <w:rPr>
          <w:rStyle w:val="A8"/>
          <w:rFonts w:ascii="Helvetica" w:hAnsi="Helvetica"/>
          <w:sz w:val="22"/>
          <w:szCs w:val="22"/>
        </w:rPr>
        <w:tab/>
      </w:r>
      <w:r w:rsidRPr="00085F90">
        <w:rPr>
          <w:rStyle w:val="A8"/>
          <w:rFonts w:ascii="Helvetica" w:hAnsi="Helvetica"/>
          <w:sz w:val="22"/>
          <w:szCs w:val="22"/>
        </w:rPr>
        <w:tab/>
      </w:r>
    </w:p>
    <w:p w:rsidR="00085F90" w:rsidRPr="00085F90" w:rsidRDefault="00085F90" w:rsidP="00085F90">
      <w:pPr>
        <w:spacing w:after="120" w:line="276" w:lineRule="auto"/>
        <w:jc w:val="both"/>
        <w:rPr>
          <w:rStyle w:val="A8"/>
          <w:rFonts w:ascii="Helvetica" w:hAnsi="Helvetica"/>
          <w:sz w:val="22"/>
          <w:szCs w:val="22"/>
        </w:rPr>
      </w:pPr>
      <w:r w:rsidRPr="00085F90">
        <w:rPr>
          <w:rStyle w:val="A8"/>
          <w:rFonts w:ascii="Helvetica" w:hAnsi="Helvetica"/>
          <w:sz w:val="22"/>
          <w:szCs w:val="22"/>
        </w:rPr>
        <w:t>Cauliflower 25–40%</w:t>
      </w:r>
    </w:p>
    <w:p w:rsidR="00085F90" w:rsidRPr="00085F90" w:rsidRDefault="00085F90" w:rsidP="00085F90">
      <w:pPr>
        <w:spacing w:after="120" w:line="276" w:lineRule="auto"/>
        <w:jc w:val="both"/>
        <w:rPr>
          <w:rFonts w:ascii="Helvetica" w:hAnsi="Helvetica"/>
          <w:b/>
          <w:sz w:val="22"/>
          <w:szCs w:val="22"/>
        </w:rPr>
      </w:pPr>
      <w:r w:rsidRPr="00085F90">
        <w:rPr>
          <w:rStyle w:val="A8"/>
          <w:rFonts w:ascii="Helvetica" w:hAnsi="Helvetica"/>
          <w:b/>
          <w:sz w:val="22"/>
          <w:szCs w:val="22"/>
        </w:rPr>
        <w:t>Potatoes 15–30%</w:t>
      </w:r>
    </w:p>
    <w:p w:rsidR="00085F90" w:rsidRPr="00085F90" w:rsidRDefault="00085F90" w:rsidP="00085F90">
      <w:pPr>
        <w:spacing w:after="120" w:line="276" w:lineRule="auto"/>
        <w:rPr>
          <w:rFonts w:ascii="Helvetica" w:hAnsi="Helvetica"/>
          <w:sz w:val="22"/>
          <w:szCs w:val="22"/>
        </w:rPr>
      </w:pPr>
    </w:p>
    <w:p w:rsidR="00085F90" w:rsidRPr="00085F90" w:rsidRDefault="00085F90" w:rsidP="00085F90">
      <w:pPr>
        <w:spacing w:after="120" w:line="276" w:lineRule="auto"/>
        <w:rPr>
          <w:rFonts w:ascii="Helvetica" w:hAnsi="Helvetica"/>
          <w:sz w:val="22"/>
          <w:szCs w:val="22"/>
        </w:rPr>
      </w:pPr>
    </w:p>
    <w:p w:rsidR="00085F90" w:rsidRPr="00085F90" w:rsidRDefault="00085F90" w:rsidP="00085F90">
      <w:pPr>
        <w:spacing w:after="120" w:line="276" w:lineRule="auto"/>
        <w:rPr>
          <w:rFonts w:ascii="Helvetica" w:hAnsi="Helvetica"/>
          <w:sz w:val="22"/>
          <w:szCs w:val="22"/>
        </w:rPr>
      </w:pPr>
    </w:p>
    <w:p w:rsidR="00085F90" w:rsidRPr="00085F90" w:rsidRDefault="00085F90" w:rsidP="00085F90">
      <w:pPr>
        <w:pStyle w:val="Default"/>
        <w:spacing w:after="120" w:line="276" w:lineRule="auto"/>
        <w:rPr>
          <w:rFonts w:ascii="Helvetica" w:hAnsi="Helvetica" w:cs="Times New Roman"/>
          <w:b/>
          <w:sz w:val="22"/>
          <w:szCs w:val="22"/>
        </w:rPr>
      </w:pPr>
      <w:r w:rsidRPr="00085F90">
        <w:rPr>
          <w:rFonts w:ascii="Helvetica" w:hAnsi="Helvetica" w:cs="Times New Roman"/>
          <w:b/>
          <w:sz w:val="22"/>
          <w:szCs w:val="22"/>
        </w:rPr>
        <w:t>Calculating the Vitamin C Content of a Fruit/</w:t>
      </w:r>
      <w:proofErr w:type="spellStart"/>
      <w:r w:rsidRPr="00085F90">
        <w:rPr>
          <w:rFonts w:ascii="Helvetica" w:hAnsi="Helvetica" w:cs="Times New Roman"/>
          <w:b/>
          <w:sz w:val="22"/>
          <w:szCs w:val="22"/>
        </w:rPr>
        <w:t>Vegatable</w:t>
      </w:r>
      <w:proofErr w:type="spellEnd"/>
      <w:r w:rsidRPr="00085F90">
        <w:rPr>
          <w:rFonts w:ascii="Helvetica" w:hAnsi="Helvetica" w:cs="Times New Roman"/>
          <w:b/>
          <w:sz w:val="22"/>
          <w:szCs w:val="22"/>
        </w:rPr>
        <w:t>.</w:t>
      </w:r>
    </w:p>
    <w:p w:rsidR="00085F90" w:rsidRPr="00085F90" w:rsidRDefault="00085F90" w:rsidP="00085F90">
      <w:pPr>
        <w:pStyle w:val="Default"/>
        <w:spacing w:after="120" w:line="276" w:lineRule="auto"/>
        <w:rPr>
          <w:rFonts w:ascii="Helvetica" w:hAnsi="Helvetica" w:cs="Times New Roman"/>
          <w:b/>
          <w:sz w:val="22"/>
          <w:szCs w:val="22"/>
        </w:rPr>
      </w:pPr>
    </w:p>
    <w:p w:rsidR="00085F90" w:rsidRPr="00085F90" w:rsidRDefault="00085F90" w:rsidP="00085F90">
      <w:pPr>
        <w:pStyle w:val="Default"/>
        <w:spacing w:after="120" w:line="276" w:lineRule="auto"/>
        <w:rPr>
          <w:rFonts w:ascii="Helvetica" w:hAnsi="Helvetica" w:cs="Times New Roman"/>
          <w:i/>
          <w:sz w:val="22"/>
          <w:szCs w:val="22"/>
        </w:rPr>
      </w:pPr>
      <w:r w:rsidRPr="00085F90">
        <w:rPr>
          <w:rFonts w:ascii="Helvetica" w:hAnsi="Helvetica" w:cs="Times New Roman"/>
          <w:i/>
          <w:sz w:val="22"/>
          <w:szCs w:val="22"/>
        </w:rPr>
        <w:t>This depends on the fact that one mole of DCPIP will react with one mole of vitamin C.</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lastRenderedPageBreak/>
        <w:t>One mole of DCPIP = 290.08g</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One mole of vitamin C (ascorbic acid) = 176.13g</w:t>
      </w:r>
    </w:p>
    <w:p w:rsidR="00085F90" w:rsidRPr="00085F90" w:rsidRDefault="00085F90" w:rsidP="00085F90">
      <w:pPr>
        <w:spacing w:after="120" w:line="276" w:lineRule="auto"/>
        <w:rPr>
          <w:rFonts w:ascii="Helvetica" w:hAnsi="Helvetica"/>
          <w:b/>
          <w:bCs/>
          <w:i/>
          <w:sz w:val="22"/>
          <w:szCs w:val="22"/>
        </w:rPr>
      </w:pPr>
      <w:r w:rsidRPr="00085F90">
        <w:rPr>
          <w:rFonts w:ascii="Helvetica" w:hAnsi="Helvetica"/>
          <w:b/>
          <w:bCs/>
          <w:i/>
          <w:sz w:val="22"/>
          <w:szCs w:val="22"/>
        </w:rPr>
        <w:t>Specimen calculation:</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Suppose the DCPIP was made by dissolving exactly 0.4g in 1 </w:t>
      </w:r>
      <w:proofErr w:type="spellStart"/>
      <w:r w:rsidRPr="00085F90">
        <w:rPr>
          <w:rFonts w:ascii="Helvetica" w:hAnsi="Helvetica"/>
          <w:i/>
          <w:sz w:val="22"/>
          <w:szCs w:val="22"/>
        </w:rPr>
        <w:t>litre</w:t>
      </w:r>
      <w:proofErr w:type="spellEnd"/>
      <w:r w:rsidRPr="00085F90">
        <w:rPr>
          <w:rFonts w:ascii="Helvetica" w:hAnsi="Helvetica"/>
          <w:i/>
          <w:sz w:val="22"/>
          <w:szCs w:val="22"/>
        </w:rPr>
        <w:t xml:space="preserve"> of solution.</w:t>
      </w:r>
    </w:p>
    <w:p w:rsidR="00085F90" w:rsidRPr="00085F90" w:rsidRDefault="00085F90" w:rsidP="00085F90">
      <w:pPr>
        <w:spacing w:after="120" w:line="276" w:lineRule="auto"/>
        <w:rPr>
          <w:rFonts w:ascii="Helvetica" w:hAnsi="Helvetica"/>
          <w:i/>
          <w:sz w:val="22"/>
          <w:szCs w:val="22"/>
          <w:vertAlign w:val="superscript"/>
        </w:rPr>
      </w:pPr>
      <w:r w:rsidRPr="00085F90">
        <w:rPr>
          <w:rFonts w:ascii="Helvetica" w:hAnsi="Helvetica"/>
          <w:i/>
          <w:sz w:val="22"/>
          <w:szCs w:val="22"/>
        </w:rPr>
        <w:t xml:space="preserve">This means the concentration of DCPIP =   </w:t>
      </w:r>
      <w:r w:rsidRPr="00085F90">
        <w:rPr>
          <w:rFonts w:ascii="Helvetica" w:hAnsi="Helvetica"/>
          <w:i/>
          <w:sz w:val="22"/>
          <w:szCs w:val="22"/>
          <w:u w:val="single"/>
        </w:rPr>
        <w:t xml:space="preserve">0.4  </w:t>
      </w:r>
      <w:r w:rsidRPr="00085F90">
        <w:rPr>
          <w:rFonts w:ascii="Helvetica" w:hAnsi="Helvetica"/>
          <w:i/>
          <w:sz w:val="22"/>
          <w:szCs w:val="22"/>
        </w:rPr>
        <w:tab/>
        <w:t>=  1.3789  x  10</w:t>
      </w:r>
      <w:r w:rsidRPr="00085F90">
        <w:rPr>
          <w:rFonts w:ascii="Helvetica" w:hAnsi="Helvetica"/>
          <w:i/>
          <w:sz w:val="22"/>
          <w:szCs w:val="22"/>
          <w:vertAlign w:val="superscript"/>
        </w:rPr>
        <w:t>-3</w:t>
      </w:r>
      <w:r w:rsidRPr="00085F90">
        <w:rPr>
          <w:rFonts w:ascii="Helvetica" w:hAnsi="Helvetica"/>
          <w:i/>
          <w:sz w:val="22"/>
          <w:szCs w:val="22"/>
        </w:rPr>
        <w:t xml:space="preserve"> mol l</w:t>
      </w:r>
      <w:r w:rsidRPr="00085F90">
        <w:rPr>
          <w:rFonts w:ascii="Helvetica" w:hAnsi="Helvetica"/>
          <w:i/>
          <w:sz w:val="22"/>
          <w:szCs w:val="22"/>
          <w:vertAlign w:val="superscript"/>
        </w:rPr>
        <w:t>-1</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t xml:space="preserve">     290.06</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Assuming 50g of the vegetable was used</w:t>
      </w:r>
    </w:p>
    <w:p w:rsidR="00085F90" w:rsidRPr="00085F90" w:rsidRDefault="00085F90" w:rsidP="00085F90">
      <w:pPr>
        <w:spacing w:after="120" w:line="276" w:lineRule="auto"/>
        <w:rPr>
          <w:rFonts w:ascii="Helvetica" w:hAnsi="Helvetica"/>
          <w:i/>
          <w:sz w:val="22"/>
          <w:szCs w:val="22"/>
          <w:vertAlign w:val="superscript"/>
        </w:rPr>
      </w:pPr>
      <w:r w:rsidRPr="00085F90">
        <w:rPr>
          <w:rFonts w:ascii="Helvetica" w:hAnsi="Helvetica"/>
          <w:i/>
          <w:sz w:val="22"/>
          <w:szCs w:val="22"/>
        </w:rPr>
        <w:t>Assuming the total volume of vegetable extract was 300 cm</w:t>
      </w:r>
      <w:r w:rsidRPr="00085F90">
        <w:rPr>
          <w:rFonts w:ascii="Helvetica" w:hAnsi="Helvetica"/>
          <w:i/>
          <w:sz w:val="22"/>
          <w:szCs w:val="22"/>
          <w:vertAlign w:val="superscript"/>
        </w:rPr>
        <w:t>3</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Assuming that the volume of vegetable extract used in the titration was 25 cm</w:t>
      </w:r>
      <w:r w:rsidRPr="00085F90">
        <w:rPr>
          <w:rFonts w:ascii="Helvetica" w:hAnsi="Helvetica"/>
          <w:i/>
          <w:sz w:val="22"/>
          <w:szCs w:val="22"/>
          <w:vertAlign w:val="superscript"/>
        </w:rPr>
        <w:t>3</w:t>
      </w:r>
      <w:r w:rsidRPr="00085F90">
        <w:rPr>
          <w:rFonts w:ascii="Helvetica" w:hAnsi="Helvetica"/>
          <w:i/>
          <w:sz w:val="22"/>
          <w:szCs w:val="22"/>
        </w:rPr>
        <w:t xml:space="preserve">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Assuming the average </w:t>
      </w:r>
      <w:proofErr w:type="spellStart"/>
      <w:r w:rsidRPr="00085F90">
        <w:rPr>
          <w:rFonts w:ascii="Helvetica" w:hAnsi="Helvetica"/>
          <w:i/>
          <w:sz w:val="22"/>
          <w:szCs w:val="22"/>
        </w:rPr>
        <w:t>titre</w:t>
      </w:r>
      <w:proofErr w:type="spellEnd"/>
      <w:r w:rsidRPr="00085F90">
        <w:rPr>
          <w:rFonts w:ascii="Helvetica" w:hAnsi="Helvetica"/>
          <w:i/>
          <w:sz w:val="22"/>
          <w:szCs w:val="22"/>
        </w:rPr>
        <w:t xml:space="preserve"> of DCPIP used in the experiment was 32 cm</w:t>
      </w:r>
      <w:r w:rsidRPr="00085F90">
        <w:rPr>
          <w:rFonts w:ascii="Helvetica" w:hAnsi="Helvetica"/>
          <w:i/>
          <w:sz w:val="22"/>
          <w:szCs w:val="22"/>
          <w:vertAlign w:val="superscript"/>
        </w:rPr>
        <w:t>3</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Then the calculation will be as follows:</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Number of moles of DCPIP used in the titration  =  Concentration of DCPIP  x  the </w:t>
      </w:r>
      <w:proofErr w:type="spellStart"/>
      <w:r w:rsidRPr="00085F90">
        <w:rPr>
          <w:rFonts w:ascii="Helvetica" w:hAnsi="Helvetica"/>
          <w:i/>
          <w:sz w:val="22"/>
          <w:szCs w:val="22"/>
        </w:rPr>
        <w:t>titre</w:t>
      </w:r>
      <w:proofErr w:type="spellEnd"/>
      <w:r w:rsidRPr="00085F90">
        <w:rPr>
          <w:rFonts w:ascii="Helvetica" w:hAnsi="Helvetica"/>
          <w:i/>
          <w:sz w:val="22"/>
          <w:szCs w:val="22"/>
        </w:rPr>
        <w:t xml:space="preserve"> (</w:t>
      </w:r>
      <w:proofErr w:type="spellStart"/>
      <w:r w:rsidRPr="00085F90">
        <w:rPr>
          <w:rFonts w:ascii="Helvetica" w:hAnsi="Helvetica"/>
          <w:i/>
          <w:sz w:val="22"/>
          <w:szCs w:val="22"/>
        </w:rPr>
        <w:t>litres</w:t>
      </w:r>
      <w:proofErr w:type="spellEnd"/>
      <w:r w:rsidRPr="00085F90">
        <w:rPr>
          <w:rFonts w:ascii="Helvetica" w:hAnsi="Helvetica"/>
          <w:i/>
          <w:sz w:val="22"/>
          <w:szCs w:val="22"/>
        </w:rPr>
        <w:t>)</w:t>
      </w:r>
    </w:p>
    <w:p w:rsidR="00085F90" w:rsidRPr="00085F90" w:rsidRDefault="00085F90" w:rsidP="00085F90">
      <w:pPr>
        <w:spacing w:after="120" w:line="276" w:lineRule="auto"/>
        <w:rPr>
          <w:rFonts w:ascii="Helvetica" w:hAnsi="Helvetica"/>
          <w:i/>
          <w:sz w:val="22"/>
          <w:szCs w:val="22"/>
          <w:u w:val="single"/>
        </w:rPr>
      </w:pPr>
      <w:r w:rsidRPr="00085F90">
        <w:rPr>
          <w:rFonts w:ascii="Helvetica" w:hAnsi="Helvetica"/>
          <w:i/>
          <w:sz w:val="22"/>
          <w:szCs w:val="22"/>
        </w:rPr>
        <w:tab/>
      </w:r>
      <w:r w:rsidRPr="00085F90">
        <w:rPr>
          <w:rFonts w:ascii="Helvetica" w:hAnsi="Helvetica"/>
          <w:i/>
          <w:sz w:val="22"/>
          <w:szCs w:val="22"/>
        </w:rPr>
        <w:tab/>
        <w:t>=     1.3789  x  10</w:t>
      </w:r>
      <w:r w:rsidRPr="00085F90">
        <w:rPr>
          <w:rFonts w:ascii="Helvetica" w:hAnsi="Helvetica"/>
          <w:i/>
          <w:sz w:val="22"/>
          <w:szCs w:val="22"/>
          <w:vertAlign w:val="superscript"/>
        </w:rPr>
        <w:t>-3</w:t>
      </w:r>
      <w:r w:rsidRPr="00085F90">
        <w:rPr>
          <w:rFonts w:ascii="Helvetica" w:hAnsi="Helvetica"/>
          <w:i/>
          <w:sz w:val="22"/>
          <w:szCs w:val="22"/>
        </w:rPr>
        <w:t xml:space="preserve">      x     </w:t>
      </w:r>
      <w:r w:rsidRPr="00085F90">
        <w:rPr>
          <w:rFonts w:ascii="Helvetica" w:hAnsi="Helvetica"/>
          <w:i/>
          <w:sz w:val="22"/>
          <w:szCs w:val="22"/>
          <w:u w:val="single"/>
        </w:rPr>
        <w:t>32</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t xml:space="preserve">         1000</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4.41  x  10</w:t>
      </w:r>
      <w:r w:rsidRPr="00085F90">
        <w:rPr>
          <w:rFonts w:ascii="Helvetica" w:hAnsi="Helvetica"/>
          <w:i/>
          <w:sz w:val="22"/>
          <w:szCs w:val="22"/>
          <w:vertAlign w:val="superscript"/>
        </w:rPr>
        <w:t>-5</w:t>
      </w:r>
      <w:r w:rsidRPr="00085F90">
        <w:rPr>
          <w:rFonts w:ascii="Helvetica" w:hAnsi="Helvetica"/>
          <w:i/>
          <w:sz w:val="22"/>
          <w:szCs w:val="22"/>
        </w:rPr>
        <w:t xml:space="preserve"> moles</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The number of moles of DCPIP used   = The number of moles of Vitamin C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25cm</w:t>
      </w:r>
      <w:r w:rsidRPr="00085F90">
        <w:rPr>
          <w:rFonts w:ascii="Helvetica" w:hAnsi="Helvetica"/>
          <w:i/>
          <w:sz w:val="22"/>
          <w:szCs w:val="22"/>
          <w:vertAlign w:val="superscript"/>
        </w:rPr>
        <w:t>3</w:t>
      </w:r>
      <w:r w:rsidRPr="00085F90">
        <w:rPr>
          <w:rFonts w:ascii="Helvetica" w:hAnsi="Helvetica"/>
          <w:i/>
          <w:sz w:val="22"/>
          <w:szCs w:val="22"/>
        </w:rPr>
        <w:t xml:space="preserve"> of the vegetable extract contained    4.41  x  10</w:t>
      </w:r>
      <w:r w:rsidRPr="00085F90">
        <w:rPr>
          <w:rFonts w:ascii="Helvetica" w:hAnsi="Helvetica"/>
          <w:i/>
          <w:sz w:val="22"/>
          <w:szCs w:val="22"/>
          <w:vertAlign w:val="superscript"/>
        </w:rPr>
        <w:t>-5</w:t>
      </w:r>
      <w:r w:rsidRPr="00085F90">
        <w:rPr>
          <w:rFonts w:ascii="Helvetica" w:hAnsi="Helvetica"/>
          <w:i/>
          <w:sz w:val="22"/>
          <w:szCs w:val="22"/>
        </w:rPr>
        <w:t xml:space="preserve"> moles of vitamin C</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Therefore 300cm</w:t>
      </w:r>
      <w:r w:rsidRPr="00085F90">
        <w:rPr>
          <w:rFonts w:ascii="Helvetica" w:hAnsi="Helvetica"/>
          <w:i/>
          <w:sz w:val="22"/>
          <w:szCs w:val="22"/>
          <w:vertAlign w:val="superscript"/>
        </w:rPr>
        <w:t xml:space="preserve">3 </w:t>
      </w:r>
      <w:r w:rsidRPr="00085F90">
        <w:rPr>
          <w:rFonts w:ascii="Helvetica" w:hAnsi="Helvetica"/>
          <w:i/>
          <w:sz w:val="22"/>
          <w:szCs w:val="22"/>
        </w:rPr>
        <w:t>of the vegetable extract contained     4.41  x  10</w:t>
      </w:r>
      <w:r w:rsidRPr="00085F90">
        <w:rPr>
          <w:rFonts w:ascii="Helvetica" w:hAnsi="Helvetica"/>
          <w:i/>
          <w:sz w:val="22"/>
          <w:szCs w:val="22"/>
          <w:vertAlign w:val="superscript"/>
        </w:rPr>
        <w:t>-5</w:t>
      </w:r>
      <w:r w:rsidRPr="00085F90">
        <w:rPr>
          <w:rFonts w:ascii="Helvetica" w:hAnsi="Helvetica"/>
          <w:i/>
          <w:sz w:val="22"/>
          <w:szCs w:val="22"/>
        </w:rPr>
        <w:t xml:space="preserve">   x  </w:t>
      </w:r>
      <w:r w:rsidRPr="00085F90">
        <w:rPr>
          <w:rFonts w:ascii="Helvetica" w:hAnsi="Helvetica"/>
          <w:i/>
          <w:sz w:val="22"/>
          <w:szCs w:val="22"/>
          <w:u w:val="single"/>
        </w:rPr>
        <w:t>300</w:t>
      </w:r>
      <w:r w:rsidRPr="00085F90">
        <w:rPr>
          <w:rFonts w:ascii="Helvetica" w:hAnsi="Helvetica"/>
          <w:i/>
          <w:sz w:val="22"/>
          <w:szCs w:val="22"/>
        </w:rPr>
        <w:t xml:space="preserve">  moles of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w:t>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xml:space="preserve">  25</w:t>
      </w:r>
      <w:r w:rsidRPr="00085F90">
        <w:rPr>
          <w:rFonts w:ascii="Helvetica" w:hAnsi="Helvetica"/>
          <w:i/>
          <w:sz w:val="22"/>
          <w:szCs w:val="22"/>
        </w:rPr>
        <w:tab/>
        <w:t>vitamin C</w:t>
      </w:r>
      <w:r w:rsidRPr="00085F90">
        <w:rPr>
          <w:rFonts w:ascii="Helvetica" w:hAnsi="Helvetica"/>
          <w:i/>
          <w:sz w:val="22"/>
          <w:szCs w:val="22"/>
          <w:u w:val="single"/>
        </w:rPr>
        <w:t xml:space="preserve">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r>
      <w:r w:rsidRPr="00085F90">
        <w:rPr>
          <w:rFonts w:ascii="Helvetica" w:hAnsi="Helvetica"/>
          <w:i/>
          <w:sz w:val="22"/>
          <w:szCs w:val="22"/>
        </w:rPr>
        <w:tab/>
        <w:t>=        5.292  x  10</w:t>
      </w:r>
      <w:r w:rsidRPr="00085F90">
        <w:rPr>
          <w:rFonts w:ascii="Helvetica" w:hAnsi="Helvetica"/>
          <w:i/>
          <w:sz w:val="22"/>
          <w:szCs w:val="22"/>
          <w:vertAlign w:val="superscript"/>
        </w:rPr>
        <w:t>-4</w:t>
      </w:r>
      <w:r w:rsidRPr="00085F90">
        <w:rPr>
          <w:rFonts w:ascii="Helvetica" w:hAnsi="Helvetica"/>
          <w:i/>
          <w:sz w:val="22"/>
          <w:szCs w:val="22"/>
        </w:rPr>
        <w:t xml:space="preserve"> moles of vitamin C</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The mass of vitamin C in 50g of the vegetable </w:t>
      </w:r>
      <w:r w:rsidRPr="00085F90">
        <w:rPr>
          <w:rFonts w:ascii="Helvetica" w:hAnsi="Helvetica"/>
          <w:i/>
          <w:sz w:val="22"/>
          <w:szCs w:val="22"/>
        </w:rPr>
        <w:tab/>
        <w:t xml:space="preserve">= Number of moles  x  Mass of 1 mole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5.292  x  10</w:t>
      </w:r>
      <w:r w:rsidRPr="00085F90">
        <w:rPr>
          <w:rFonts w:ascii="Helvetica" w:hAnsi="Helvetica"/>
          <w:i/>
          <w:sz w:val="22"/>
          <w:szCs w:val="22"/>
          <w:vertAlign w:val="superscript"/>
        </w:rPr>
        <w:t>-4</w:t>
      </w:r>
      <w:r w:rsidRPr="00085F90">
        <w:rPr>
          <w:rFonts w:ascii="Helvetica" w:hAnsi="Helvetica"/>
          <w:i/>
          <w:sz w:val="22"/>
          <w:szCs w:val="22"/>
        </w:rPr>
        <w:t xml:space="preserve">    x  176.13</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9.3208  x  10</w:t>
      </w:r>
      <w:r w:rsidRPr="00085F90">
        <w:rPr>
          <w:rFonts w:ascii="Helvetica" w:hAnsi="Helvetica"/>
          <w:i/>
          <w:sz w:val="22"/>
          <w:szCs w:val="22"/>
          <w:vertAlign w:val="superscript"/>
        </w:rPr>
        <w:t xml:space="preserve">-2 </w:t>
      </w:r>
      <w:r w:rsidRPr="00085F90">
        <w:rPr>
          <w:rFonts w:ascii="Helvetica" w:hAnsi="Helvetica"/>
          <w:i/>
          <w:sz w:val="22"/>
          <w:szCs w:val="22"/>
        </w:rPr>
        <w:t>g</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xml:space="preserve">=  93.208 mg </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 xml:space="preserve">So the mass of vitamin C in 100g of the vegetable  </w:t>
      </w:r>
      <w:r w:rsidRPr="00085F90">
        <w:rPr>
          <w:rFonts w:ascii="Helvetica" w:hAnsi="Helvetica"/>
          <w:i/>
          <w:sz w:val="22"/>
          <w:szCs w:val="22"/>
        </w:rPr>
        <w:tab/>
        <w:t>=  2  x 93.208 mg</w:t>
      </w:r>
    </w:p>
    <w:p w:rsidR="00085F90" w:rsidRPr="00085F90" w:rsidRDefault="00085F90" w:rsidP="00085F90">
      <w:pPr>
        <w:spacing w:after="120" w:line="276" w:lineRule="auto"/>
        <w:rPr>
          <w:rFonts w:ascii="Helvetica" w:hAnsi="Helvetica"/>
          <w:i/>
          <w:sz w:val="22"/>
          <w:szCs w:val="22"/>
        </w:rPr>
      </w:pPr>
      <w:r w:rsidRPr="00085F90">
        <w:rPr>
          <w:rFonts w:ascii="Helvetica" w:hAnsi="Helvetica"/>
          <w:i/>
          <w:sz w:val="22"/>
          <w:szCs w:val="22"/>
        </w:rPr>
        <w:tab/>
      </w:r>
      <w:r w:rsidRPr="00085F90">
        <w:rPr>
          <w:rFonts w:ascii="Helvetica" w:hAnsi="Helvetica"/>
          <w:i/>
          <w:sz w:val="22"/>
          <w:szCs w:val="22"/>
        </w:rPr>
        <w:tab/>
        <w:t>= 186.416 mg</w:t>
      </w:r>
    </w:p>
    <w:p w:rsidR="00085F90" w:rsidRPr="00085F90" w:rsidRDefault="00085F90" w:rsidP="00085F90">
      <w:pPr>
        <w:spacing w:after="120" w:line="276" w:lineRule="auto"/>
        <w:rPr>
          <w:rFonts w:ascii="Helvetica" w:hAnsi="Helvetica"/>
          <w:b/>
          <w:bCs/>
          <w:i/>
          <w:sz w:val="22"/>
          <w:szCs w:val="22"/>
        </w:rPr>
      </w:pPr>
      <w:r w:rsidRPr="00085F90">
        <w:rPr>
          <w:rFonts w:ascii="Helvetica" w:hAnsi="Helvetica"/>
          <w:b/>
          <w:bCs/>
          <w:i/>
          <w:sz w:val="22"/>
          <w:szCs w:val="22"/>
        </w:rPr>
        <w:t>Concentration of vitamin C in the vegetable  =  186.416 mg/100 g</w:t>
      </w:r>
    </w:p>
    <w:p w:rsidR="00085F90" w:rsidRPr="00085F90" w:rsidRDefault="00085F90" w:rsidP="00085F90">
      <w:pPr>
        <w:spacing w:after="120" w:line="276" w:lineRule="auto"/>
        <w:rPr>
          <w:rFonts w:ascii="Helvetica" w:hAnsi="Helvetica"/>
          <w:sz w:val="22"/>
          <w:szCs w:val="22"/>
        </w:rPr>
      </w:pPr>
    </w:p>
    <w:p w:rsidR="00EA041D" w:rsidRDefault="00EA041D" w:rsidP="00085F90">
      <w:pPr>
        <w:spacing w:after="120" w:line="276" w:lineRule="auto"/>
        <w:jc w:val="both"/>
        <w:rPr>
          <w:rFonts w:ascii="Helvetica" w:hAnsi="Helvetica"/>
          <w:b/>
          <w:sz w:val="22"/>
          <w:szCs w:val="22"/>
        </w:rPr>
      </w:pPr>
    </w:p>
    <w:p w:rsidR="00085F90" w:rsidRPr="00085F90" w:rsidRDefault="00EA041D" w:rsidP="00085F90">
      <w:pPr>
        <w:spacing w:after="120" w:line="276" w:lineRule="auto"/>
        <w:jc w:val="both"/>
        <w:rPr>
          <w:rFonts w:ascii="Helvetica" w:hAnsi="Helvetica"/>
          <w:b/>
          <w:sz w:val="22"/>
          <w:szCs w:val="22"/>
        </w:rPr>
      </w:pPr>
      <w:r>
        <w:rPr>
          <w:rFonts w:ascii="Helvetica" w:hAnsi="Helvetica"/>
          <w:b/>
          <w:sz w:val="22"/>
          <w:szCs w:val="22"/>
        </w:rPr>
        <w:t>Student instructions</w:t>
      </w:r>
    </w:p>
    <w:p w:rsidR="00085F90" w:rsidRPr="00085F90" w:rsidRDefault="00085F90" w:rsidP="00085F90">
      <w:pPr>
        <w:spacing w:after="120" w:line="276" w:lineRule="auto"/>
        <w:jc w:val="both"/>
        <w:rPr>
          <w:rFonts w:ascii="Helvetica" w:hAnsi="Helvetica"/>
          <w:sz w:val="22"/>
          <w:szCs w:val="22"/>
        </w:rPr>
      </w:pPr>
      <w:r w:rsidRPr="00085F90">
        <w:rPr>
          <w:rFonts w:ascii="Helvetica" w:hAnsi="Helvetica"/>
          <w:sz w:val="22"/>
          <w:szCs w:val="22"/>
        </w:rPr>
        <w:t xml:space="preserve">This experiment uses 2,6-dichlorophenolindophenol (DCPIP) in a titration, to estimate the concentration of vitamin C in food.  DCPIP is blue when dissolved in water and is red in acid conditions, and is reduced by ascorbic acid (vitamin C) to a colourless compound. However, </w:t>
      </w:r>
      <w:r w:rsidRPr="00085F90">
        <w:rPr>
          <w:rFonts w:ascii="Helvetica" w:hAnsi="Helvetica"/>
          <w:sz w:val="22"/>
          <w:szCs w:val="22"/>
        </w:rPr>
        <w:lastRenderedPageBreak/>
        <w:t>in this titration, the end point colour change will be from blue to pink due to the presence of the phosphoric(V) acid used to prepare the vegetable extract.</w:t>
      </w:r>
    </w:p>
    <w:p w:rsidR="00085F90" w:rsidRPr="00085F90" w:rsidRDefault="00085F90" w:rsidP="00085F90">
      <w:pPr>
        <w:spacing w:after="120" w:line="276" w:lineRule="auto"/>
        <w:jc w:val="both"/>
        <w:rPr>
          <w:rFonts w:ascii="Helvetica" w:hAnsi="Helvetica"/>
          <w:sz w:val="22"/>
          <w:szCs w:val="22"/>
        </w:rPr>
      </w:pPr>
    </w:p>
    <w:p w:rsidR="00085F90" w:rsidRPr="00085F90" w:rsidRDefault="00085F90" w:rsidP="00085F90">
      <w:pPr>
        <w:pStyle w:val="Pa12"/>
        <w:spacing w:after="120" w:line="276" w:lineRule="auto"/>
        <w:rPr>
          <w:rFonts w:ascii="Helvetica" w:hAnsi="Helvetica"/>
          <w:b/>
          <w:bCs/>
          <w:color w:val="000000"/>
          <w:sz w:val="22"/>
          <w:szCs w:val="22"/>
        </w:rPr>
      </w:pPr>
      <w:r w:rsidRPr="00085F90">
        <w:rPr>
          <w:rFonts w:ascii="Helvetica" w:hAnsi="Helvetica"/>
          <w:b/>
          <w:bCs/>
          <w:color w:val="000000"/>
          <w:sz w:val="22"/>
          <w:szCs w:val="22"/>
        </w:rPr>
        <w:t>You will need: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4353"/>
      </w:tblGrid>
      <w:tr w:rsidR="00085F90" w:rsidRPr="00085F90" w:rsidTr="00085F90">
        <w:tc>
          <w:tcPr>
            <w:tcW w:w="4664"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Apparatus for titration, 25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pipette, 50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burette, 250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conical flask, pipette filler</w:t>
            </w:r>
          </w:p>
        </w:tc>
        <w:tc>
          <w:tcPr>
            <w:tcW w:w="4665"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Measuring cylinders, 500 </w:t>
            </w:r>
            <w:r w:rsidRPr="00085F90">
              <w:rPr>
                <w:rFonts w:ascii="Helvetica" w:hAnsi="Helvetica"/>
                <w:sz w:val="22"/>
                <w:szCs w:val="22"/>
              </w:rPr>
              <w:t>cm</w:t>
            </w:r>
            <w:r w:rsidRPr="00085F90">
              <w:rPr>
                <w:rFonts w:ascii="Helvetica" w:hAnsi="Helvetica"/>
                <w:sz w:val="22"/>
                <w:szCs w:val="22"/>
                <w:vertAlign w:val="superscript"/>
              </w:rPr>
              <w:t>3</w:t>
            </w:r>
            <w:r w:rsidRPr="00085F90">
              <w:rPr>
                <w:rStyle w:val="A11"/>
                <w:rFonts w:ascii="Helvetica" w:eastAsia="ヒラギノ角ゴ Pro W3" w:hAnsi="Helvetica"/>
                <w:sz w:val="22"/>
                <w:szCs w:val="22"/>
              </w:rPr>
              <w:t xml:space="preserve"> </w:t>
            </w:r>
            <w:r w:rsidRPr="00085F90">
              <w:rPr>
                <w:rFonts w:ascii="Helvetica" w:hAnsi="Helvetica"/>
                <w:color w:val="000000"/>
                <w:sz w:val="22"/>
                <w:szCs w:val="22"/>
              </w:rPr>
              <w:t xml:space="preserve">and 250 </w:t>
            </w:r>
            <w:r w:rsidRPr="00085F90">
              <w:rPr>
                <w:rFonts w:ascii="Helvetica" w:hAnsi="Helvetica"/>
                <w:sz w:val="22"/>
                <w:szCs w:val="22"/>
              </w:rPr>
              <w:t>cm</w:t>
            </w:r>
            <w:r w:rsidRPr="00085F90">
              <w:rPr>
                <w:rFonts w:ascii="Helvetica" w:hAnsi="Helvetica"/>
                <w:sz w:val="22"/>
                <w:szCs w:val="22"/>
                <w:vertAlign w:val="superscript"/>
              </w:rPr>
              <w:t>3</w:t>
            </w:r>
          </w:p>
        </w:tc>
      </w:tr>
      <w:tr w:rsidR="00085F90" w:rsidRPr="00085F90" w:rsidTr="00085F90">
        <w:tc>
          <w:tcPr>
            <w:tcW w:w="4664"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Beaker, 250 </w:t>
            </w:r>
            <w:r w:rsidRPr="00085F90">
              <w:rPr>
                <w:rFonts w:ascii="Helvetica" w:hAnsi="Helvetica"/>
                <w:sz w:val="22"/>
                <w:szCs w:val="22"/>
              </w:rPr>
              <w:t>cm</w:t>
            </w:r>
            <w:r w:rsidRPr="00085F90">
              <w:rPr>
                <w:rFonts w:ascii="Helvetica" w:hAnsi="Helvetica"/>
                <w:sz w:val="22"/>
                <w:szCs w:val="22"/>
                <w:vertAlign w:val="superscript"/>
              </w:rPr>
              <w:t>3</w:t>
            </w:r>
          </w:p>
        </w:tc>
        <w:tc>
          <w:tcPr>
            <w:tcW w:w="4665"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 xml:space="preserve">Liquidiser </w:t>
            </w:r>
          </w:p>
        </w:tc>
      </w:tr>
      <w:tr w:rsidR="00085F90" w:rsidRPr="00085F90" w:rsidTr="00085F90">
        <w:tc>
          <w:tcPr>
            <w:tcW w:w="4664"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Filter funnel and muslin for filtration</w:t>
            </w:r>
          </w:p>
        </w:tc>
        <w:tc>
          <w:tcPr>
            <w:tcW w:w="4665" w:type="dxa"/>
          </w:tcPr>
          <w:p w:rsidR="00085F90" w:rsidRPr="00085F90" w:rsidRDefault="00085F90" w:rsidP="00085F90">
            <w:pPr>
              <w:pStyle w:val="Pa12"/>
              <w:spacing w:after="120" w:line="276" w:lineRule="auto"/>
              <w:rPr>
                <w:rFonts w:ascii="Helvetica" w:hAnsi="Helvetica"/>
                <w:color w:val="000000"/>
                <w:sz w:val="22"/>
                <w:szCs w:val="22"/>
              </w:rPr>
            </w:pPr>
            <w:r w:rsidRPr="00085F90">
              <w:rPr>
                <w:rFonts w:ascii="Helvetica" w:hAnsi="Helvetica"/>
                <w:color w:val="000000"/>
                <w:sz w:val="22"/>
                <w:szCs w:val="22"/>
              </w:rPr>
              <w:t>Vegetables to test, 100 g</w:t>
            </w:r>
          </w:p>
        </w:tc>
      </w:tr>
      <w:tr w:rsidR="00085F90" w:rsidRPr="00085F90" w:rsidTr="00085F90">
        <w:tc>
          <w:tcPr>
            <w:tcW w:w="4664" w:type="dxa"/>
          </w:tcPr>
          <w:p w:rsidR="00085F90" w:rsidRPr="00085F90" w:rsidRDefault="00085F90" w:rsidP="00085F90">
            <w:pPr>
              <w:pStyle w:val="Pa12"/>
              <w:spacing w:after="120" w:line="276" w:lineRule="auto"/>
              <w:rPr>
                <w:rStyle w:val="A11"/>
                <w:rFonts w:ascii="Helvetica" w:eastAsia="ヒラギノ角ゴ Pro W3" w:hAnsi="Helvetica"/>
                <w:sz w:val="22"/>
                <w:szCs w:val="22"/>
              </w:rPr>
            </w:pPr>
            <w:r w:rsidRPr="00085F90">
              <w:rPr>
                <w:rFonts w:ascii="Helvetica" w:hAnsi="Helvetica"/>
                <w:color w:val="000000"/>
                <w:sz w:val="22"/>
                <w:szCs w:val="22"/>
              </w:rPr>
              <w:t>5% phosphoric(V) acid solution</w:t>
            </w:r>
            <w:r w:rsidRPr="00085F90">
              <w:rPr>
                <w:rStyle w:val="A11"/>
                <w:rFonts w:ascii="Helvetica" w:eastAsia="ヒラギノ角ゴ Pro W3" w:hAnsi="Helvetica"/>
                <w:sz w:val="22"/>
                <w:szCs w:val="22"/>
              </w:rPr>
              <w:t xml:space="preserve"> </w:t>
            </w:r>
          </w:p>
        </w:tc>
        <w:tc>
          <w:tcPr>
            <w:tcW w:w="4665" w:type="dxa"/>
          </w:tcPr>
          <w:p w:rsidR="00085F90" w:rsidRPr="00085F90" w:rsidRDefault="00085F90" w:rsidP="00EA041D">
            <w:pPr>
              <w:pStyle w:val="Pa12"/>
              <w:spacing w:after="120" w:line="276" w:lineRule="auto"/>
              <w:rPr>
                <w:rFonts w:ascii="Helvetica" w:hAnsi="Helvetica"/>
                <w:color w:val="000000"/>
                <w:sz w:val="22"/>
                <w:szCs w:val="22"/>
              </w:rPr>
            </w:pPr>
            <w:r w:rsidRPr="00085F90">
              <w:rPr>
                <w:rFonts w:ascii="Helvetica" w:hAnsi="Helvetica"/>
                <w:color w:val="000000"/>
                <w:sz w:val="22"/>
                <w:szCs w:val="22"/>
              </w:rPr>
              <w:t>A solution of 2,6-dichlorophenolindophenol (</w:t>
            </w:r>
            <w:r w:rsidRPr="00085F90">
              <w:rPr>
                <w:rFonts w:ascii="Helvetica" w:hAnsi="Helvetica"/>
                <w:sz w:val="22"/>
                <w:szCs w:val="22"/>
              </w:rPr>
              <w:t>DCPIP</w:t>
            </w:r>
            <w:r w:rsidRPr="00085F90">
              <w:rPr>
                <w:rFonts w:ascii="Helvetica" w:hAnsi="Helvetica"/>
                <w:color w:val="000000"/>
                <w:sz w:val="22"/>
                <w:szCs w:val="22"/>
              </w:rPr>
              <w:t xml:space="preserve">)   </w:t>
            </w:r>
          </w:p>
        </w:tc>
      </w:tr>
    </w:tbl>
    <w:p w:rsidR="00085F90" w:rsidRPr="00085F90" w:rsidRDefault="00085F90" w:rsidP="00085F90">
      <w:pPr>
        <w:pStyle w:val="Pa12"/>
        <w:spacing w:after="120" w:line="276" w:lineRule="auto"/>
        <w:rPr>
          <w:rFonts w:ascii="Helvetica" w:hAnsi="Helvetica"/>
          <w:b/>
          <w:bCs/>
          <w:color w:val="000000"/>
          <w:sz w:val="22"/>
          <w:szCs w:val="22"/>
        </w:rPr>
      </w:pPr>
    </w:p>
    <w:p w:rsidR="00085F90" w:rsidRPr="00085F90" w:rsidRDefault="00085F90" w:rsidP="00085F90">
      <w:pPr>
        <w:pStyle w:val="Pa12"/>
        <w:spacing w:after="120" w:line="276" w:lineRule="auto"/>
        <w:jc w:val="both"/>
        <w:rPr>
          <w:rFonts w:ascii="Helvetica" w:hAnsi="Helvetica"/>
          <w:b/>
          <w:bCs/>
          <w:color w:val="000000"/>
          <w:sz w:val="22"/>
          <w:szCs w:val="22"/>
        </w:rPr>
      </w:pPr>
      <w:r w:rsidRPr="00085F90">
        <w:rPr>
          <w:rFonts w:ascii="Helvetica" w:hAnsi="Helvetica"/>
          <w:b/>
          <w:bCs/>
          <w:color w:val="000000"/>
          <w:sz w:val="22"/>
          <w:szCs w:val="22"/>
        </w:rPr>
        <w:t>What you do:</w:t>
      </w:r>
    </w:p>
    <w:p w:rsidR="00085F90" w:rsidRPr="00085F90" w:rsidRDefault="00085F90"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Accurately weigh out about 50 g of your vegetable and put it in a liquidiser with 250 cm</w:t>
      </w:r>
      <w:r w:rsidRPr="00085F90">
        <w:rPr>
          <w:rFonts w:ascii="Helvetica" w:hAnsi="Helvetica"/>
          <w:sz w:val="22"/>
          <w:szCs w:val="22"/>
          <w:vertAlign w:val="superscript"/>
        </w:rPr>
        <w:t>3</w:t>
      </w:r>
      <w:r w:rsidRPr="00085F90">
        <w:rPr>
          <w:rFonts w:ascii="Helvetica" w:hAnsi="Helvetica"/>
          <w:sz w:val="22"/>
          <w:szCs w:val="22"/>
        </w:rPr>
        <w:t xml:space="preserve"> of 5.0% phosphoric(V) acid.</w:t>
      </w:r>
    </w:p>
    <w:p w:rsidR="00085F90" w:rsidRPr="00085F90" w:rsidRDefault="00085F90"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085F90" w:rsidRPr="00085F90" w:rsidRDefault="00085F90" w:rsidP="00085F90">
      <w:pPr>
        <w:pStyle w:val="Pa15"/>
        <w:spacing w:after="120" w:line="276" w:lineRule="auto"/>
        <w:ind w:left="357"/>
        <w:jc w:val="both"/>
        <w:rPr>
          <w:rFonts w:ascii="Helvetica" w:hAnsi="Helvetica"/>
          <w:i/>
          <w:sz w:val="22"/>
          <w:szCs w:val="22"/>
        </w:rPr>
      </w:pPr>
      <w:r w:rsidRPr="00085F90">
        <w:rPr>
          <w:rFonts w:ascii="Helvetica" w:hAnsi="Helvetica"/>
          <w:i/>
          <w:sz w:val="22"/>
          <w:szCs w:val="22"/>
        </w:rPr>
        <w:t xml:space="preserve">(The purpose of the 5% phosphoric(V) acid solution is to provide acid conditions to inactivate the enzyme ascorbic acid </w:t>
      </w:r>
      <w:proofErr w:type="spellStart"/>
      <w:r w:rsidRPr="00085F90">
        <w:rPr>
          <w:rFonts w:ascii="Helvetica" w:hAnsi="Helvetica"/>
          <w:i/>
          <w:sz w:val="22"/>
          <w:szCs w:val="22"/>
        </w:rPr>
        <w:t>oxidase</w:t>
      </w:r>
      <w:proofErr w:type="spellEnd"/>
      <w:r w:rsidRPr="00085F90">
        <w:rPr>
          <w:rFonts w:ascii="Helvetica" w:hAnsi="Helvetica"/>
          <w:i/>
          <w:sz w:val="22"/>
          <w:szCs w:val="22"/>
        </w:rPr>
        <w:t xml:space="preserve"> and to extract the ascorbic acid from the food). </w:t>
      </w:r>
    </w:p>
    <w:p w:rsidR="00085F90" w:rsidRPr="00085F90" w:rsidRDefault="00085F90"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Filter off using a muslin filter.</w:t>
      </w:r>
    </w:p>
    <w:p w:rsidR="00085F90" w:rsidRPr="00085F90" w:rsidRDefault="00085F90" w:rsidP="00085F90">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085F90">
        <w:rPr>
          <w:rFonts w:ascii="Helvetica" w:hAnsi="Helvetica"/>
          <w:sz w:val="22"/>
          <w:szCs w:val="22"/>
        </w:rPr>
        <w:t>Make up the volume of extract plus washings to 300 cm</w:t>
      </w:r>
      <w:r w:rsidRPr="00085F90">
        <w:rPr>
          <w:rFonts w:ascii="Helvetica" w:hAnsi="Helvetica"/>
          <w:sz w:val="22"/>
          <w:szCs w:val="22"/>
          <w:vertAlign w:val="superscript"/>
        </w:rPr>
        <w:t>3</w:t>
      </w:r>
      <w:r w:rsidRPr="00085F90">
        <w:rPr>
          <w:rFonts w:ascii="Helvetica" w:hAnsi="Helvetica"/>
          <w:sz w:val="22"/>
          <w:szCs w:val="22"/>
        </w:rPr>
        <w:t xml:space="preserve">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085F90" w:rsidRPr="00085F90" w:rsidRDefault="00085F90"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Set up the burette filled with DCPIP.</w:t>
      </w:r>
    </w:p>
    <w:p w:rsidR="00085F90" w:rsidRPr="00085F90" w:rsidRDefault="00085F90"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Using a pipette filler, pipette 25 cm</w:t>
      </w:r>
      <w:r w:rsidRPr="00085F90">
        <w:rPr>
          <w:rFonts w:ascii="Helvetica" w:hAnsi="Helvetica" w:cs="Times New Roman"/>
          <w:sz w:val="22"/>
          <w:szCs w:val="22"/>
          <w:vertAlign w:val="superscript"/>
        </w:rPr>
        <w:t>3</w:t>
      </w:r>
      <w:r w:rsidRPr="00085F90">
        <w:rPr>
          <w:rFonts w:ascii="Helvetica" w:hAnsi="Helvetica" w:cs="Times New Roman"/>
          <w:sz w:val="22"/>
          <w:szCs w:val="22"/>
        </w:rPr>
        <w:t xml:space="preserve"> of the vegetable extract into a conical flask.</w:t>
      </w:r>
    </w:p>
    <w:p w:rsidR="00085F90" w:rsidRPr="00085F90" w:rsidRDefault="00085F90"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Titrate with the DCPIP indicator solution until a pink end point is reached. </w:t>
      </w:r>
    </w:p>
    <w:p w:rsidR="00085F90" w:rsidRPr="00085F90" w:rsidRDefault="00085F90" w:rsidP="00085F90">
      <w:pPr>
        <w:pStyle w:val="Default"/>
        <w:spacing w:after="120" w:line="276" w:lineRule="auto"/>
        <w:ind w:left="357"/>
        <w:jc w:val="both"/>
        <w:rPr>
          <w:rFonts w:ascii="Helvetica" w:hAnsi="Helvetica" w:cs="Times New Roman"/>
          <w:i/>
          <w:sz w:val="22"/>
          <w:szCs w:val="22"/>
        </w:rPr>
      </w:pPr>
      <w:r w:rsidRPr="00085F90">
        <w:rPr>
          <w:rFonts w:ascii="Helvetica" w:hAnsi="Helvetica" w:cs="Times New Roman"/>
          <w:i/>
          <w:sz w:val="22"/>
          <w:szCs w:val="22"/>
        </w:rPr>
        <w:t xml:space="preserve">Note: If the vegetable extract solution is a greenish colour, the colour change to pink at the end point may be very difficult to see.  The pink colour may appear as a brownish tinge!  </w:t>
      </w:r>
    </w:p>
    <w:p w:rsidR="00085F90" w:rsidRPr="00085F90" w:rsidRDefault="00085F90"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Stop when you think you have reached the end point and ask your teacher.   </w:t>
      </w:r>
    </w:p>
    <w:p w:rsidR="00085F90" w:rsidRPr="00085F90" w:rsidRDefault="00085F90"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 xml:space="preserve">All titrations should be carried out in duplicate and concordant titres obtained.  </w:t>
      </w:r>
    </w:p>
    <w:p w:rsidR="00085F90" w:rsidRPr="00085F90" w:rsidRDefault="00085F90" w:rsidP="00085F90">
      <w:pPr>
        <w:pStyle w:val="Default"/>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Average your titres.</w:t>
      </w:r>
    </w:p>
    <w:p w:rsidR="00085F90" w:rsidRPr="00085F90" w:rsidRDefault="00085F90" w:rsidP="00085F90">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085F90">
        <w:rPr>
          <w:rFonts w:ascii="Helvetica" w:hAnsi="Helvetica" w:cs="Times New Roman"/>
          <w:sz w:val="22"/>
          <w:szCs w:val="22"/>
        </w:rPr>
        <w:t>Repeat the experiment with other fruit/vegetables.</w:t>
      </w:r>
    </w:p>
    <w:p w:rsidR="00E5185B" w:rsidRDefault="00E5185B" w:rsidP="00E5185B">
      <w:pPr>
        <w:spacing w:after="120" w:line="276" w:lineRule="auto"/>
        <w:jc w:val="both"/>
        <w:rPr>
          <w:rFonts w:ascii="Helvetica" w:hAnsi="Helvetica"/>
          <w:sz w:val="22"/>
          <w:szCs w:val="22"/>
        </w:rPr>
      </w:pPr>
      <w:r w:rsidRPr="00E5185B">
        <w:rPr>
          <w:rFonts w:ascii="Helvetica" w:hAnsi="Helvetica"/>
          <w:b/>
          <w:sz w:val="22"/>
          <w:szCs w:val="22"/>
        </w:rPr>
        <w:t>Investigation C:</w:t>
      </w:r>
      <w:r w:rsidRPr="00E5185B">
        <w:rPr>
          <w:rFonts w:ascii="Helvetica" w:hAnsi="Helvetica"/>
          <w:sz w:val="22"/>
          <w:szCs w:val="22"/>
        </w:rPr>
        <w:t xml:space="preserve"> </w:t>
      </w:r>
    </w:p>
    <w:p w:rsidR="00E5185B" w:rsidRPr="00E5185B" w:rsidRDefault="00E5185B" w:rsidP="00E5185B">
      <w:pPr>
        <w:spacing w:after="120" w:line="276" w:lineRule="auto"/>
        <w:jc w:val="both"/>
        <w:rPr>
          <w:rFonts w:ascii="Helvetica" w:hAnsi="Helvetica"/>
          <w:b/>
          <w:i/>
          <w:sz w:val="28"/>
          <w:szCs w:val="28"/>
        </w:rPr>
      </w:pPr>
      <w:r w:rsidRPr="00E5185B">
        <w:rPr>
          <w:rFonts w:ascii="Helvetica" w:hAnsi="Helvetica"/>
          <w:i/>
          <w:sz w:val="28"/>
          <w:szCs w:val="28"/>
        </w:rPr>
        <w:t>“Comparing The Vitamin C Content of Fresh with Frozen Vegetables.”</w:t>
      </w:r>
    </w:p>
    <w:p w:rsidR="00E5185B" w:rsidRPr="00E5185B" w:rsidRDefault="00E5185B" w:rsidP="00E5185B">
      <w:pPr>
        <w:spacing w:after="120" w:line="276" w:lineRule="auto"/>
        <w:jc w:val="both"/>
        <w:rPr>
          <w:rFonts w:ascii="Helvetica" w:hAnsi="Helvetica"/>
          <w:b/>
          <w:bCs/>
          <w:sz w:val="22"/>
          <w:szCs w:val="22"/>
        </w:rPr>
      </w:pPr>
    </w:p>
    <w:p w:rsidR="00E5185B" w:rsidRPr="00E5185B" w:rsidRDefault="00E5185B" w:rsidP="00E5185B">
      <w:pPr>
        <w:spacing w:after="120" w:line="276" w:lineRule="auto"/>
        <w:jc w:val="both"/>
        <w:rPr>
          <w:rFonts w:ascii="Helvetica" w:hAnsi="Helvetica"/>
          <w:sz w:val="22"/>
          <w:szCs w:val="22"/>
        </w:rPr>
      </w:pPr>
      <w:r w:rsidRPr="00E5185B">
        <w:rPr>
          <w:rFonts w:ascii="Helvetica" w:hAnsi="Helvetica"/>
          <w:sz w:val="22"/>
          <w:szCs w:val="22"/>
        </w:rPr>
        <w:t>Students determine the vitamin C content of fresh and then frozen vegetables.</w:t>
      </w:r>
    </w:p>
    <w:p w:rsidR="00E5185B" w:rsidRPr="00E5185B" w:rsidRDefault="00E5185B" w:rsidP="00E5185B">
      <w:pPr>
        <w:spacing w:after="120" w:line="276" w:lineRule="auto"/>
        <w:jc w:val="both"/>
        <w:rPr>
          <w:rFonts w:ascii="Helvetica" w:hAnsi="Helvetica"/>
          <w:sz w:val="22"/>
          <w:szCs w:val="22"/>
        </w:rPr>
      </w:pPr>
      <w:r w:rsidRPr="00E5185B">
        <w:rPr>
          <w:rFonts w:ascii="Helvetica" w:hAnsi="Helvetica"/>
          <w:sz w:val="22"/>
          <w:szCs w:val="22"/>
        </w:rPr>
        <w:lastRenderedPageBreak/>
        <w:t>Samples of fresh and recently defrosted vegetables can be made available to students for them to calculate their vitamin C content, or they can be asked to prepare them. Giving students prepared (defrosted and fresh!) vegetables will of course save time.</w:t>
      </w:r>
    </w:p>
    <w:p w:rsidR="00E5185B" w:rsidRPr="00E5185B" w:rsidRDefault="00E5185B" w:rsidP="00E5185B">
      <w:pPr>
        <w:pStyle w:val="Pa0"/>
        <w:autoSpaceDE/>
        <w:autoSpaceDN/>
        <w:adjustRightInd/>
        <w:spacing w:after="120" w:line="276" w:lineRule="auto"/>
        <w:jc w:val="both"/>
        <w:rPr>
          <w:rFonts w:ascii="Helvetica" w:hAnsi="Helvetica"/>
          <w:sz w:val="22"/>
          <w:szCs w:val="22"/>
        </w:rPr>
      </w:pPr>
    </w:p>
    <w:p w:rsidR="00E5185B" w:rsidRPr="00E5185B" w:rsidRDefault="00E5185B" w:rsidP="00E5185B">
      <w:pPr>
        <w:pStyle w:val="Pa0"/>
        <w:autoSpaceDE/>
        <w:autoSpaceDN/>
        <w:adjustRightInd/>
        <w:spacing w:after="120" w:line="276" w:lineRule="auto"/>
        <w:jc w:val="both"/>
        <w:rPr>
          <w:rFonts w:ascii="Helvetica" w:hAnsi="Helvetica"/>
          <w:b/>
          <w:sz w:val="22"/>
          <w:szCs w:val="22"/>
        </w:rPr>
      </w:pPr>
      <w:r w:rsidRPr="00E5185B">
        <w:rPr>
          <w:rFonts w:ascii="Helvetica" w:hAnsi="Helvetica"/>
          <w:b/>
          <w:sz w:val="22"/>
          <w:szCs w:val="22"/>
        </w:rPr>
        <w:t>Preparing the Solutions</w:t>
      </w:r>
    </w:p>
    <w:p w:rsidR="00E5185B" w:rsidRPr="00E5185B" w:rsidRDefault="00E5185B" w:rsidP="00E5185B">
      <w:pPr>
        <w:pStyle w:val="Pa0"/>
        <w:autoSpaceDE/>
        <w:autoSpaceDN/>
        <w:adjustRightInd/>
        <w:spacing w:after="120" w:line="276" w:lineRule="auto"/>
        <w:jc w:val="both"/>
        <w:rPr>
          <w:rFonts w:ascii="Helvetica" w:hAnsi="Helvetica"/>
          <w:sz w:val="22"/>
          <w:szCs w:val="22"/>
        </w:rPr>
      </w:pPr>
      <w:r w:rsidRPr="00E5185B">
        <w:rPr>
          <w:rFonts w:ascii="Helvetica" w:hAnsi="Helvetica"/>
          <w:sz w:val="22"/>
          <w:szCs w:val="22"/>
        </w:rPr>
        <w:t xml:space="preserve">All literature consulted for this experiment detailed </w:t>
      </w:r>
      <w:proofErr w:type="spellStart"/>
      <w:r w:rsidRPr="00E5185B">
        <w:rPr>
          <w:rFonts w:ascii="Helvetica" w:hAnsi="Helvetica"/>
          <w:sz w:val="22"/>
          <w:szCs w:val="22"/>
        </w:rPr>
        <w:t>standardising</w:t>
      </w:r>
      <w:proofErr w:type="spellEnd"/>
      <w:r w:rsidRPr="00E5185B">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E5185B" w:rsidRPr="00E5185B" w:rsidRDefault="00E5185B" w:rsidP="00E5185B">
      <w:pPr>
        <w:pStyle w:val="Pa0"/>
        <w:autoSpaceDE/>
        <w:autoSpaceDN/>
        <w:adjustRightInd/>
        <w:spacing w:after="120" w:line="276" w:lineRule="auto"/>
        <w:jc w:val="both"/>
        <w:rPr>
          <w:rFonts w:ascii="Helvetica" w:hAnsi="Helvetica"/>
          <w:sz w:val="22"/>
          <w:szCs w:val="22"/>
        </w:rPr>
      </w:pPr>
      <w:r w:rsidRPr="00E5185B">
        <w:rPr>
          <w:rFonts w:ascii="Helvetica" w:hAnsi="Helvetica"/>
          <w:sz w:val="22"/>
          <w:szCs w:val="22"/>
        </w:rPr>
        <w:t xml:space="preserve">There was a difference in the titration for </w:t>
      </w:r>
      <w:proofErr w:type="spellStart"/>
      <w:r w:rsidRPr="00E5185B">
        <w:rPr>
          <w:rFonts w:ascii="Helvetica" w:hAnsi="Helvetica"/>
          <w:sz w:val="22"/>
          <w:szCs w:val="22"/>
        </w:rPr>
        <w:t>standardising</w:t>
      </w:r>
      <w:proofErr w:type="spellEnd"/>
      <w:r w:rsidRPr="00E5185B">
        <w:rPr>
          <w:rFonts w:ascii="Helvetica" w:hAnsi="Helvetica"/>
          <w:sz w:val="22"/>
          <w:szCs w:val="22"/>
        </w:rPr>
        <w:t xml:space="preserve"> the solution even between morning and afternoon, indicating the DCPIP concentration could indeed have been changing.  However, ascorbic acid solution also deteriorates so this could have been a contributing factor to the DCPIP results being different.  To </w:t>
      </w:r>
      <w:proofErr w:type="spellStart"/>
      <w:r w:rsidRPr="00E5185B">
        <w:rPr>
          <w:rFonts w:ascii="Helvetica" w:hAnsi="Helvetica"/>
          <w:sz w:val="22"/>
          <w:szCs w:val="22"/>
        </w:rPr>
        <w:t>standardise</w:t>
      </w:r>
      <w:proofErr w:type="spellEnd"/>
      <w:r w:rsidRPr="00E5185B">
        <w:rPr>
          <w:rFonts w:ascii="Helvetica" w:hAnsi="Helvetica"/>
          <w:sz w:val="22"/>
          <w:szCs w:val="22"/>
        </w:rPr>
        <w:t xml:space="preserve"> the DCPIP we recommend a fresh solution of the ascorbic acid be prepared each time.  </w:t>
      </w:r>
    </w:p>
    <w:p w:rsidR="00E5185B" w:rsidRPr="00E5185B" w:rsidRDefault="00E5185B" w:rsidP="00E5185B">
      <w:pPr>
        <w:pStyle w:val="Pa0"/>
        <w:numPr>
          <w:ilvl w:val="0"/>
          <w:numId w:val="35"/>
        </w:numPr>
        <w:autoSpaceDE/>
        <w:autoSpaceDN/>
        <w:adjustRightInd/>
        <w:spacing w:after="120" w:line="276" w:lineRule="auto"/>
        <w:jc w:val="both"/>
        <w:rPr>
          <w:rFonts w:ascii="Helvetica" w:hAnsi="Helvetica"/>
          <w:sz w:val="22"/>
          <w:szCs w:val="22"/>
        </w:rPr>
      </w:pPr>
      <w:r w:rsidRPr="00E5185B">
        <w:rPr>
          <w:rFonts w:ascii="Helvetica" w:hAnsi="Helvetica"/>
          <w:sz w:val="22"/>
          <w:szCs w:val="22"/>
        </w:rPr>
        <w:t>Ensure a fresh solution of the indicator is prepared each morning or afternoon prior to doing the experiment.</w:t>
      </w:r>
    </w:p>
    <w:p w:rsidR="00E5185B" w:rsidRPr="00E5185B" w:rsidRDefault="00E5185B" w:rsidP="00E5185B">
      <w:pPr>
        <w:pStyle w:val="Pa0"/>
        <w:numPr>
          <w:ilvl w:val="0"/>
          <w:numId w:val="35"/>
        </w:numPr>
        <w:spacing w:after="120" w:line="276" w:lineRule="auto"/>
        <w:jc w:val="both"/>
        <w:rPr>
          <w:rFonts w:ascii="Helvetica" w:hAnsi="Helvetica"/>
          <w:sz w:val="22"/>
          <w:szCs w:val="22"/>
        </w:rPr>
      </w:pPr>
      <w:r w:rsidRPr="00E5185B">
        <w:rPr>
          <w:rFonts w:ascii="Helvetica" w:hAnsi="Helvetica"/>
          <w:sz w:val="22"/>
          <w:szCs w:val="22"/>
        </w:rPr>
        <w:t xml:space="preserve">When preparing all solutions (DCPIP, phosphoric(V) acid, and vegetable extracts), it is vital that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 is used.  Distilled water still contains ions, and any copper (II) ions present will </w:t>
      </w:r>
      <w:proofErr w:type="spellStart"/>
      <w:r w:rsidRPr="00E5185B">
        <w:rPr>
          <w:rFonts w:ascii="Helvetica" w:hAnsi="Helvetica"/>
          <w:sz w:val="22"/>
          <w:szCs w:val="22"/>
        </w:rPr>
        <w:t>oxidise</w:t>
      </w:r>
      <w:proofErr w:type="spellEnd"/>
      <w:r w:rsidRPr="00E5185B">
        <w:rPr>
          <w:rFonts w:ascii="Helvetica" w:hAnsi="Helvetica"/>
          <w:sz w:val="22"/>
          <w:szCs w:val="22"/>
        </w:rPr>
        <w:t xml:space="preserve"> the ascorbic acid present leading to non-concordant </w:t>
      </w:r>
      <w:proofErr w:type="spellStart"/>
      <w:r w:rsidRPr="00E5185B">
        <w:rPr>
          <w:rFonts w:ascii="Helvetica" w:hAnsi="Helvetica"/>
          <w:sz w:val="22"/>
          <w:szCs w:val="22"/>
        </w:rPr>
        <w:t>titres</w:t>
      </w:r>
      <w:proofErr w:type="spellEnd"/>
      <w:r w:rsidRPr="00E5185B">
        <w:rPr>
          <w:rFonts w:ascii="Helvetica" w:hAnsi="Helvetica"/>
          <w:sz w:val="22"/>
          <w:szCs w:val="22"/>
        </w:rPr>
        <w:t xml:space="preserve"> being obtained from the vegetable extracts.</w:t>
      </w:r>
    </w:p>
    <w:p w:rsidR="00E5185B" w:rsidRPr="00E5185B" w:rsidRDefault="00E5185B" w:rsidP="00E5185B">
      <w:pPr>
        <w:pStyle w:val="Pa0"/>
        <w:spacing w:after="120" w:line="276" w:lineRule="auto"/>
        <w:jc w:val="both"/>
        <w:rPr>
          <w:rFonts w:ascii="Helvetica" w:hAnsi="Helvetica"/>
          <w:sz w:val="22"/>
          <w:szCs w:val="22"/>
        </w:rPr>
      </w:pPr>
    </w:p>
    <w:p w:rsidR="00E5185B" w:rsidRPr="00E5185B" w:rsidRDefault="001604F0" w:rsidP="00E5185B">
      <w:pPr>
        <w:pStyle w:val="Pa12"/>
        <w:spacing w:after="120" w:line="276" w:lineRule="auto"/>
        <w:rPr>
          <w:rFonts w:ascii="Helvetica" w:hAnsi="Helvetica"/>
          <w:sz w:val="22"/>
          <w:szCs w:val="22"/>
        </w:rPr>
      </w:pPr>
      <w:r>
        <w:rPr>
          <w:rFonts w:ascii="Helvetica" w:hAnsi="Helvetica"/>
          <w:sz w:val="22"/>
          <w:szCs w:val="22"/>
        </w:rPr>
        <w:t>Each group will need</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Apparatus for titration, 25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pipette, 50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burette, 250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conical flask, pipette filler</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Measuring cylinder, 500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and 250 cm</w:t>
      </w:r>
      <w:r w:rsidRPr="00E5185B">
        <w:rPr>
          <w:rFonts w:ascii="Helvetica" w:hAnsi="Helvetica"/>
          <w:sz w:val="22"/>
          <w:szCs w:val="22"/>
          <w:vertAlign w:val="superscript"/>
        </w:rPr>
        <w:t>3</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Beaker, 250 cm</w:t>
      </w:r>
      <w:r w:rsidRPr="00E5185B">
        <w:rPr>
          <w:rFonts w:ascii="Helvetica" w:hAnsi="Helvetica"/>
          <w:sz w:val="22"/>
          <w:szCs w:val="22"/>
          <w:vertAlign w:val="superscript"/>
        </w:rPr>
        <w:t>3</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 xml:space="preserve">Liquidiser </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Filter funnel</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Muslin for filtration</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Vegetables to test, 100 g</w:t>
      </w:r>
    </w:p>
    <w:p w:rsidR="00E5185B" w:rsidRPr="00E5185B" w:rsidRDefault="00E5185B" w:rsidP="00E5185B">
      <w:pPr>
        <w:pStyle w:val="Pa12"/>
        <w:numPr>
          <w:ilvl w:val="0"/>
          <w:numId w:val="48"/>
        </w:numPr>
        <w:spacing w:after="120" w:line="276" w:lineRule="auto"/>
        <w:rPr>
          <w:rStyle w:val="A11"/>
          <w:rFonts w:ascii="Helvetica" w:eastAsia="Calibri" w:hAnsi="Helvetica"/>
          <w:color w:val="auto"/>
          <w:sz w:val="22"/>
          <w:szCs w:val="22"/>
        </w:rPr>
      </w:pPr>
      <w:r w:rsidRPr="00E5185B">
        <w:rPr>
          <w:rFonts w:ascii="Helvetica" w:hAnsi="Helvetica"/>
          <w:sz w:val="22"/>
          <w:szCs w:val="22"/>
        </w:rPr>
        <w:t xml:space="preserve">A 5% phosphoric(V) acid solution prepared using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w:t>
      </w:r>
      <w:r w:rsidRPr="00E5185B">
        <w:rPr>
          <w:rStyle w:val="A11"/>
          <w:rFonts w:ascii="Helvetica" w:eastAsia="Calibri" w:hAnsi="Helvetica"/>
          <w:color w:val="auto"/>
          <w:sz w:val="22"/>
          <w:szCs w:val="22"/>
        </w:rPr>
        <w:t xml:space="preserve"> </w:t>
      </w:r>
    </w:p>
    <w:p w:rsidR="00E5185B" w:rsidRPr="00E5185B" w:rsidRDefault="00E5185B" w:rsidP="00E5185B">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 xml:space="preserve">A solution of 2,6-dichlorophenolindophenol sodium salt (DCPIP) prepared using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  HARMFUL</w:t>
      </w:r>
    </w:p>
    <w:p w:rsidR="00E5185B" w:rsidRPr="00E5185B" w:rsidRDefault="00E5185B" w:rsidP="00E5185B">
      <w:pPr>
        <w:pStyle w:val="Default"/>
        <w:spacing w:after="120" w:line="276" w:lineRule="auto"/>
        <w:rPr>
          <w:rFonts w:ascii="Helvetica" w:hAnsi="Helvetica"/>
          <w:color w:val="auto"/>
          <w:sz w:val="22"/>
          <w:szCs w:val="22"/>
        </w:rPr>
      </w:pPr>
    </w:p>
    <w:p w:rsidR="00E5185B" w:rsidRPr="00E5185B" w:rsidRDefault="00E5185B" w:rsidP="00E5185B">
      <w:pPr>
        <w:pStyle w:val="Pa12"/>
        <w:spacing w:after="120" w:line="276" w:lineRule="auto"/>
        <w:rPr>
          <w:rFonts w:ascii="Helvetica" w:hAnsi="Helvetica"/>
          <w:sz w:val="22"/>
          <w:szCs w:val="22"/>
        </w:rPr>
      </w:pPr>
      <w:r w:rsidRPr="00E5185B">
        <w:rPr>
          <w:rFonts w:ascii="Helvetica" w:hAnsi="Helvetica"/>
          <w:sz w:val="22"/>
          <w:szCs w:val="22"/>
        </w:rPr>
        <w:t>Instructions</w:t>
      </w:r>
    </w:p>
    <w:p w:rsidR="00E5185B" w:rsidRPr="00E5185B" w:rsidRDefault="00E5185B" w:rsidP="00E5185B">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 xml:space="preserve">Accurately weigh out approximately 0.4 g of the sodium salt (Mol. Wt. 290.08 g) </w:t>
      </w:r>
    </w:p>
    <w:p w:rsidR="00E5185B" w:rsidRPr="00E5185B" w:rsidRDefault="00E5185B" w:rsidP="00E5185B">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 xml:space="preserve">dissolve it in 1 </w:t>
      </w:r>
      <w:proofErr w:type="spellStart"/>
      <w:r w:rsidRPr="00E5185B">
        <w:rPr>
          <w:rFonts w:ascii="Helvetica" w:hAnsi="Helvetica"/>
          <w:sz w:val="22"/>
          <w:szCs w:val="22"/>
        </w:rPr>
        <w:t>litre</w:t>
      </w:r>
      <w:proofErr w:type="spellEnd"/>
      <w:r w:rsidRPr="00E5185B">
        <w:rPr>
          <w:rFonts w:ascii="Helvetica" w:hAnsi="Helvetica"/>
          <w:sz w:val="22"/>
          <w:szCs w:val="22"/>
        </w:rPr>
        <w:t xml:space="preserve"> of solution.  </w:t>
      </w:r>
    </w:p>
    <w:p w:rsidR="00E5185B" w:rsidRPr="00E5185B" w:rsidRDefault="00E5185B" w:rsidP="00E5185B">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Accurately calculate its concentration.</w:t>
      </w:r>
    </w:p>
    <w:p w:rsidR="00E5185B" w:rsidRPr="00E5185B" w:rsidRDefault="00E5185B" w:rsidP="00E5185B">
      <w:pPr>
        <w:pStyle w:val="Pa12"/>
        <w:numPr>
          <w:ilvl w:val="0"/>
          <w:numId w:val="49"/>
        </w:numPr>
        <w:spacing w:after="120" w:line="276" w:lineRule="auto"/>
        <w:rPr>
          <w:rFonts w:ascii="Helvetica" w:hAnsi="Helvetica"/>
          <w:sz w:val="22"/>
          <w:szCs w:val="22"/>
        </w:rPr>
      </w:pPr>
      <w:r w:rsidRPr="00E5185B">
        <w:rPr>
          <w:rFonts w:ascii="Helvetica" w:hAnsi="Helvetica"/>
          <w:sz w:val="22"/>
          <w:szCs w:val="22"/>
        </w:rPr>
        <w:lastRenderedPageBreak/>
        <w:t>This concentration must be made available to students for their calculations.</w:t>
      </w:r>
    </w:p>
    <w:p w:rsidR="00E5185B" w:rsidRPr="00E5185B" w:rsidRDefault="00E5185B" w:rsidP="00E5185B">
      <w:pPr>
        <w:pStyle w:val="Pa0"/>
        <w:autoSpaceDE/>
        <w:autoSpaceDN/>
        <w:adjustRightInd/>
        <w:spacing w:after="120" w:line="276" w:lineRule="auto"/>
        <w:rPr>
          <w:rFonts w:ascii="Helvetica" w:hAnsi="Helvetica"/>
          <w:sz w:val="22"/>
          <w:szCs w:val="22"/>
        </w:rPr>
      </w:pPr>
    </w:p>
    <w:p w:rsidR="00E5185B" w:rsidRPr="00E5185B" w:rsidRDefault="00E5185B" w:rsidP="00E5185B">
      <w:pPr>
        <w:pStyle w:val="Pa0"/>
        <w:autoSpaceDE/>
        <w:autoSpaceDN/>
        <w:adjustRightInd/>
        <w:spacing w:after="120" w:line="276" w:lineRule="auto"/>
        <w:rPr>
          <w:rFonts w:ascii="Helvetica" w:hAnsi="Helvetica"/>
          <w:b/>
          <w:sz w:val="22"/>
          <w:szCs w:val="22"/>
        </w:rPr>
      </w:pPr>
      <w:r w:rsidRPr="00E5185B">
        <w:rPr>
          <w:rFonts w:ascii="Helvetica" w:hAnsi="Helvetica"/>
          <w:b/>
          <w:sz w:val="22"/>
          <w:szCs w:val="22"/>
        </w:rPr>
        <w:t>Preparing the Vegetables</w:t>
      </w:r>
    </w:p>
    <w:p w:rsidR="00E5185B" w:rsidRPr="00E5185B" w:rsidRDefault="00E5185B" w:rsidP="00E5185B">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Accurately weigh out about 50 g of your vegetable and put it in a liquidiser with 250 cm</w:t>
      </w:r>
      <w:r w:rsidRPr="00E5185B">
        <w:rPr>
          <w:rFonts w:ascii="Helvetica" w:hAnsi="Helvetica"/>
          <w:sz w:val="22"/>
          <w:szCs w:val="22"/>
          <w:vertAlign w:val="superscript"/>
        </w:rPr>
        <w:t>3</w:t>
      </w:r>
      <w:r w:rsidRPr="00E5185B">
        <w:rPr>
          <w:rFonts w:ascii="Helvetica" w:hAnsi="Helvetica"/>
          <w:sz w:val="22"/>
          <w:szCs w:val="22"/>
        </w:rPr>
        <w:t xml:space="preserve"> of 5.0% phosphoric(V) acid.</w:t>
      </w:r>
    </w:p>
    <w:p w:rsidR="00E5185B" w:rsidRPr="00E5185B" w:rsidRDefault="00E5185B" w:rsidP="00E5185B">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 xml:space="preserve">Ensure the lid is securely fitted and </w:t>
      </w:r>
      <w:proofErr w:type="spellStart"/>
      <w:r w:rsidRPr="00E5185B">
        <w:rPr>
          <w:rFonts w:ascii="Helvetica" w:hAnsi="Helvetica"/>
          <w:sz w:val="22"/>
          <w:szCs w:val="22"/>
        </w:rPr>
        <w:t>liquidise</w:t>
      </w:r>
      <w:proofErr w:type="spellEnd"/>
      <w:r w:rsidRPr="00E5185B">
        <w:rPr>
          <w:rFonts w:ascii="Helvetica" w:hAnsi="Helvetica"/>
          <w:sz w:val="22"/>
          <w:szCs w:val="22"/>
        </w:rPr>
        <w:t xml:space="preserve"> at high speed. </w:t>
      </w:r>
    </w:p>
    <w:p w:rsidR="00E5185B" w:rsidRPr="00E5185B" w:rsidRDefault="00E5185B" w:rsidP="00E5185B">
      <w:pPr>
        <w:pStyle w:val="Pa12"/>
        <w:numPr>
          <w:ilvl w:val="1"/>
          <w:numId w:val="50"/>
        </w:numPr>
        <w:spacing w:after="120" w:line="276" w:lineRule="auto"/>
        <w:jc w:val="both"/>
        <w:rPr>
          <w:rFonts w:ascii="Helvetica" w:hAnsi="Helvetica"/>
          <w:sz w:val="22"/>
          <w:szCs w:val="22"/>
        </w:rPr>
      </w:pPr>
      <w:r w:rsidRPr="00E5185B">
        <w:rPr>
          <w:rFonts w:ascii="Helvetica" w:hAnsi="Helvetica"/>
          <w:sz w:val="22"/>
          <w:szCs w:val="22"/>
        </w:rPr>
        <w:t xml:space="preserve">(The purpose of the 5% phosphoric(V) acid solution is to provide acid conditions to inactivate the enzyme ascorbic acid </w:t>
      </w:r>
      <w:proofErr w:type="spellStart"/>
      <w:r w:rsidRPr="00E5185B">
        <w:rPr>
          <w:rFonts w:ascii="Helvetica" w:hAnsi="Helvetica"/>
          <w:sz w:val="22"/>
          <w:szCs w:val="22"/>
        </w:rPr>
        <w:t>oxidase</w:t>
      </w:r>
      <w:proofErr w:type="spellEnd"/>
      <w:r w:rsidRPr="00E5185B">
        <w:rPr>
          <w:rFonts w:ascii="Helvetica" w:hAnsi="Helvetica"/>
          <w:sz w:val="22"/>
          <w:szCs w:val="22"/>
        </w:rPr>
        <w:t xml:space="preserve"> and to extract the ascorbic acid from the food). </w:t>
      </w:r>
    </w:p>
    <w:p w:rsidR="00E5185B" w:rsidRPr="00E5185B" w:rsidRDefault="00E5185B" w:rsidP="00E5185B">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Filter off using a muslin filter.</w:t>
      </w:r>
    </w:p>
    <w:p w:rsidR="00E5185B" w:rsidRPr="00E5185B" w:rsidRDefault="00E5185B" w:rsidP="00E5185B">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Make up the volume of extract plus washings to 300 cm</w:t>
      </w:r>
      <w:r w:rsidRPr="00E5185B">
        <w:rPr>
          <w:rFonts w:ascii="Helvetica" w:hAnsi="Helvetica"/>
          <w:sz w:val="22"/>
          <w:szCs w:val="22"/>
          <w:vertAlign w:val="superscript"/>
        </w:rPr>
        <w:t>3</w:t>
      </w:r>
      <w:r w:rsidRPr="00E5185B">
        <w:rPr>
          <w:rFonts w:ascii="Helvetica" w:hAnsi="Helvetica"/>
          <w:sz w:val="22"/>
          <w:szCs w:val="22"/>
        </w:rPr>
        <w:t xml:space="preserve"> with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(not distilled) water.</w:t>
      </w:r>
    </w:p>
    <w:p w:rsidR="00E5185B" w:rsidRPr="00E5185B" w:rsidRDefault="00E5185B" w:rsidP="00E5185B">
      <w:pPr>
        <w:spacing w:after="120" w:line="276" w:lineRule="auto"/>
        <w:jc w:val="both"/>
        <w:rPr>
          <w:rFonts w:ascii="Helvetica" w:hAnsi="Helvetica"/>
          <w:b/>
          <w:bCs/>
          <w:sz w:val="22"/>
          <w:szCs w:val="22"/>
        </w:rPr>
      </w:pPr>
    </w:p>
    <w:p w:rsidR="00E5185B" w:rsidRPr="00E5185B" w:rsidRDefault="00E5185B" w:rsidP="00E5185B">
      <w:pPr>
        <w:spacing w:after="120" w:line="276" w:lineRule="auto"/>
        <w:jc w:val="both"/>
        <w:rPr>
          <w:rFonts w:ascii="Helvetica" w:hAnsi="Helvetica"/>
          <w:b/>
          <w:bCs/>
          <w:sz w:val="22"/>
          <w:szCs w:val="22"/>
        </w:rPr>
      </w:pPr>
    </w:p>
    <w:p w:rsidR="00E5185B" w:rsidRPr="00E5185B" w:rsidRDefault="00E5185B" w:rsidP="00E5185B">
      <w:pPr>
        <w:pStyle w:val="Default"/>
        <w:spacing w:after="120" w:line="276" w:lineRule="auto"/>
        <w:rPr>
          <w:rFonts w:ascii="Helvetica" w:hAnsi="Helvetica" w:cs="Times New Roman"/>
          <w:b/>
          <w:sz w:val="22"/>
          <w:szCs w:val="22"/>
        </w:rPr>
      </w:pPr>
      <w:r w:rsidRPr="00E5185B">
        <w:rPr>
          <w:rFonts w:ascii="Helvetica" w:hAnsi="Helvetica" w:cs="Times New Roman"/>
          <w:b/>
          <w:sz w:val="22"/>
          <w:szCs w:val="22"/>
        </w:rPr>
        <w:t>Calculating the V</w:t>
      </w:r>
      <w:r w:rsidR="001604F0">
        <w:rPr>
          <w:rFonts w:ascii="Helvetica" w:hAnsi="Helvetica" w:cs="Times New Roman"/>
          <w:b/>
          <w:sz w:val="22"/>
          <w:szCs w:val="22"/>
        </w:rPr>
        <w:t>itamin C Content of a Fruit/Vege</w:t>
      </w:r>
      <w:r w:rsidRPr="00E5185B">
        <w:rPr>
          <w:rFonts w:ascii="Helvetica" w:hAnsi="Helvetica" w:cs="Times New Roman"/>
          <w:b/>
          <w:sz w:val="22"/>
          <w:szCs w:val="22"/>
        </w:rPr>
        <w:t>table.</w:t>
      </w:r>
    </w:p>
    <w:p w:rsidR="00E5185B" w:rsidRPr="00E5185B" w:rsidRDefault="00E5185B" w:rsidP="00E5185B">
      <w:pPr>
        <w:pStyle w:val="Default"/>
        <w:spacing w:after="120" w:line="276" w:lineRule="auto"/>
        <w:rPr>
          <w:rFonts w:ascii="Helvetica" w:hAnsi="Helvetica" w:cs="Times New Roman"/>
          <w:b/>
          <w:sz w:val="22"/>
          <w:szCs w:val="22"/>
        </w:rPr>
      </w:pPr>
    </w:p>
    <w:p w:rsidR="00E5185B" w:rsidRPr="00E5185B" w:rsidRDefault="00E5185B" w:rsidP="00E5185B">
      <w:pPr>
        <w:pStyle w:val="Default"/>
        <w:spacing w:after="120" w:line="276" w:lineRule="auto"/>
        <w:rPr>
          <w:rFonts w:ascii="Helvetica" w:hAnsi="Helvetica" w:cs="Times New Roman"/>
          <w:i/>
          <w:sz w:val="22"/>
          <w:szCs w:val="22"/>
        </w:rPr>
      </w:pPr>
      <w:r w:rsidRPr="00E5185B">
        <w:rPr>
          <w:rFonts w:ascii="Helvetica" w:hAnsi="Helvetica" w:cs="Times New Roman"/>
          <w:i/>
          <w:sz w:val="22"/>
          <w:szCs w:val="22"/>
        </w:rPr>
        <w:t>This depends on the fact that one mole of DCPIP will react with one mole of vitamin C.</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One mole of DCPIP = 290.08g</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One mole of vitamin C (ascorbic acid) = 176.13g</w:t>
      </w:r>
    </w:p>
    <w:p w:rsidR="00E5185B" w:rsidRPr="00E5185B" w:rsidRDefault="00E5185B" w:rsidP="00E5185B">
      <w:pPr>
        <w:spacing w:after="120" w:line="276" w:lineRule="auto"/>
        <w:rPr>
          <w:rFonts w:ascii="Helvetica" w:hAnsi="Helvetica"/>
          <w:b/>
          <w:bCs/>
          <w:i/>
          <w:sz w:val="22"/>
          <w:szCs w:val="22"/>
        </w:rPr>
      </w:pPr>
      <w:r w:rsidRPr="00E5185B">
        <w:rPr>
          <w:rFonts w:ascii="Helvetica" w:hAnsi="Helvetica"/>
          <w:b/>
          <w:bCs/>
          <w:i/>
          <w:sz w:val="22"/>
          <w:szCs w:val="22"/>
        </w:rPr>
        <w:t>Specimen calculation:</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Suppose the DCPIP was made by dissolving exactly 0.4g in 1 </w:t>
      </w:r>
      <w:proofErr w:type="spellStart"/>
      <w:r w:rsidRPr="00E5185B">
        <w:rPr>
          <w:rFonts w:ascii="Helvetica" w:hAnsi="Helvetica"/>
          <w:i/>
          <w:sz w:val="22"/>
          <w:szCs w:val="22"/>
        </w:rPr>
        <w:t>litre</w:t>
      </w:r>
      <w:proofErr w:type="spellEnd"/>
      <w:r w:rsidRPr="00E5185B">
        <w:rPr>
          <w:rFonts w:ascii="Helvetica" w:hAnsi="Helvetica"/>
          <w:i/>
          <w:sz w:val="22"/>
          <w:szCs w:val="22"/>
        </w:rPr>
        <w:t xml:space="preserve"> of solution.</w:t>
      </w:r>
    </w:p>
    <w:p w:rsidR="00E5185B" w:rsidRPr="00E5185B" w:rsidRDefault="00E5185B" w:rsidP="00E5185B">
      <w:pPr>
        <w:spacing w:after="120" w:line="276" w:lineRule="auto"/>
        <w:rPr>
          <w:rFonts w:ascii="Helvetica" w:hAnsi="Helvetica"/>
          <w:i/>
          <w:sz w:val="22"/>
          <w:szCs w:val="22"/>
          <w:vertAlign w:val="superscript"/>
        </w:rPr>
      </w:pPr>
      <w:r w:rsidRPr="00E5185B">
        <w:rPr>
          <w:rFonts w:ascii="Helvetica" w:hAnsi="Helvetica"/>
          <w:i/>
          <w:sz w:val="22"/>
          <w:szCs w:val="22"/>
        </w:rPr>
        <w:t xml:space="preserve">This means the concentration of DCPIP =   </w:t>
      </w:r>
      <w:r w:rsidRPr="00E5185B">
        <w:rPr>
          <w:rFonts w:ascii="Helvetica" w:hAnsi="Helvetica"/>
          <w:i/>
          <w:sz w:val="22"/>
          <w:szCs w:val="22"/>
          <w:u w:val="single"/>
        </w:rPr>
        <w:t xml:space="preserve">0.4  </w:t>
      </w:r>
      <w:r w:rsidRPr="00E5185B">
        <w:rPr>
          <w:rFonts w:ascii="Helvetica" w:hAnsi="Helvetica"/>
          <w:i/>
          <w:sz w:val="22"/>
          <w:szCs w:val="22"/>
        </w:rPr>
        <w:tab/>
        <w:t>=  1.3789  x  10</w:t>
      </w:r>
      <w:r w:rsidRPr="00E5185B">
        <w:rPr>
          <w:rFonts w:ascii="Helvetica" w:hAnsi="Helvetica"/>
          <w:i/>
          <w:sz w:val="22"/>
          <w:szCs w:val="22"/>
          <w:vertAlign w:val="superscript"/>
        </w:rPr>
        <w:t>-3</w:t>
      </w:r>
      <w:r w:rsidRPr="00E5185B">
        <w:rPr>
          <w:rFonts w:ascii="Helvetica" w:hAnsi="Helvetica"/>
          <w:i/>
          <w:sz w:val="22"/>
          <w:szCs w:val="22"/>
        </w:rPr>
        <w:t xml:space="preserve"> mol l</w:t>
      </w:r>
      <w:r w:rsidRPr="00E5185B">
        <w:rPr>
          <w:rFonts w:ascii="Helvetica" w:hAnsi="Helvetica"/>
          <w:i/>
          <w:sz w:val="22"/>
          <w:szCs w:val="22"/>
          <w:vertAlign w:val="superscript"/>
        </w:rPr>
        <w:t>-1</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t xml:space="preserve">      </w:t>
      </w:r>
      <w:r w:rsidRPr="00E5185B">
        <w:rPr>
          <w:rFonts w:ascii="Helvetica" w:hAnsi="Helvetica"/>
          <w:i/>
          <w:sz w:val="22"/>
          <w:szCs w:val="22"/>
        </w:rPr>
        <w:tab/>
        <w:t xml:space="preserve">     290.06</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Assuming 50g of the vegetable was used</w:t>
      </w:r>
    </w:p>
    <w:p w:rsidR="00E5185B" w:rsidRPr="00E5185B" w:rsidRDefault="00E5185B" w:rsidP="00E5185B">
      <w:pPr>
        <w:spacing w:after="120" w:line="276" w:lineRule="auto"/>
        <w:rPr>
          <w:rFonts w:ascii="Helvetica" w:hAnsi="Helvetica"/>
          <w:i/>
          <w:sz w:val="22"/>
          <w:szCs w:val="22"/>
          <w:vertAlign w:val="superscript"/>
        </w:rPr>
      </w:pPr>
      <w:r w:rsidRPr="00E5185B">
        <w:rPr>
          <w:rFonts w:ascii="Helvetica" w:hAnsi="Helvetica"/>
          <w:i/>
          <w:sz w:val="22"/>
          <w:szCs w:val="22"/>
        </w:rPr>
        <w:t>Assuming the total volume of vegetable extract was 300 cm</w:t>
      </w:r>
      <w:r w:rsidRPr="00E5185B">
        <w:rPr>
          <w:rFonts w:ascii="Helvetica" w:hAnsi="Helvetica"/>
          <w:i/>
          <w:sz w:val="22"/>
          <w:szCs w:val="22"/>
          <w:vertAlign w:val="superscript"/>
        </w:rPr>
        <w:t>3</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Assuming that the volume of vegetable extract used in the titration was 25 cm</w:t>
      </w:r>
      <w:r w:rsidRPr="00E5185B">
        <w:rPr>
          <w:rFonts w:ascii="Helvetica" w:hAnsi="Helvetica"/>
          <w:i/>
          <w:sz w:val="22"/>
          <w:szCs w:val="22"/>
          <w:vertAlign w:val="superscript"/>
        </w:rPr>
        <w:t>3</w:t>
      </w:r>
      <w:r w:rsidRPr="00E5185B">
        <w:rPr>
          <w:rFonts w:ascii="Helvetica" w:hAnsi="Helvetica"/>
          <w:i/>
          <w:sz w:val="22"/>
          <w:szCs w:val="22"/>
        </w:rPr>
        <w:t xml:space="preserve">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Assuming the average </w:t>
      </w:r>
      <w:proofErr w:type="spellStart"/>
      <w:r w:rsidRPr="00E5185B">
        <w:rPr>
          <w:rFonts w:ascii="Helvetica" w:hAnsi="Helvetica"/>
          <w:i/>
          <w:sz w:val="22"/>
          <w:szCs w:val="22"/>
        </w:rPr>
        <w:t>titre</w:t>
      </w:r>
      <w:proofErr w:type="spellEnd"/>
      <w:r w:rsidRPr="00E5185B">
        <w:rPr>
          <w:rFonts w:ascii="Helvetica" w:hAnsi="Helvetica"/>
          <w:i/>
          <w:sz w:val="22"/>
          <w:szCs w:val="22"/>
        </w:rPr>
        <w:t xml:space="preserve"> of DCPIP used in the experiment was 32 cm</w:t>
      </w:r>
      <w:r w:rsidRPr="00E5185B">
        <w:rPr>
          <w:rFonts w:ascii="Helvetica" w:hAnsi="Helvetica"/>
          <w:i/>
          <w:sz w:val="22"/>
          <w:szCs w:val="22"/>
          <w:vertAlign w:val="superscript"/>
        </w:rPr>
        <w:t>3</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Then the calculation will be as follows:</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Number of moles of DCPIP used in the titration  =  Concentration of DCPIP  x  the </w:t>
      </w:r>
      <w:proofErr w:type="spellStart"/>
      <w:r w:rsidRPr="00E5185B">
        <w:rPr>
          <w:rFonts w:ascii="Helvetica" w:hAnsi="Helvetica"/>
          <w:i/>
          <w:sz w:val="22"/>
          <w:szCs w:val="22"/>
        </w:rPr>
        <w:t>titre</w:t>
      </w:r>
      <w:proofErr w:type="spellEnd"/>
      <w:r w:rsidRPr="00E5185B">
        <w:rPr>
          <w:rFonts w:ascii="Helvetica" w:hAnsi="Helvetica"/>
          <w:i/>
          <w:sz w:val="22"/>
          <w:szCs w:val="22"/>
        </w:rPr>
        <w:t xml:space="preserve"> (</w:t>
      </w:r>
      <w:proofErr w:type="spellStart"/>
      <w:r w:rsidRPr="00E5185B">
        <w:rPr>
          <w:rFonts w:ascii="Helvetica" w:hAnsi="Helvetica"/>
          <w:i/>
          <w:sz w:val="22"/>
          <w:szCs w:val="22"/>
        </w:rPr>
        <w:t>litres</w:t>
      </w:r>
      <w:proofErr w:type="spellEnd"/>
      <w:r w:rsidRPr="00E5185B">
        <w:rPr>
          <w:rFonts w:ascii="Helvetica" w:hAnsi="Helvetica"/>
          <w:i/>
          <w:sz w:val="22"/>
          <w:szCs w:val="22"/>
        </w:rPr>
        <w:t>)</w:t>
      </w:r>
    </w:p>
    <w:p w:rsidR="00E5185B" w:rsidRPr="00E5185B" w:rsidRDefault="00E5185B" w:rsidP="00E5185B">
      <w:pPr>
        <w:spacing w:after="120" w:line="276" w:lineRule="auto"/>
        <w:rPr>
          <w:rFonts w:ascii="Helvetica" w:hAnsi="Helvetica"/>
          <w:i/>
          <w:sz w:val="22"/>
          <w:szCs w:val="22"/>
          <w:u w:val="single"/>
        </w:rPr>
      </w:pPr>
      <w:r w:rsidRPr="00E5185B">
        <w:rPr>
          <w:rFonts w:ascii="Helvetica" w:hAnsi="Helvetica"/>
          <w:i/>
          <w:sz w:val="22"/>
          <w:szCs w:val="22"/>
        </w:rPr>
        <w:tab/>
      </w:r>
      <w:r w:rsidRPr="00E5185B">
        <w:rPr>
          <w:rFonts w:ascii="Helvetica" w:hAnsi="Helvetica"/>
          <w:i/>
          <w:sz w:val="22"/>
          <w:szCs w:val="22"/>
        </w:rPr>
        <w:tab/>
        <w:t>=     1.3789  x  10</w:t>
      </w:r>
      <w:r w:rsidRPr="00E5185B">
        <w:rPr>
          <w:rFonts w:ascii="Helvetica" w:hAnsi="Helvetica"/>
          <w:i/>
          <w:sz w:val="22"/>
          <w:szCs w:val="22"/>
          <w:vertAlign w:val="superscript"/>
        </w:rPr>
        <w:t>-3</w:t>
      </w:r>
      <w:r w:rsidRPr="00E5185B">
        <w:rPr>
          <w:rFonts w:ascii="Helvetica" w:hAnsi="Helvetica"/>
          <w:i/>
          <w:sz w:val="22"/>
          <w:szCs w:val="22"/>
        </w:rPr>
        <w:t xml:space="preserve">      x     </w:t>
      </w:r>
      <w:r w:rsidRPr="00E5185B">
        <w:rPr>
          <w:rFonts w:ascii="Helvetica" w:hAnsi="Helvetica"/>
          <w:i/>
          <w:sz w:val="22"/>
          <w:szCs w:val="22"/>
          <w:u w:val="single"/>
        </w:rPr>
        <w:t>32</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t xml:space="preserve">  </w:t>
      </w:r>
      <w:r w:rsidRPr="00E5185B">
        <w:rPr>
          <w:rFonts w:ascii="Helvetica" w:hAnsi="Helvetica"/>
          <w:i/>
          <w:sz w:val="22"/>
          <w:szCs w:val="22"/>
        </w:rPr>
        <w:tab/>
        <w:t xml:space="preserve">         1000</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t>=   4.41  x  10</w:t>
      </w:r>
      <w:r w:rsidRPr="00E5185B">
        <w:rPr>
          <w:rFonts w:ascii="Helvetica" w:hAnsi="Helvetica"/>
          <w:i/>
          <w:sz w:val="22"/>
          <w:szCs w:val="22"/>
          <w:vertAlign w:val="superscript"/>
        </w:rPr>
        <w:t>-5</w:t>
      </w:r>
      <w:r w:rsidRPr="00E5185B">
        <w:rPr>
          <w:rFonts w:ascii="Helvetica" w:hAnsi="Helvetica"/>
          <w:i/>
          <w:sz w:val="22"/>
          <w:szCs w:val="22"/>
        </w:rPr>
        <w:t xml:space="preserve"> moles</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The number of moles of DCPIP used   = The number of moles of Vitamin C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25cm</w:t>
      </w:r>
      <w:r w:rsidRPr="00E5185B">
        <w:rPr>
          <w:rFonts w:ascii="Helvetica" w:hAnsi="Helvetica"/>
          <w:i/>
          <w:sz w:val="22"/>
          <w:szCs w:val="22"/>
          <w:vertAlign w:val="superscript"/>
        </w:rPr>
        <w:t>3</w:t>
      </w:r>
      <w:r w:rsidRPr="00E5185B">
        <w:rPr>
          <w:rFonts w:ascii="Helvetica" w:hAnsi="Helvetica"/>
          <w:i/>
          <w:sz w:val="22"/>
          <w:szCs w:val="22"/>
        </w:rPr>
        <w:t xml:space="preserve"> of the vegetable extract contained    4.41  x  10</w:t>
      </w:r>
      <w:r w:rsidRPr="00E5185B">
        <w:rPr>
          <w:rFonts w:ascii="Helvetica" w:hAnsi="Helvetica"/>
          <w:i/>
          <w:sz w:val="22"/>
          <w:szCs w:val="22"/>
          <w:vertAlign w:val="superscript"/>
        </w:rPr>
        <w:t>-5</w:t>
      </w:r>
      <w:r w:rsidRPr="00E5185B">
        <w:rPr>
          <w:rFonts w:ascii="Helvetica" w:hAnsi="Helvetica"/>
          <w:i/>
          <w:sz w:val="22"/>
          <w:szCs w:val="22"/>
        </w:rPr>
        <w:t xml:space="preserve"> moles of vitamin C</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lastRenderedPageBreak/>
        <w:t>Therefore 300cm</w:t>
      </w:r>
      <w:r w:rsidRPr="00E5185B">
        <w:rPr>
          <w:rFonts w:ascii="Helvetica" w:hAnsi="Helvetica"/>
          <w:i/>
          <w:sz w:val="22"/>
          <w:szCs w:val="22"/>
          <w:vertAlign w:val="superscript"/>
        </w:rPr>
        <w:t xml:space="preserve">3 </w:t>
      </w:r>
      <w:r w:rsidRPr="00E5185B">
        <w:rPr>
          <w:rFonts w:ascii="Helvetica" w:hAnsi="Helvetica"/>
          <w:i/>
          <w:sz w:val="22"/>
          <w:szCs w:val="22"/>
        </w:rPr>
        <w:t>of the vegetable extract contained     4.41  x  10</w:t>
      </w:r>
      <w:r w:rsidRPr="00E5185B">
        <w:rPr>
          <w:rFonts w:ascii="Helvetica" w:hAnsi="Helvetica"/>
          <w:i/>
          <w:sz w:val="22"/>
          <w:szCs w:val="22"/>
          <w:vertAlign w:val="superscript"/>
        </w:rPr>
        <w:t>-5</w:t>
      </w:r>
      <w:r w:rsidRPr="00E5185B">
        <w:rPr>
          <w:rFonts w:ascii="Helvetica" w:hAnsi="Helvetica"/>
          <w:i/>
          <w:sz w:val="22"/>
          <w:szCs w:val="22"/>
        </w:rPr>
        <w:t xml:space="preserve">   x  </w:t>
      </w:r>
      <w:r w:rsidRPr="00E5185B">
        <w:rPr>
          <w:rFonts w:ascii="Helvetica" w:hAnsi="Helvetica"/>
          <w:i/>
          <w:sz w:val="22"/>
          <w:szCs w:val="22"/>
          <w:u w:val="single"/>
        </w:rPr>
        <w:t>300</w:t>
      </w:r>
      <w:r w:rsidRPr="00E5185B">
        <w:rPr>
          <w:rFonts w:ascii="Helvetica" w:hAnsi="Helvetica"/>
          <w:i/>
          <w:sz w:val="22"/>
          <w:szCs w:val="22"/>
        </w:rPr>
        <w:t xml:space="preserve">  moles of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t xml:space="preserve">           </w:t>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t xml:space="preserve">  25</w:t>
      </w:r>
      <w:r w:rsidRPr="00E5185B">
        <w:rPr>
          <w:rFonts w:ascii="Helvetica" w:hAnsi="Helvetica"/>
          <w:i/>
          <w:sz w:val="22"/>
          <w:szCs w:val="22"/>
        </w:rPr>
        <w:tab/>
        <w:t>vitamin C</w:t>
      </w:r>
      <w:r w:rsidRPr="00E5185B">
        <w:rPr>
          <w:rFonts w:ascii="Helvetica" w:hAnsi="Helvetica"/>
          <w:i/>
          <w:sz w:val="22"/>
          <w:szCs w:val="22"/>
          <w:u w:val="single"/>
        </w:rPr>
        <w:t xml:space="preserve">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r>
      <w:r w:rsidRPr="00E5185B">
        <w:rPr>
          <w:rFonts w:ascii="Helvetica" w:hAnsi="Helvetica"/>
          <w:i/>
          <w:sz w:val="22"/>
          <w:szCs w:val="22"/>
        </w:rPr>
        <w:tab/>
        <w:t>=        5.292  x  10</w:t>
      </w:r>
      <w:r w:rsidRPr="00E5185B">
        <w:rPr>
          <w:rFonts w:ascii="Helvetica" w:hAnsi="Helvetica"/>
          <w:i/>
          <w:sz w:val="22"/>
          <w:szCs w:val="22"/>
          <w:vertAlign w:val="superscript"/>
        </w:rPr>
        <w:t>-4</w:t>
      </w:r>
      <w:r w:rsidRPr="00E5185B">
        <w:rPr>
          <w:rFonts w:ascii="Helvetica" w:hAnsi="Helvetica"/>
          <w:i/>
          <w:sz w:val="22"/>
          <w:szCs w:val="22"/>
        </w:rPr>
        <w:t xml:space="preserve"> moles of vitamin C</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The mass of vitamin C in 50g of the vegetable </w:t>
      </w:r>
      <w:r w:rsidRPr="00E5185B">
        <w:rPr>
          <w:rFonts w:ascii="Helvetica" w:hAnsi="Helvetica"/>
          <w:i/>
          <w:sz w:val="22"/>
          <w:szCs w:val="22"/>
        </w:rPr>
        <w:tab/>
        <w:t xml:space="preserve">= Number of moles  x  Mass of 1 mole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t>=  5.292  x  10</w:t>
      </w:r>
      <w:r w:rsidRPr="00E5185B">
        <w:rPr>
          <w:rFonts w:ascii="Helvetica" w:hAnsi="Helvetica"/>
          <w:i/>
          <w:sz w:val="22"/>
          <w:szCs w:val="22"/>
          <w:vertAlign w:val="superscript"/>
        </w:rPr>
        <w:t>-4</w:t>
      </w:r>
      <w:r w:rsidRPr="00E5185B">
        <w:rPr>
          <w:rFonts w:ascii="Helvetica" w:hAnsi="Helvetica"/>
          <w:i/>
          <w:sz w:val="22"/>
          <w:szCs w:val="22"/>
        </w:rPr>
        <w:t xml:space="preserve">    x  176.13</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t>=   9.3208  x  10</w:t>
      </w:r>
      <w:r w:rsidRPr="00E5185B">
        <w:rPr>
          <w:rFonts w:ascii="Helvetica" w:hAnsi="Helvetica"/>
          <w:i/>
          <w:sz w:val="22"/>
          <w:szCs w:val="22"/>
          <w:vertAlign w:val="superscript"/>
        </w:rPr>
        <w:t xml:space="preserve">-2 </w:t>
      </w:r>
      <w:r w:rsidRPr="00E5185B">
        <w:rPr>
          <w:rFonts w:ascii="Helvetica" w:hAnsi="Helvetica"/>
          <w:i/>
          <w:sz w:val="22"/>
          <w:szCs w:val="22"/>
        </w:rPr>
        <w:t>g</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t xml:space="preserve">=  93.208 mg </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 xml:space="preserve">So the mass of vitamin C in 100g of the vegetable  </w:t>
      </w:r>
      <w:r w:rsidRPr="00E5185B">
        <w:rPr>
          <w:rFonts w:ascii="Helvetica" w:hAnsi="Helvetica"/>
          <w:i/>
          <w:sz w:val="22"/>
          <w:szCs w:val="22"/>
        </w:rPr>
        <w:tab/>
        <w:t>=  2  x 93.208 mg</w:t>
      </w:r>
    </w:p>
    <w:p w:rsidR="00E5185B" w:rsidRPr="00E5185B" w:rsidRDefault="00E5185B" w:rsidP="00E5185B">
      <w:pPr>
        <w:spacing w:after="120" w:line="276" w:lineRule="auto"/>
        <w:rPr>
          <w:rFonts w:ascii="Helvetica" w:hAnsi="Helvetica"/>
          <w:i/>
          <w:sz w:val="22"/>
          <w:szCs w:val="22"/>
        </w:rPr>
      </w:pPr>
      <w:r w:rsidRPr="00E5185B">
        <w:rPr>
          <w:rFonts w:ascii="Helvetica" w:hAnsi="Helvetica"/>
          <w:i/>
          <w:sz w:val="22"/>
          <w:szCs w:val="22"/>
        </w:rPr>
        <w:tab/>
      </w:r>
      <w:r w:rsidRPr="00E5185B">
        <w:rPr>
          <w:rFonts w:ascii="Helvetica" w:hAnsi="Helvetica"/>
          <w:i/>
          <w:sz w:val="22"/>
          <w:szCs w:val="22"/>
        </w:rPr>
        <w:tab/>
        <w:t>= 186.416 mg</w:t>
      </w:r>
    </w:p>
    <w:p w:rsidR="00E5185B" w:rsidRPr="00E5185B" w:rsidRDefault="00E5185B" w:rsidP="00E5185B">
      <w:pPr>
        <w:spacing w:after="120" w:line="276" w:lineRule="auto"/>
        <w:rPr>
          <w:rFonts w:ascii="Helvetica" w:hAnsi="Helvetica"/>
          <w:b/>
          <w:bCs/>
          <w:i/>
          <w:sz w:val="22"/>
          <w:szCs w:val="22"/>
        </w:rPr>
      </w:pPr>
      <w:r w:rsidRPr="00E5185B">
        <w:rPr>
          <w:rFonts w:ascii="Helvetica" w:hAnsi="Helvetica"/>
          <w:b/>
          <w:bCs/>
          <w:i/>
          <w:sz w:val="22"/>
          <w:szCs w:val="22"/>
        </w:rPr>
        <w:t>Concentration of vitamin C in the vegetable  =  186.416 mg/100 g</w:t>
      </w:r>
    </w:p>
    <w:p w:rsidR="001604F0" w:rsidRDefault="001604F0">
      <w:pPr>
        <w:rPr>
          <w:rFonts w:ascii="Helvetica" w:hAnsi="Helvetica"/>
          <w:b/>
          <w:sz w:val="22"/>
          <w:szCs w:val="22"/>
        </w:rPr>
      </w:pPr>
      <w:r>
        <w:rPr>
          <w:rFonts w:ascii="Helvetica" w:hAnsi="Helvetica"/>
          <w:b/>
          <w:sz w:val="22"/>
          <w:szCs w:val="22"/>
        </w:rPr>
        <w:br w:type="page"/>
      </w:r>
    </w:p>
    <w:p w:rsidR="00E5185B" w:rsidRPr="00E5185B" w:rsidRDefault="001604F0" w:rsidP="00E5185B">
      <w:pPr>
        <w:spacing w:after="120" w:line="276" w:lineRule="auto"/>
        <w:jc w:val="both"/>
        <w:rPr>
          <w:rFonts w:ascii="Helvetica" w:hAnsi="Helvetica"/>
          <w:b/>
          <w:sz w:val="22"/>
          <w:szCs w:val="22"/>
        </w:rPr>
      </w:pPr>
      <w:r>
        <w:rPr>
          <w:rFonts w:ascii="Helvetica" w:hAnsi="Helvetica"/>
          <w:b/>
          <w:sz w:val="22"/>
          <w:szCs w:val="22"/>
        </w:rPr>
        <w:lastRenderedPageBreak/>
        <w:t>Student instructions</w:t>
      </w:r>
    </w:p>
    <w:p w:rsidR="00E5185B" w:rsidRPr="00E5185B" w:rsidRDefault="00E5185B" w:rsidP="00E5185B">
      <w:pPr>
        <w:spacing w:after="120" w:line="276" w:lineRule="auto"/>
        <w:jc w:val="both"/>
        <w:rPr>
          <w:rFonts w:ascii="Helvetica" w:hAnsi="Helvetica"/>
          <w:sz w:val="22"/>
          <w:szCs w:val="22"/>
        </w:rPr>
      </w:pPr>
      <w:r w:rsidRPr="00E5185B">
        <w:rPr>
          <w:rFonts w:ascii="Helvetica" w:hAnsi="Helvetica"/>
          <w:sz w:val="22"/>
          <w:szCs w:val="22"/>
        </w:rPr>
        <w:t>This experiment uses 2,6-dichlorophenolindophenol (DCPIP) in a titration, to estimate the concentration of vitamin C in food.  DCPIP is blue when dissolved in water and is red in acid conditions, and is reduced by ascorbic acid (vitamin C) to a colourless compound. However, in this titration, the end point colour change will be from blue to pink due to the presence of the phosphoric(V) acid used to prepare the vegetable extract.</w:t>
      </w:r>
    </w:p>
    <w:p w:rsidR="00E5185B" w:rsidRPr="00E5185B" w:rsidRDefault="00E5185B" w:rsidP="00E5185B">
      <w:pPr>
        <w:spacing w:after="120" w:line="276" w:lineRule="auto"/>
        <w:jc w:val="both"/>
        <w:rPr>
          <w:rFonts w:ascii="Helvetica" w:hAnsi="Helvetica"/>
          <w:sz w:val="22"/>
          <w:szCs w:val="22"/>
        </w:rPr>
      </w:pPr>
    </w:p>
    <w:p w:rsidR="00E5185B" w:rsidRPr="00E5185B" w:rsidRDefault="00E5185B" w:rsidP="00E5185B">
      <w:pPr>
        <w:pStyle w:val="Pa12"/>
        <w:spacing w:after="120" w:line="276" w:lineRule="auto"/>
        <w:rPr>
          <w:rFonts w:ascii="Helvetica" w:hAnsi="Helvetica"/>
          <w:b/>
          <w:bCs/>
          <w:color w:val="000000"/>
          <w:sz w:val="22"/>
          <w:szCs w:val="22"/>
        </w:rPr>
      </w:pPr>
      <w:r w:rsidRPr="00E5185B">
        <w:rPr>
          <w:rFonts w:ascii="Helvetica" w:hAnsi="Helvetica"/>
          <w:b/>
          <w:bCs/>
          <w:color w:val="000000"/>
          <w:sz w:val="22"/>
          <w:szCs w:val="22"/>
        </w:rPr>
        <w:t>You will need: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4353"/>
      </w:tblGrid>
      <w:tr w:rsidR="00E5185B" w:rsidRPr="00E5185B" w:rsidTr="00E5185B">
        <w:tc>
          <w:tcPr>
            <w:tcW w:w="4664"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 xml:space="preserve">Apparatus for titration, 25 </w:t>
            </w:r>
            <w:r w:rsidRPr="00E5185B">
              <w:rPr>
                <w:rFonts w:ascii="Helvetica" w:hAnsi="Helvetica"/>
                <w:sz w:val="22"/>
                <w:szCs w:val="22"/>
              </w:rPr>
              <w:t>cm</w:t>
            </w:r>
            <w:r w:rsidRPr="00E5185B">
              <w:rPr>
                <w:rFonts w:ascii="Helvetica" w:hAnsi="Helvetica"/>
                <w:sz w:val="22"/>
                <w:szCs w:val="22"/>
                <w:vertAlign w:val="superscript"/>
              </w:rPr>
              <w:t>3</w:t>
            </w:r>
            <w:r w:rsidRPr="00E5185B">
              <w:rPr>
                <w:rStyle w:val="A11"/>
                <w:rFonts w:ascii="Helvetica" w:eastAsia="ヒラギノ角ゴ Pro W3" w:hAnsi="Helvetica"/>
                <w:sz w:val="22"/>
                <w:szCs w:val="22"/>
              </w:rPr>
              <w:t xml:space="preserve"> </w:t>
            </w:r>
            <w:r w:rsidRPr="00E5185B">
              <w:rPr>
                <w:rFonts w:ascii="Helvetica" w:hAnsi="Helvetica"/>
                <w:color w:val="000000"/>
                <w:sz w:val="22"/>
                <w:szCs w:val="22"/>
              </w:rPr>
              <w:t xml:space="preserve">pipette, 50 </w:t>
            </w:r>
            <w:r w:rsidRPr="00E5185B">
              <w:rPr>
                <w:rFonts w:ascii="Helvetica" w:hAnsi="Helvetica"/>
                <w:sz w:val="22"/>
                <w:szCs w:val="22"/>
              </w:rPr>
              <w:t>cm</w:t>
            </w:r>
            <w:r w:rsidRPr="00E5185B">
              <w:rPr>
                <w:rFonts w:ascii="Helvetica" w:hAnsi="Helvetica"/>
                <w:sz w:val="22"/>
                <w:szCs w:val="22"/>
                <w:vertAlign w:val="superscript"/>
              </w:rPr>
              <w:t>3</w:t>
            </w:r>
            <w:r w:rsidRPr="00E5185B">
              <w:rPr>
                <w:rStyle w:val="A11"/>
                <w:rFonts w:ascii="Helvetica" w:eastAsia="ヒラギノ角ゴ Pro W3" w:hAnsi="Helvetica"/>
                <w:sz w:val="22"/>
                <w:szCs w:val="22"/>
              </w:rPr>
              <w:t xml:space="preserve"> </w:t>
            </w:r>
            <w:r w:rsidRPr="00E5185B">
              <w:rPr>
                <w:rFonts w:ascii="Helvetica" w:hAnsi="Helvetica"/>
                <w:color w:val="000000"/>
                <w:sz w:val="22"/>
                <w:szCs w:val="22"/>
              </w:rPr>
              <w:t xml:space="preserve">burette, 250 </w:t>
            </w:r>
            <w:r w:rsidRPr="00E5185B">
              <w:rPr>
                <w:rFonts w:ascii="Helvetica" w:hAnsi="Helvetica"/>
                <w:sz w:val="22"/>
                <w:szCs w:val="22"/>
              </w:rPr>
              <w:t>cm</w:t>
            </w:r>
            <w:r w:rsidRPr="00E5185B">
              <w:rPr>
                <w:rFonts w:ascii="Helvetica" w:hAnsi="Helvetica"/>
                <w:sz w:val="22"/>
                <w:szCs w:val="22"/>
                <w:vertAlign w:val="superscript"/>
              </w:rPr>
              <w:t>3</w:t>
            </w:r>
            <w:r w:rsidRPr="00E5185B">
              <w:rPr>
                <w:rStyle w:val="A11"/>
                <w:rFonts w:ascii="Helvetica" w:eastAsia="ヒラギノ角ゴ Pro W3" w:hAnsi="Helvetica"/>
                <w:sz w:val="22"/>
                <w:szCs w:val="22"/>
              </w:rPr>
              <w:t xml:space="preserve"> </w:t>
            </w:r>
            <w:r w:rsidRPr="00E5185B">
              <w:rPr>
                <w:rFonts w:ascii="Helvetica" w:hAnsi="Helvetica"/>
                <w:color w:val="000000"/>
                <w:sz w:val="22"/>
                <w:szCs w:val="22"/>
              </w:rPr>
              <w:t>conical flask, pipette filler</w:t>
            </w:r>
          </w:p>
        </w:tc>
        <w:tc>
          <w:tcPr>
            <w:tcW w:w="4665"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 xml:space="preserve">Measuring cylinders, 500 </w:t>
            </w:r>
            <w:r w:rsidRPr="00E5185B">
              <w:rPr>
                <w:rFonts w:ascii="Helvetica" w:hAnsi="Helvetica"/>
                <w:sz w:val="22"/>
                <w:szCs w:val="22"/>
              </w:rPr>
              <w:t>cm</w:t>
            </w:r>
            <w:r w:rsidRPr="00E5185B">
              <w:rPr>
                <w:rFonts w:ascii="Helvetica" w:hAnsi="Helvetica"/>
                <w:sz w:val="22"/>
                <w:szCs w:val="22"/>
                <w:vertAlign w:val="superscript"/>
              </w:rPr>
              <w:t>3</w:t>
            </w:r>
            <w:r w:rsidRPr="00E5185B">
              <w:rPr>
                <w:rStyle w:val="A11"/>
                <w:rFonts w:ascii="Helvetica" w:eastAsia="ヒラギノ角ゴ Pro W3" w:hAnsi="Helvetica"/>
                <w:sz w:val="22"/>
                <w:szCs w:val="22"/>
              </w:rPr>
              <w:t xml:space="preserve"> </w:t>
            </w:r>
            <w:r w:rsidRPr="00E5185B">
              <w:rPr>
                <w:rFonts w:ascii="Helvetica" w:hAnsi="Helvetica"/>
                <w:color w:val="000000"/>
                <w:sz w:val="22"/>
                <w:szCs w:val="22"/>
              </w:rPr>
              <w:t xml:space="preserve">and 250 </w:t>
            </w:r>
            <w:r w:rsidRPr="00E5185B">
              <w:rPr>
                <w:rFonts w:ascii="Helvetica" w:hAnsi="Helvetica"/>
                <w:sz w:val="22"/>
                <w:szCs w:val="22"/>
              </w:rPr>
              <w:t>cm</w:t>
            </w:r>
            <w:r w:rsidRPr="00E5185B">
              <w:rPr>
                <w:rFonts w:ascii="Helvetica" w:hAnsi="Helvetica"/>
                <w:sz w:val="22"/>
                <w:szCs w:val="22"/>
                <w:vertAlign w:val="superscript"/>
              </w:rPr>
              <w:t>3</w:t>
            </w:r>
          </w:p>
        </w:tc>
      </w:tr>
      <w:tr w:rsidR="00E5185B" w:rsidRPr="00E5185B" w:rsidTr="00E5185B">
        <w:tc>
          <w:tcPr>
            <w:tcW w:w="4664"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 xml:space="preserve">Beaker, 250 </w:t>
            </w:r>
            <w:r w:rsidRPr="00E5185B">
              <w:rPr>
                <w:rFonts w:ascii="Helvetica" w:hAnsi="Helvetica"/>
                <w:sz w:val="22"/>
                <w:szCs w:val="22"/>
              </w:rPr>
              <w:t>cm</w:t>
            </w:r>
            <w:r w:rsidRPr="00E5185B">
              <w:rPr>
                <w:rFonts w:ascii="Helvetica" w:hAnsi="Helvetica"/>
                <w:sz w:val="22"/>
                <w:szCs w:val="22"/>
                <w:vertAlign w:val="superscript"/>
              </w:rPr>
              <w:t>3</w:t>
            </w:r>
          </w:p>
        </w:tc>
        <w:tc>
          <w:tcPr>
            <w:tcW w:w="4665"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 xml:space="preserve">Liquidiser </w:t>
            </w:r>
          </w:p>
        </w:tc>
      </w:tr>
      <w:tr w:rsidR="00E5185B" w:rsidRPr="00E5185B" w:rsidTr="00E5185B">
        <w:tc>
          <w:tcPr>
            <w:tcW w:w="4664"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Filter funnel and muslin for filtration</w:t>
            </w:r>
          </w:p>
        </w:tc>
        <w:tc>
          <w:tcPr>
            <w:tcW w:w="4665" w:type="dxa"/>
          </w:tcPr>
          <w:p w:rsidR="00E5185B" w:rsidRPr="00E5185B" w:rsidRDefault="00E5185B" w:rsidP="00E5185B">
            <w:pPr>
              <w:pStyle w:val="Pa12"/>
              <w:spacing w:after="120" w:line="276" w:lineRule="auto"/>
              <w:rPr>
                <w:rFonts w:ascii="Helvetica" w:hAnsi="Helvetica"/>
                <w:color w:val="000000"/>
                <w:sz w:val="22"/>
                <w:szCs w:val="22"/>
              </w:rPr>
            </w:pPr>
            <w:r w:rsidRPr="00E5185B">
              <w:rPr>
                <w:rFonts w:ascii="Helvetica" w:hAnsi="Helvetica"/>
                <w:color w:val="000000"/>
                <w:sz w:val="22"/>
                <w:szCs w:val="22"/>
              </w:rPr>
              <w:t>Vegetables to test, 100 g</w:t>
            </w:r>
          </w:p>
        </w:tc>
      </w:tr>
      <w:tr w:rsidR="00E5185B" w:rsidRPr="00E5185B" w:rsidTr="00E5185B">
        <w:tc>
          <w:tcPr>
            <w:tcW w:w="4664" w:type="dxa"/>
          </w:tcPr>
          <w:p w:rsidR="00E5185B" w:rsidRPr="00E5185B" w:rsidRDefault="00E5185B" w:rsidP="00E5185B">
            <w:pPr>
              <w:pStyle w:val="Pa12"/>
              <w:spacing w:after="120" w:line="276" w:lineRule="auto"/>
              <w:rPr>
                <w:rStyle w:val="A11"/>
                <w:rFonts w:ascii="Helvetica" w:eastAsia="ヒラギノ角ゴ Pro W3" w:hAnsi="Helvetica"/>
                <w:sz w:val="22"/>
                <w:szCs w:val="22"/>
              </w:rPr>
            </w:pPr>
            <w:r w:rsidRPr="00E5185B">
              <w:rPr>
                <w:rFonts w:ascii="Helvetica" w:hAnsi="Helvetica"/>
                <w:color w:val="000000"/>
                <w:sz w:val="22"/>
                <w:szCs w:val="22"/>
              </w:rPr>
              <w:t>5% phosphoric(V) acid solution</w:t>
            </w:r>
            <w:r w:rsidRPr="00E5185B">
              <w:rPr>
                <w:rStyle w:val="A11"/>
                <w:rFonts w:ascii="Helvetica" w:eastAsia="ヒラギノ角ゴ Pro W3" w:hAnsi="Helvetica"/>
                <w:sz w:val="22"/>
                <w:szCs w:val="22"/>
              </w:rPr>
              <w:t xml:space="preserve"> </w:t>
            </w:r>
          </w:p>
        </w:tc>
        <w:tc>
          <w:tcPr>
            <w:tcW w:w="4665" w:type="dxa"/>
          </w:tcPr>
          <w:p w:rsidR="00E5185B" w:rsidRPr="00E5185B" w:rsidRDefault="00E5185B" w:rsidP="001604F0">
            <w:pPr>
              <w:pStyle w:val="Pa12"/>
              <w:spacing w:after="120" w:line="276" w:lineRule="auto"/>
              <w:rPr>
                <w:rFonts w:ascii="Helvetica" w:hAnsi="Helvetica"/>
                <w:color w:val="000000"/>
                <w:sz w:val="22"/>
                <w:szCs w:val="22"/>
              </w:rPr>
            </w:pPr>
            <w:r w:rsidRPr="00E5185B">
              <w:rPr>
                <w:rFonts w:ascii="Helvetica" w:hAnsi="Helvetica"/>
                <w:color w:val="000000"/>
                <w:sz w:val="22"/>
                <w:szCs w:val="22"/>
              </w:rPr>
              <w:t>A solution of 2,6-dichlorophenolindophenol (</w:t>
            </w:r>
            <w:r w:rsidRPr="00E5185B">
              <w:rPr>
                <w:rFonts w:ascii="Helvetica" w:hAnsi="Helvetica"/>
                <w:sz w:val="22"/>
                <w:szCs w:val="22"/>
              </w:rPr>
              <w:t>DCPIP</w:t>
            </w:r>
            <w:r w:rsidRPr="00E5185B">
              <w:rPr>
                <w:rFonts w:ascii="Helvetica" w:hAnsi="Helvetica"/>
                <w:color w:val="000000"/>
                <w:sz w:val="22"/>
                <w:szCs w:val="22"/>
              </w:rPr>
              <w:t xml:space="preserve">)   </w:t>
            </w:r>
          </w:p>
        </w:tc>
      </w:tr>
    </w:tbl>
    <w:p w:rsidR="00E5185B" w:rsidRPr="00E5185B" w:rsidRDefault="00E5185B" w:rsidP="00E5185B">
      <w:pPr>
        <w:pStyle w:val="Pa12"/>
        <w:spacing w:after="120" w:line="276" w:lineRule="auto"/>
        <w:rPr>
          <w:rFonts w:ascii="Helvetica" w:hAnsi="Helvetica"/>
          <w:b/>
          <w:bCs/>
          <w:color w:val="000000"/>
          <w:sz w:val="22"/>
          <w:szCs w:val="22"/>
        </w:rPr>
      </w:pPr>
    </w:p>
    <w:p w:rsidR="00E5185B" w:rsidRPr="00E5185B" w:rsidRDefault="00E5185B" w:rsidP="00E5185B">
      <w:pPr>
        <w:pStyle w:val="Pa12"/>
        <w:spacing w:after="120" w:line="276" w:lineRule="auto"/>
        <w:jc w:val="both"/>
        <w:rPr>
          <w:rFonts w:ascii="Helvetica" w:hAnsi="Helvetica"/>
          <w:b/>
          <w:bCs/>
          <w:color w:val="000000"/>
          <w:sz w:val="22"/>
          <w:szCs w:val="22"/>
        </w:rPr>
      </w:pPr>
      <w:r w:rsidRPr="00E5185B">
        <w:rPr>
          <w:rFonts w:ascii="Helvetica" w:hAnsi="Helvetica"/>
          <w:b/>
          <w:bCs/>
          <w:color w:val="000000"/>
          <w:sz w:val="22"/>
          <w:szCs w:val="22"/>
        </w:rPr>
        <w:t>What you do:</w:t>
      </w:r>
    </w:p>
    <w:p w:rsidR="00E5185B" w:rsidRPr="00E5185B" w:rsidRDefault="00E5185B" w:rsidP="00E5185B">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E5185B">
        <w:rPr>
          <w:rFonts w:ascii="Helvetica" w:hAnsi="Helvetica"/>
          <w:sz w:val="22"/>
          <w:szCs w:val="22"/>
        </w:rPr>
        <w:t>Accurately weigh out about 50 g of your vegetable and put it in a liquidiser with 250 cm</w:t>
      </w:r>
      <w:r w:rsidRPr="00E5185B">
        <w:rPr>
          <w:rFonts w:ascii="Helvetica" w:hAnsi="Helvetica"/>
          <w:sz w:val="22"/>
          <w:szCs w:val="22"/>
          <w:vertAlign w:val="superscript"/>
        </w:rPr>
        <w:t>3</w:t>
      </w:r>
      <w:r w:rsidRPr="00E5185B">
        <w:rPr>
          <w:rFonts w:ascii="Helvetica" w:hAnsi="Helvetica"/>
          <w:sz w:val="22"/>
          <w:szCs w:val="22"/>
        </w:rPr>
        <w:t xml:space="preserve"> of 5.0% phosphoric(V) acid.</w:t>
      </w:r>
    </w:p>
    <w:p w:rsidR="00E5185B" w:rsidRPr="00E5185B" w:rsidRDefault="00E5185B" w:rsidP="00E5185B">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E5185B">
        <w:rPr>
          <w:rFonts w:ascii="Helvetica" w:hAnsi="Helvetica"/>
          <w:sz w:val="22"/>
          <w:szCs w:val="22"/>
        </w:rPr>
        <w:t xml:space="preserve">Ensure the lid is securely fitted and </w:t>
      </w:r>
      <w:proofErr w:type="spellStart"/>
      <w:r w:rsidRPr="00E5185B">
        <w:rPr>
          <w:rFonts w:ascii="Helvetica" w:hAnsi="Helvetica"/>
          <w:sz w:val="22"/>
          <w:szCs w:val="22"/>
        </w:rPr>
        <w:t>liquidise</w:t>
      </w:r>
      <w:proofErr w:type="spellEnd"/>
      <w:r w:rsidRPr="00E5185B">
        <w:rPr>
          <w:rFonts w:ascii="Helvetica" w:hAnsi="Helvetica"/>
          <w:sz w:val="22"/>
          <w:szCs w:val="22"/>
        </w:rPr>
        <w:t xml:space="preserve"> at high speed. </w:t>
      </w:r>
    </w:p>
    <w:p w:rsidR="00E5185B" w:rsidRPr="00E5185B" w:rsidRDefault="00E5185B" w:rsidP="00E5185B">
      <w:pPr>
        <w:pStyle w:val="Pa15"/>
        <w:spacing w:after="120" w:line="276" w:lineRule="auto"/>
        <w:ind w:left="357"/>
        <w:jc w:val="both"/>
        <w:rPr>
          <w:rFonts w:ascii="Helvetica" w:hAnsi="Helvetica"/>
          <w:i/>
          <w:sz w:val="22"/>
          <w:szCs w:val="22"/>
        </w:rPr>
      </w:pPr>
      <w:r w:rsidRPr="00E5185B">
        <w:rPr>
          <w:rFonts w:ascii="Helvetica" w:hAnsi="Helvetica"/>
          <w:i/>
          <w:sz w:val="22"/>
          <w:szCs w:val="22"/>
        </w:rPr>
        <w:t xml:space="preserve">(The purpose of the 5% phosphoric(V) acid solution is to provide acid conditions to inactivate the enzyme ascorbic acid </w:t>
      </w:r>
      <w:proofErr w:type="spellStart"/>
      <w:r w:rsidRPr="00E5185B">
        <w:rPr>
          <w:rFonts w:ascii="Helvetica" w:hAnsi="Helvetica"/>
          <w:i/>
          <w:sz w:val="22"/>
          <w:szCs w:val="22"/>
        </w:rPr>
        <w:t>oxidase</w:t>
      </w:r>
      <w:proofErr w:type="spellEnd"/>
      <w:r w:rsidRPr="00E5185B">
        <w:rPr>
          <w:rFonts w:ascii="Helvetica" w:hAnsi="Helvetica"/>
          <w:i/>
          <w:sz w:val="22"/>
          <w:szCs w:val="22"/>
        </w:rPr>
        <w:t xml:space="preserve"> and to extract the ascorbic acid from the food). </w:t>
      </w:r>
    </w:p>
    <w:p w:rsidR="00E5185B" w:rsidRPr="00E5185B" w:rsidRDefault="00E5185B" w:rsidP="00E5185B">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E5185B">
        <w:rPr>
          <w:rFonts w:ascii="Helvetica" w:hAnsi="Helvetica"/>
          <w:sz w:val="22"/>
          <w:szCs w:val="22"/>
        </w:rPr>
        <w:t>Filter off using a muslin filter.</w:t>
      </w:r>
    </w:p>
    <w:p w:rsidR="00E5185B" w:rsidRPr="00E5185B" w:rsidRDefault="00E5185B" w:rsidP="00E5185B">
      <w:pPr>
        <w:pStyle w:val="Pa15"/>
        <w:numPr>
          <w:ilvl w:val="0"/>
          <w:numId w:val="37"/>
        </w:numPr>
        <w:tabs>
          <w:tab w:val="clear" w:pos="720"/>
          <w:tab w:val="num" w:pos="360"/>
        </w:tabs>
        <w:spacing w:after="120" w:line="276" w:lineRule="auto"/>
        <w:ind w:left="357"/>
        <w:jc w:val="both"/>
        <w:rPr>
          <w:rFonts w:ascii="Helvetica" w:hAnsi="Helvetica"/>
          <w:sz w:val="22"/>
          <w:szCs w:val="22"/>
        </w:rPr>
      </w:pPr>
      <w:r w:rsidRPr="00E5185B">
        <w:rPr>
          <w:rFonts w:ascii="Helvetica" w:hAnsi="Helvetica"/>
          <w:sz w:val="22"/>
          <w:szCs w:val="22"/>
        </w:rPr>
        <w:t>Make up the volume of extract plus washings to 300 cm</w:t>
      </w:r>
      <w:r w:rsidRPr="00E5185B">
        <w:rPr>
          <w:rFonts w:ascii="Helvetica" w:hAnsi="Helvetica"/>
          <w:sz w:val="22"/>
          <w:szCs w:val="22"/>
          <w:vertAlign w:val="superscript"/>
        </w:rPr>
        <w:t>3</w:t>
      </w:r>
      <w:r w:rsidRPr="00E5185B">
        <w:rPr>
          <w:rFonts w:ascii="Helvetica" w:hAnsi="Helvetica"/>
          <w:sz w:val="22"/>
          <w:szCs w:val="22"/>
        </w:rPr>
        <w:t xml:space="preserve"> with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(not distilled) water.</w:t>
      </w:r>
    </w:p>
    <w:p w:rsidR="00E5185B" w:rsidRPr="00E5185B" w:rsidRDefault="00E5185B" w:rsidP="00E5185B">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Set up the burette filled with DCPIP.</w:t>
      </w:r>
    </w:p>
    <w:p w:rsidR="00E5185B" w:rsidRPr="00E5185B" w:rsidRDefault="00E5185B" w:rsidP="00E5185B">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Using a pipette filler, pipette 25 cm</w:t>
      </w:r>
      <w:r w:rsidRPr="00E5185B">
        <w:rPr>
          <w:rFonts w:ascii="Helvetica" w:hAnsi="Helvetica" w:cs="Times New Roman"/>
          <w:sz w:val="22"/>
          <w:szCs w:val="22"/>
          <w:vertAlign w:val="superscript"/>
        </w:rPr>
        <w:t>3</w:t>
      </w:r>
      <w:r w:rsidRPr="00E5185B">
        <w:rPr>
          <w:rFonts w:ascii="Helvetica" w:hAnsi="Helvetica" w:cs="Times New Roman"/>
          <w:sz w:val="22"/>
          <w:szCs w:val="22"/>
        </w:rPr>
        <w:t xml:space="preserve"> of the vegetable extract into a conical flask.</w:t>
      </w:r>
    </w:p>
    <w:p w:rsidR="00E5185B" w:rsidRPr="00E5185B" w:rsidRDefault="00E5185B" w:rsidP="00E5185B">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 xml:space="preserve">Titrate with the DCPIP indicator solution until a pink end point is reached. </w:t>
      </w:r>
    </w:p>
    <w:p w:rsidR="00E5185B" w:rsidRPr="00E5185B" w:rsidRDefault="00E5185B" w:rsidP="00E5185B">
      <w:pPr>
        <w:pStyle w:val="Default"/>
        <w:spacing w:after="120" w:line="276" w:lineRule="auto"/>
        <w:ind w:left="357"/>
        <w:jc w:val="both"/>
        <w:rPr>
          <w:rFonts w:ascii="Helvetica" w:hAnsi="Helvetica" w:cs="Times New Roman"/>
          <w:i/>
          <w:sz w:val="22"/>
          <w:szCs w:val="22"/>
        </w:rPr>
      </w:pPr>
      <w:r w:rsidRPr="00E5185B">
        <w:rPr>
          <w:rFonts w:ascii="Helvetica" w:hAnsi="Helvetica" w:cs="Times New Roman"/>
          <w:i/>
          <w:sz w:val="22"/>
          <w:szCs w:val="22"/>
        </w:rPr>
        <w:t xml:space="preserve">Note: If the vegetable extract solution is a greenish colour, the colour change to pink at the end point may be very difficult to see.  The pink colour may appear as a brownish tinge!  </w:t>
      </w:r>
    </w:p>
    <w:p w:rsidR="00E5185B" w:rsidRPr="00E5185B" w:rsidRDefault="00E5185B" w:rsidP="00E5185B">
      <w:pPr>
        <w:pStyle w:val="Default"/>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 xml:space="preserve">Stop when you think you have reached the end point and ask your teacher.   </w:t>
      </w:r>
    </w:p>
    <w:p w:rsidR="00E5185B" w:rsidRPr="00E5185B" w:rsidRDefault="00E5185B" w:rsidP="00E5185B">
      <w:pPr>
        <w:pStyle w:val="Default"/>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 xml:space="preserve">All titrations should be carried out in duplicate and concordant titres obtained.  </w:t>
      </w:r>
    </w:p>
    <w:p w:rsidR="00E5185B" w:rsidRPr="00E5185B" w:rsidRDefault="00E5185B" w:rsidP="00E5185B">
      <w:pPr>
        <w:pStyle w:val="Default"/>
        <w:spacing w:after="120" w:line="276" w:lineRule="auto"/>
        <w:ind w:left="357"/>
        <w:jc w:val="both"/>
        <w:rPr>
          <w:rFonts w:ascii="Helvetica" w:hAnsi="Helvetica" w:cs="Times New Roman"/>
          <w:sz w:val="22"/>
          <w:szCs w:val="22"/>
        </w:rPr>
      </w:pPr>
      <w:r w:rsidRPr="00E5185B">
        <w:rPr>
          <w:rFonts w:ascii="Helvetica" w:hAnsi="Helvetica" w:cs="Times New Roman"/>
          <w:sz w:val="22"/>
          <w:szCs w:val="22"/>
        </w:rPr>
        <w:t>Average your titres.</w:t>
      </w:r>
    </w:p>
    <w:p w:rsidR="00E5185B" w:rsidRPr="00E5185B" w:rsidRDefault="00E5185B" w:rsidP="00E5185B">
      <w:pPr>
        <w:pStyle w:val="Default"/>
        <w:numPr>
          <w:ilvl w:val="0"/>
          <w:numId w:val="37"/>
        </w:numPr>
        <w:tabs>
          <w:tab w:val="clear" w:pos="720"/>
          <w:tab w:val="num" w:pos="360"/>
        </w:tabs>
        <w:spacing w:after="120" w:line="276" w:lineRule="auto"/>
        <w:ind w:left="357"/>
        <w:jc w:val="both"/>
        <w:rPr>
          <w:rFonts w:ascii="Helvetica" w:hAnsi="Helvetica" w:cs="Times New Roman"/>
          <w:sz w:val="22"/>
          <w:szCs w:val="22"/>
        </w:rPr>
      </w:pPr>
      <w:r w:rsidRPr="00E5185B">
        <w:rPr>
          <w:rFonts w:ascii="Helvetica" w:hAnsi="Helvetica"/>
          <w:sz w:val="22"/>
          <w:szCs w:val="22"/>
        </w:rPr>
        <w:t>Repeat the experiment with other fruit/vegetables</w:t>
      </w:r>
    </w:p>
    <w:p w:rsidR="00E5185B" w:rsidRPr="00E5185B" w:rsidRDefault="00E5185B" w:rsidP="00E5185B">
      <w:pPr>
        <w:spacing w:after="120" w:line="276" w:lineRule="auto"/>
        <w:rPr>
          <w:rFonts w:ascii="Helvetica" w:hAnsi="Helvetica" w:cs="Arial"/>
          <w:sz w:val="22"/>
          <w:szCs w:val="22"/>
        </w:rPr>
      </w:pPr>
    </w:p>
    <w:p w:rsidR="0032455D" w:rsidRPr="00085F90" w:rsidRDefault="0032455D" w:rsidP="0032455D">
      <w:pPr>
        <w:spacing w:after="120" w:line="276" w:lineRule="auto"/>
        <w:rPr>
          <w:rFonts w:ascii="Helvetica" w:hAnsi="Helvetica"/>
          <w:b/>
          <w:sz w:val="28"/>
          <w:szCs w:val="28"/>
        </w:rPr>
      </w:pPr>
      <w:r w:rsidRPr="00085F90">
        <w:rPr>
          <w:rFonts w:ascii="Helvetica" w:hAnsi="Helvetica"/>
          <w:b/>
          <w:sz w:val="28"/>
          <w:szCs w:val="28"/>
        </w:rPr>
        <w:lastRenderedPageBreak/>
        <w:t>Technician’s Guide</w:t>
      </w:r>
    </w:p>
    <w:p w:rsidR="00085F90" w:rsidRPr="00085F90" w:rsidRDefault="00085F90" w:rsidP="00085F90">
      <w:pPr>
        <w:spacing w:line="284" w:lineRule="atLeast"/>
        <w:jc w:val="both"/>
        <w:rPr>
          <w:rFonts w:ascii="Helvetica" w:hAnsi="Helvetica"/>
          <w:b/>
          <w:sz w:val="22"/>
          <w:szCs w:val="22"/>
        </w:rPr>
      </w:pPr>
      <w:r w:rsidRPr="00085F90">
        <w:rPr>
          <w:rFonts w:ascii="Helvetica" w:hAnsi="Helvetica"/>
          <w:b/>
          <w:sz w:val="22"/>
          <w:szCs w:val="22"/>
        </w:rPr>
        <w:t>Investigation A</w:t>
      </w:r>
    </w:p>
    <w:p w:rsidR="00085F90" w:rsidRPr="00085F90" w:rsidRDefault="00085F90" w:rsidP="00085F90">
      <w:pPr>
        <w:spacing w:line="284" w:lineRule="atLeast"/>
        <w:jc w:val="both"/>
        <w:rPr>
          <w:rFonts w:ascii="Helvetica" w:hAnsi="Helvetica"/>
          <w:sz w:val="22"/>
          <w:szCs w:val="22"/>
        </w:rPr>
      </w:pPr>
    </w:p>
    <w:p w:rsidR="00085F90" w:rsidRPr="00085F90" w:rsidRDefault="00085F90" w:rsidP="00085F90">
      <w:pPr>
        <w:spacing w:line="284" w:lineRule="atLeast"/>
        <w:jc w:val="both"/>
        <w:rPr>
          <w:rFonts w:ascii="Helvetica" w:hAnsi="Helvetica"/>
          <w:sz w:val="22"/>
          <w:szCs w:val="22"/>
        </w:rPr>
      </w:pPr>
      <w:r w:rsidRPr="00085F90">
        <w:rPr>
          <w:rFonts w:ascii="Helvetica" w:hAnsi="Helvetica"/>
          <w:sz w:val="22"/>
          <w:szCs w:val="22"/>
        </w:rPr>
        <w:t>Students determine the vitamin C content of fresh vegetables. It is suggested that each student has results for 3-4 different vegetables.</w:t>
      </w:r>
    </w:p>
    <w:p w:rsidR="00085F90" w:rsidRPr="00085F90" w:rsidRDefault="00085F90" w:rsidP="00085F90">
      <w:pPr>
        <w:spacing w:line="284" w:lineRule="atLeast"/>
        <w:jc w:val="both"/>
        <w:rPr>
          <w:rFonts w:ascii="Helvetica" w:hAnsi="Helvetica"/>
          <w:sz w:val="22"/>
          <w:szCs w:val="22"/>
        </w:rPr>
      </w:pPr>
    </w:p>
    <w:p w:rsidR="00085F90" w:rsidRPr="00085F90" w:rsidRDefault="00085F90" w:rsidP="00085F90">
      <w:pPr>
        <w:pStyle w:val="Pa0"/>
        <w:autoSpaceDE/>
        <w:autoSpaceDN/>
        <w:adjustRightInd/>
        <w:spacing w:after="120" w:line="240" w:lineRule="auto"/>
        <w:jc w:val="both"/>
        <w:rPr>
          <w:rFonts w:ascii="Helvetica" w:hAnsi="Helvetica"/>
          <w:b/>
          <w:sz w:val="22"/>
          <w:szCs w:val="22"/>
        </w:rPr>
      </w:pPr>
      <w:r w:rsidRPr="00085F90">
        <w:rPr>
          <w:rFonts w:ascii="Helvetica" w:hAnsi="Helvetica"/>
          <w:b/>
          <w:sz w:val="22"/>
          <w:szCs w:val="22"/>
        </w:rPr>
        <w:t>Preparing the Solutions</w:t>
      </w:r>
    </w:p>
    <w:p w:rsidR="00085F90" w:rsidRPr="00085F90" w:rsidRDefault="00085F90" w:rsidP="00085F90">
      <w:pPr>
        <w:pStyle w:val="Pa0"/>
        <w:autoSpaceDE/>
        <w:autoSpaceDN/>
        <w:adjustRightInd/>
        <w:spacing w:after="120" w:line="240" w:lineRule="auto"/>
        <w:jc w:val="both"/>
        <w:rPr>
          <w:rFonts w:ascii="Helvetica" w:hAnsi="Helvetica"/>
          <w:sz w:val="22"/>
          <w:szCs w:val="22"/>
        </w:rPr>
      </w:pPr>
      <w:r w:rsidRPr="00085F90">
        <w:rPr>
          <w:rFonts w:ascii="Helvetica" w:hAnsi="Helvetica"/>
          <w:sz w:val="22"/>
          <w:szCs w:val="22"/>
        </w:rPr>
        <w:t xml:space="preserve">All literature consulted for this experiment detailed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085F90" w:rsidRPr="00085F90" w:rsidRDefault="00085F90" w:rsidP="00085F90">
      <w:pPr>
        <w:pStyle w:val="Pa0"/>
        <w:autoSpaceDE/>
        <w:autoSpaceDN/>
        <w:adjustRightInd/>
        <w:spacing w:after="120" w:line="240" w:lineRule="auto"/>
        <w:jc w:val="both"/>
        <w:rPr>
          <w:rFonts w:ascii="Helvetica" w:hAnsi="Helvetica"/>
          <w:sz w:val="22"/>
          <w:szCs w:val="22"/>
        </w:rPr>
      </w:pPr>
      <w:r w:rsidRPr="00085F90">
        <w:rPr>
          <w:rFonts w:ascii="Helvetica" w:hAnsi="Helvetica"/>
          <w:sz w:val="22"/>
          <w:szCs w:val="22"/>
        </w:rPr>
        <w:t xml:space="preserve">There was a difference in the titration for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solution even between morning and afternoon, indicating the DCPIP concentration could indeed have been changing.  However, ascorbic acid solution also deteriorates so this could have been a contributing factor to the DCPIP results being different.  To </w:t>
      </w:r>
      <w:proofErr w:type="spellStart"/>
      <w:r w:rsidRPr="00085F90">
        <w:rPr>
          <w:rFonts w:ascii="Helvetica" w:hAnsi="Helvetica"/>
          <w:sz w:val="22"/>
          <w:szCs w:val="22"/>
        </w:rPr>
        <w:t>standardise</w:t>
      </w:r>
      <w:proofErr w:type="spellEnd"/>
      <w:r w:rsidRPr="00085F90">
        <w:rPr>
          <w:rFonts w:ascii="Helvetica" w:hAnsi="Helvetica"/>
          <w:sz w:val="22"/>
          <w:szCs w:val="22"/>
        </w:rPr>
        <w:t xml:space="preserve"> the DCPIP we recommend a fresh solution of the ascorbic acid be prepared each time.  </w:t>
      </w:r>
    </w:p>
    <w:p w:rsidR="00085F90" w:rsidRPr="00085F90" w:rsidRDefault="00085F90" w:rsidP="00EA041D">
      <w:pPr>
        <w:pStyle w:val="Pa0"/>
        <w:numPr>
          <w:ilvl w:val="0"/>
          <w:numId w:val="47"/>
        </w:numPr>
        <w:autoSpaceDE/>
        <w:autoSpaceDN/>
        <w:adjustRightInd/>
        <w:spacing w:after="120" w:line="240" w:lineRule="auto"/>
        <w:jc w:val="both"/>
        <w:rPr>
          <w:rFonts w:ascii="Helvetica" w:hAnsi="Helvetica"/>
          <w:sz w:val="22"/>
          <w:szCs w:val="22"/>
        </w:rPr>
      </w:pPr>
      <w:r w:rsidRPr="00085F90">
        <w:rPr>
          <w:rFonts w:ascii="Helvetica" w:hAnsi="Helvetica"/>
          <w:sz w:val="22"/>
          <w:szCs w:val="22"/>
        </w:rPr>
        <w:t>Ensure a fresh solution of the indicator is prepared each morning or afternoon prior to doing the experiment.</w:t>
      </w:r>
    </w:p>
    <w:p w:rsidR="00085F90" w:rsidRPr="00085F90" w:rsidRDefault="00085F90" w:rsidP="00EA041D">
      <w:pPr>
        <w:pStyle w:val="Pa0"/>
        <w:numPr>
          <w:ilvl w:val="0"/>
          <w:numId w:val="47"/>
        </w:numPr>
        <w:spacing w:after="120" w:line="240" w:lineRule="auto"/>
        <w:jc w:val="both"/>
        <w:rPr>
          <w:rFonts w:ascii="Helvetica" w:hAnsi="Helvetica"/>
          <w:sz w:val="22"/>
          <w:szCs w:val="22"/>
        </w:rPr>
      </w:pPr>
      <w:r w:rsidRPr="00085F90">
        <w:rPr>
          <w:rFonts w:ascii="Helvetica" w:hAnsi="Helvetica"/>
          <w:sz w:val="22"/>
          <w:szCs w:val="22"/>
        </w:rPr>
        <w:t xml:space="preserve">When preparing all solutions (DCPIP, phosphoric(V) acid, and vegetable extracts), it is vital that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is used.  Distilled water still contains ions, and any copper (II) ions present will </w:t>
      </w:r>
      <w:proofErr w:type="spellStart"/>
      <w:r w:rsidRPr="00085F90">
        <w:rPr>
          <w:rFonts w:ascii="Helvetica" w:hAnsi="Helvetica"/>
          <w:sz w:val="22"/>
          <w:szCs w:val="22"/>
        </w:rPr>
        <w:t>oxidise</w:t>
      </w:r>
      <w:proofErr w:type="spellEnd"/>
      <w:r w:rsidRPr="00085F90">
        <w:rPr>
          <w:rFonts w:ascii="Helvetica" w:hAnsi="Helvetica"/>
          <w:sz w:val="22"/>
          <w:szCs w:val="22"/>
        </w:rPr>
        <w:t xml:space="preserve"> the ascorbic acid present leading to non-concordant </w:t>
      </w:r>
      <w:proofErr w:type="spellStart"/>
      <w:r w:rsidRPr="00085F90">
        <w:rPr>
          <w:rFonts w:ascii="Helvetica" w:hAnsi="Helvetica"/>
          <w:sz w:val="22"/>
          <w:szCs w:val="22"/>
        </w:rPr>
        <w:t>titres</w:t>
      </w:r>
      <w:proofErr w:type="spellEnd"/>
      <w:r w:rsidRPr="00085F90">
        <w:rPr>
          <w:rFonts w:ascii="Helvetica" w:hAnsi="Helvetica"/>
          <w:sz w:val="22"/>
          <w:szCs w:val="22"/>
        </w:rPr>
        <w:t xml:space="preserve"> being obtained from the vegetable extracts.</w:t>
      </w:r>
    </w:p>
    <w:p w:rsidR="00085F90" w:rsidRPr="00085F90" w:rsidRDefault="00085F90" w:rsidP="00085F90">
      <w:pPr>
        <w:pStyle w:val="Pa0"/>
        <w:spacing w:after="120" w:line="240" w:lineRule="auto"/>
        <w:jc w:val="both"/>
        <w:rPr>
          <w:rFonts w:ascii="Helvetica" w:hAnsi="Helvetica"/>
          <w:sz w:val="22"/>
          <w:szCs w:val="22"/>
        </w:rPr>
      </w:pPr>
    </w:p>
    <w:p w:rsidR="00085F90" w:rsidRPr="00085F90" w:rsidRDefault="00085F90" w:rsidP="00085F90">
      <w:pPr>
        <w:pStyle w:val="Pa12"/>
        <w:spacing w:after="120" w:line="240" w:lineRule="auto"/>
        <w:rPr>
          <w:rFonts w:ascii="Helvetica" w:hAnsi="Helvetica"/>
          <w:b/>
          <w:sz w:val="22"/>
          <w:szCs w:val="22"/>
        </w:rPr>
      </w:pPr>
      <w:r w:rsidRPr="00085F90">
        <w:rPr>
          <w:rFonts w:ascii="Helvetica" w:hAnsi="Helvetica"/>
          <w:b/>
          <w:sz w:val="22"/>
          <w:szCs w:val="22"/>
        </w:rPr>
        <w:t>For each group:</w:t>
      </w:r>
    </w:p>
    <w:p w:rsidR="00085F90" w:rsidRPr="00085F90" w:rsidRDefault="00085F90" w:rsidP="00085F90">
      <w:pPr>
        <w:pStyle w:val="Pa12"/>
        <w:spacing w:after="120" w:line="240" w:lineRule="auto"/>
        <w:rPr>
          <w:rFonts w:ascii="Helvetica" w:hAnsi="Helvetica"/>
          <w:sz w:val="22"/>
          <w:szCs w:val="22"/>
        </w:rPr>
      </w:pPr>
      <w:r w:rsidRPr="00085F90">
        <w:rPr>
          <w:rFonts w:ascii="Helvetica" w:hAnsi="Helvetica"/>
          <w:sz w:val="22"/>
          <w:szCs w:val="22"/>
        </w:rPr>
        <w:t>Equipment</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Apparatus for titration, 25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pipette, 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burette, 250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conical flask, pipette filler</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Measuring cylinder, 500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and 250 cm</w:t>
      </w:r>
      <w:r w:rsidRPr="00085F90">
        <w:rPr>
          <w:rFonts w:ascii="Helvetica" w:hAnsi="Helvetica"/>
          <w:sz w:val="22"/>
          <w:szCs w:val="22"/>
          <w:vertAlign w:val="superscript"/>
        </w:rPr>
        <w:t>3</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Beaker, 250 cm</w:t>
      </w:r>
      <w:r w:rsidRPr="00085F90">
        <w:rPr>
          <w:rFonts w:ascii="Helvetica" w:hAnsi="Helvetica"/>
          <w:sz w:val="22"/>
          <w:szCs w:val="22"/>
          <w:vertAlign w:val="superscript"/>
        </w:rPr>
        <w:t>3</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 xml:space="preserve">Liquidiser </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Filter funnel</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Muslin for filtration</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Vegetables to test, 100 g</w:t>
      </w:r>
    </w:p>
    <w:p w:rsidR="00085F90" w:rsidRPr="00085F90" w:rsidRDefault="00085F90" w:rsidP="00085F90">
      <w:pPr>
        <w:pStyle w:val="Pa12"/>
        <w:numPr>
          <w:ilvl w:val="0"/>
          <w:numId w:val="38"/>
        </w:numPr>
        <w:spacing w:after="120" w:line="240" w:lineRule="auto"/>
        <w:rPr>
          <w:rStyle w:val="A11"/>
          <w:rFonts w:ascii="Helvetica" w:hAnsi="Helvetica" w:cs="Times New Roman"/>
          <w:color w:val="auto"/>
          <w:sz w:val="22"/>
          <w:szCs w:val="22"/>
        </w:rPr>
      </w:pPr>
      <w:r w:rsidRPr="00085F90">
        <w:rPr>
          <w:rFonts w:ascii="Helvetica" w:hAnsi="Helvetica"/>
          <w:sz w:val="22"/>
          <w:szCs w:val="22"/>
        </w:rPr>
        <w:t xml:space="preserve">A 5% phosphoric(V) acid solution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w:t>
      </w:r>
      <w:r w:rsidRPr="00085F90">
        <w:rPr>
          <w:rStyle w:val="A11"/>
          <w:rFonts w:ascii="Helvetica" w:eastAsia="Calibri" w:hAnsi="Helvetica"/>
          <w:color w:val="auto"/>
          <w:sz w:val="22"/>
          <w:szCs w:val="22"/>
        </w:rPr>
        <w:t xml:space="preserve"> </w:t>
      </w:r>
    </w:p>
    <w:p w:rsidR="00085F90" w:rsidRPr="00085F90" w:rsidRDefault="00085F90" w:rsidP="00085F90">
      <w:pPr>
        <w:pStyle w:val="Pa12"/>
        <w:numPr>
          <w:ilvl w:val="0"/>
          <w:numId w:val="38"/>
        </w:numPr>
        <w:spacing w:after="120" w:line="240" w:lineRule="auto"/>
        <w:rPr>
          <w:rFonts w:ascii="Helvetica" w:hAnsi="Helvetica"/>
          <w:sz w:val="22"/>
          <w:szCs w:val="22"/>
        </w:rPr>
      </w:pPr>
      <w:r w:rsidRPr="00085F90">
        <w:rPr>
          <w:rFonts w:ascii="Helvetica" w:hAnsi="Helvetica"/>
          <w:sz w:val="22"/>
          <w:szCs w:val="22"/>
        </w:rPr>
        <w:t xml:space="preserve">A solution of 2,6-dichlorophenolindophenol sodium salt (DCPIP)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HARMFUL</w:t>
      </w:r>
    </w:p>
    <w:p w:rsidR="00085F90" w:rsidRPr="00085F90" w:rsidRDefault="00085F90" w:rsidP="00085F90">
      <w:pPr>
        <w:pStyle w:val="Default"/>
        <w:rPr>
          <w:rFonts w:ascii="Helvetica" w:hAnsi="Helvetica"/>
          <w:color w:val="auto"/>
          <w:sz w:val="22"/>
          <w:szCs w:val="22"/>
        </w:rPr>
      </w:pPr>
    </w:p>
    <w:p w:rsidR="00085F90" w:rsidRPr="00085F90" w:rsidRDefault="00085F90" w:rsidP="00085F90">
      <w:pPr>
        <w:pStyle w:val="Pa12"/>
        <w:spacing w:after="120" w:line="240" w:lineRule="auto"/>
        <w:rPr>
          <w:rFonts w:ascii="Helvetica" w:hAnsi="Helvetica"/>
          <w:sz w:val="22"/>
          <w:szCs w:val="22"/>
        </w:rPr>
      </w:pPr>
      <w:r w:rsidRPr="00085F90">
        <w:rPr>
          <w:rFonts w:ascii="Helvetica" w:hAnsi="Helvetica"/>
          <w:sz w:val="22"/>
          <w:szCs w:val="22"/>
        </w:rPr>
        <w:t>Instructions</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 xml:space="preserve">Accurately weigh out approximately 0.4 g of the sodium salt (Mol. Wt. 290.08 g) </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 xml:space="preserve">dissolve it in 1 </w:t>
      </w:r>
      <w:proofErr w:type="spellStart"/>
      <w:r w:rsidRPr="00085F90">
        <w:rPr>
          <w:rFonts w:ascii="Helvetica" w:hAnsi="Helvetica"/>
          <w:sz w:val="22"/>
          <w:szCs w:val="22"/>
        </w:rPr>
        <w:t>litre</w:t>
      </w:r>
      <w:proofErr w:type="spellEnd"/>
      <w:r w:rsidRPr="00085F90">
        <w:rPr>
          <w:rFonts w:ascii="Helvetica" w:hAnsi="Helvetica"/>
          <w:sz w:val="22"/>
          <w:szCs w:val="22"/>
        </w:rPr>
        <w:t xml:space="preserve"> of solution.  </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Accurately calculate its concentration.</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This concentration must be made available to students for their calculations.</w:t>
      </w:r>
    </w:p>
    <w:p w:rsidR="00085F90" w:rsidRPr="00085F90" w:rsidRDefault="00085F90" w:rsidP="00085F90">
      <w:pPr>
        <w:pStyle w:val="Pa0"/>
        <w:autoSpaceDE/>
        <w:autoSpaceDN/>
        <w:adjustRightInd/>
        <w:spacing w:after="120" w:line="240" w:lineRule="auto"/>
        <w:rPr>
          <w:rFonts w:ascii="Helvetica" w:hAnsi="Helvetica"/>
          <w:sz w:val="22"/>
          <w:szCs w:val="22"/>
        </w:rPr>
      </w:pPr>
    </w:p>
    <w:p w:rsidR="00E5185B" w:rsidRDefault="00E5185B" w:rsidP="00085F90">
      <w:pPr>
        <w:pStyle w:val="Pa0"/>
        <w:autoSpaceDE/>
        <w:autoSpaceDN/>
        <w:adjustRightInd/>
        <w:spacing w:after="120" w:line="240" w:lineRule="auto"/>
        <w:rPr>
          <w:rFonts w:ascii="Helvetica" w:hAnsi="Helvetica"/>
          <w:b/>
          <w:sz w:val="22"/>
          <w:szCs w:val="22"/>
        </w:rPr>
      </w:pPr>
    </w:p>
    <w:p w:rsidR="00085F90" w:rsidRPr="00085F90" w:rsidRDefault="00085F90" w:rsidP="00085F90">
      <w:pPr>
        <w:pStyle w:val="Pa0"/>
        <w:autoSpaceDE/>
        <w:autoSpaceDN/>
        <w:adjustRightInd/>
        <w:spacing w:after="120" w:line="240" w:lineRule="auto"/>
        <w:rPr>
          <w:rFonts w:ascii="Helvetica" w:hAnsi="Helvetica"/>
          <w:b/>
          <w:sz w:val="22"/>
          <w:szCs w:val="22"/>
        </w:rPr>
      </w:pPr>
      <w:r w:rsidRPr="00085F90">
        <w:rPr>
          <w:rFonts w:ascii="Helvetica" w:hAnsi="Helvetica"/>
          <w:b/>
          <w:sz w:val="22"/>
          <w:szCs w:val="22"/>
        </w:rPr>
        <w:t>Preparing the Vegetables</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Accurately weigh out about 50 g of your vegetable and put it in a liquidiser with 250 cm3 of 5.0% phosphoric(V) acid.</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085F90" w:rsidRPr="00085F90" w:rsidRDefault="00085F90" w:rsidP="00085F90">
      <w:pPr>
        <w:pStyle w:val="Pa12"/>
        <w:spacing w:after="120" w:line="240" w:lineRule="auto"/>
        <w:ind w:left="1080"/>
        <w:jc w:val="both"/>
        <w:rPr>
          <w:rFonts w:ascii="Helvetica" w:hAnsi="Helvetica"/>
          <w:sz w:val="22"/>
          <w:szCs w:val="22"/>
        </w:rPr>
      </w:pPr>
      <w:r w:rsidRPr="00085F90">
        <w:rPr>
          <w:rFonts w:ascii="Helvetica" w:hAnsi="Helvetica"/>
          <w:sz w:val="22"/>
          <w:szCs w:val="22"/>
        </w:rPr>
        <w:t xml:space="preserve">(The purpose of the 5% phosphoric(V) acid solution is to provide acid conditions to inactivate the enzyme ascorbic acid </w:t>
      </w:r>
      <w:proofErr w:type="spellStart"/>
      <w:r w:rsidRPr="00085F90">
        <w:rPr>
          <w:rFonts w:ascii="Helvetica" w:hAnsi="Helvetica"/>
          <w:sz w:val="22"/>
          <w:szCs w:val="22"/>
        </w:rPr>
        <w:t>oxidase</w:t>
      </w:r>
      <w:proofErr w:type="spellEnd"/>
      <w:r w:rsidRPr="00085F90">
        <w:rPr>
          <w:rFonts w:ascii="Helvetica" w:hAnsi="Helvetica"/>
          <w:sz w:val="22"/>
          <w:szCs w:val="22"/>
        </w:rPr>
        <w:t xml:space="preserve"> and to extract the ascorbic acid from the food). </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Filter off using a muslin filter.</w:t>
      </w:r>
    </w:p>
    <w:p w:rsidR="00085F90" w:rsidRPr="00085F90" w:rsidRDefault="00085F90" w:rsidP="00085F90">
      <w:pPr>
        <w:pStyle w:val="Pa12"/>
        <w:numPr>
          <w:ilvl w:val="0"/>
          <w:numId w:val="39"/>
        </w:numPr>
        <w:spacing w:after="120" w:line="240" w:lineRule="auto"/>
        <w:rPr>
          <w:rFonts w:ascii="Helvetica" w:hAnsi="Helvetica"/>
          <w:sz w:val="22"/>
          <w:szCs w:val="22"/>
        </w:rPr>
      </w:pPr>
      <w:r w:rsidRPr="00085F90">
        <w:rPr>
          <w:rFonts w:ascii="Helvetica" w:hAnsi="Helvetica"/>
          <w:sz w:val="22"/>
          <w:szCs w:val="22"/>
        </w:rPr>
        <w:t xml:space="preserve">Make up the volume of extract plus washings to 300 cm3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EA041D" w:rsidRDefault="00EA041D">
      <w:pPr>
        <w:rPr>
          <w:rFonts w:ascii="Helvetica" w:hAnsi="Helvetica"/>
          <w:sz w:val="22"/>
          <w:szCs w:val="22"/>
        </w:rPr>
      </w:pPr>
      <w:r>
        <w:rPr>
          <w:rFonts w:ascii="Helvetica" w:hAnsi="Helvetica"/>
          <w:sz w:val="22"/>
          <w:szCs w:val="22"/>
        </w:rPr>
        <w:br w:type="page"/>
      </w:r>
    </w:p>
    <w:p w:rsidR="00EA041D" w:rsidRDefault="00EA041D" w:rsidP="00EA041D">
      <w:pPr>
        <w:spacing w:after="120" w:line="276" w:lineRule="auto"/>
        <w:rPr>
          <w:rFonts w:ascii="Helvetica" w:hAnsi="Helvetica"/>
          <w:sz w:val="22"/>
          <w:szCs w:val="22"/>
        </w:rPr>
      </w:pPr>
      <w:r w:rsidRPr="00085F90">
        <w:rPr>
          <w:rFonts w:ascii="Helvetica" w:hAnsi="Helvetica"/>
          <w:b/>
          <w:sz w:val="22"/>
          <w:szCs w:val="22"/>
        </w:rPr>
        <w:lastRenderedPageBreak/>
        <w:t>Investigation B:</w:t>
      </w:r>
      <w:r w:rsidRPr="00085F90">
        <w:rPr>
          <w:rFonts w:ascii="Helvetica" w:hAnsi="Helvetica"/>
          <w:sz w:val="22"/>
          <w:szCs w:val="22"/>
        </w:rPr>
        <w:t xml:space="preserve"> </w:t>
      </w:r>
    </w:p>
    <w:p w:rsidR="00EA041D" w:rsidRPr="00085F90" w:rsidRDefault="00EA041D" w:rsidP="00EA041D">
      <w:pPr>
        <w:spacing w:after="120" w:line="276" w:lineRule="auto"/>
        <w:rPr>
          <w:rFonts w:ascii="Helvetica" w:hAnsi="Helvetica"/>
          <w:sz w:val="28"/>
          <w:szCs w:val="28"/>
        </w:rPr>
      </w:pPr>
      <w:r w:rsidRPr="00085F90">
        <w:rPr>
          <w:rFonts w:ascii="Helvetica" w:hAnsi="Helvetica"/>
          <w:sz w:val="28"/>
          <w:szCs w:val="28"/>
        </w:rPr>
        <w:t>“Does Cooking affect the concentration of vitamin C in vegetables?”</w:t>
      </w:r>
    </w:p>
    <w:p w:rsidR="00EA041D" w:rsidRPr="00085F90" w:rsidRDefault="00EA041D" w:rsidP="00EA041D">
      <w:pPr>
        <w:spacing w:after="120" w:line="276" w:lineRule="auto"/>
        <w:rPr>
          <w:rFonts w:ascii="Helvetica" w:hAnsi="Helvetica"/>
          <w:sz w:val="22"/>
          <w:szCs w:val="22"/>
        </w:rPr>
      </w:pPr>
    </w:p>
    <w:p w:rsidR="00EA041D" w:rsidRPr="00085F90" w:rsidRDefault="00EA041D" w:rsidP="00EA041D">
      <w:pPr>
        <w:spacing w:after="120" w:line="276" w:lineRule="auto"/>
        <w:jc w:val="both"/>
        <w:rPr>
          <w:rFonts w:ascii="Helvetica" w:hAnsi="Helvetica"/>
          <w:sz w:val="22"/>
          <w:szCs w:val="22"/>
        </w:rPr>
      </w:pPr>
      <w:r w:rsidRPr="00085F90">
        <w:rPr>
          <w:rFonts w:ascii="Helvetica" w:hAnsi="Helvetica"/>
          <w:sz w:val="22"/>
          <w:szCs w:val="22"/>
        </w:rPr>
        <w:t xml:space="preserve">Students determine the vitamin C content of raw and then cooked vegetables (10 </w:t>
      </w:r>
      <w:proofErr w:type="spellStart"/>
      <w:r w:rsidRPr="00085F90">
        <w:rPr>
          <w:rFonts w:ascii="Helvetica" w:hAnsi="Helvetica"/>
          <w:sz w:val="22"/>
          <w:szCs w:val="22"/>
        </w:rPr>
        <w:t>mins</w:t>
      </w:r>
      <w:proofErr w:type="spellEnd"/>
      <w:r w:rsidRPr="00085F90">
        <w:rPr>
          <w:rFonts w:ascii="Helvetica" w:hAnsi="Helvetica"/>
          <w:sz w:val="22"/>
          <w:szCs w:val="22"/>
        </w:rPr>
        <w:t xml:space="preserve"> cooking). Cooked vegetables will contain less vitamin C than raw vegetables.</w:t>
      </w:r>
    </w:p>
    <w:p w:rsidR="00EA041D" w:rsidRPr="00EA041D" w:rsidRDefault="00EA041D" w:rsidP="0032455D">
      <w:pPr>
        <w:spacing w:after="120" w:line="276" w:lineRule="auto"/>
        <w:rPr>
          <w:rFonts w:ascii="Helvetica" w:hAnsi="Helvetica"/>
          <w:sz w:val="22"/>
          <w:szCs w:val="22"/>
        </w:rPr>
      </w:pPr>
    </w:p>
    <w:p w:rsidR="00E5185B" w:rsidRPr="00085F90" w:rsidRDefault="00E5185B" w:rsidP="00E5185B">
      <w:pPr>
        <w:pStyle w:val="Pa0"/>
        <w:autoSpaceDE/>
        <w:autoSpaceDN/>
        <w:adjustRightInd/>
        <w:spacing w:after="120" w:line="276" w:lineRule="auto"/>
        <w:jc w:val="both"/>
        <w:rPr>
          <w:rFonts w:ascii="Helvetica" w:hAnsi="Helvetica"/>
          <w:b/>
          <w:sz w:val="22"/>
          <w:szCs w:val="22"/>
        </w:rPr>
      </w:pPr>
      <w:r w:rsidRPr="00085F90">
        <w:rPr>
          <w:rFonts w:ascii="Helvetica" w:hAnsi="Helvetica"/>
          <w:b/>
          <w:sz w:val="22"/>
          <w:szCs w:val="22"/>
        </w:rPr>
        <w:t>Preparing the Solutions</w:t>
      </w:r>
    </w:p>
    <w:p w:rsidR="00E5185B" w:rsidRPr="00085F90" w:rsidRDefault="00E5185B" w:rsidP="00E5185B">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All literature consulted for this experiment detailed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E5185B" w:rsidRPr="00085F90" w:rsidRDefault="00E5185B" w:rsidP="00E5185B">
      <w:pPr>
        <w:pStyle w:val="Pa0"/>
        <w:autoSpaceDE/>
        <w:autoSpaceDN/>
        <w:adjustRightInd/>
        <w:spacing w:after="120" w:line="276" w:lineRule="auto"/>
        <w:jc w:val="both"/>
        <w:rPr>
          <w:rFonts w:ascii="Helvetica" w:hAnsi="Helvetica"/>
          <w:sz w:val="22"/>
          <w:szCs w:val="22"/>
        </w:rPr>
      </w:pPr>
      <w:r w:rsidRPr="00085F90">
        <w:rPr>
          <w:rFonts w:ascii="Helvetica" w:hAnsi="Helvetica"/>
          <w:sz w:val="22"/>
          <w:szCs w:val="22"/>
        </w:rPr>
        <w:t xml:space="preserve">There was a difference in the titration for </w:t>
      </w:r>
      <w:proofErr w:type="spellStart"/>
      <w:r w:rsidRPr="00085F90">
        <w:rPr>
          <w:rFonts w:ascii="Helvetica" w:hAnsi="Helvetica"/>
          <w:sz w:val="22"/>
          <w:szCs w:val="22"/>
        </w:rPr>
        <w:t>standardising</w:t>
      </w:r>
      <w:proofErr w:type="spellEnd"/>
      <w:r w:rsidRPr="00085F90">
        <w:rPr>
          <w:rFonts w:ascii="Helvetica" w:hAnsi="Helvetica"/>
          <w:sz w:val="22"/>
          <w:szCs w:val="22"/>
        </w:rPr>
        <w:t xml:space="preserve"> the solution even between morning and afternoon, indicating the DCPIP concentration could indeed have been changing.  However, ascorbic acid solution also deteriorates so this could have been a contributing factor to the DCPIP results being different.  To </w:t>
      </w:r>
      <w:proofErr w:type="spellStart"/>
      <w:r w:rsidRPr="00085F90">
        <w:rPr>
          <w:rFonts w:ascii="Helvetica" w:hAnsi="Helvetica"/>
          <w:sz w:val="22"/>
          <w:szCs w:val="22"/>
        </w:rPr>
        <w:t>standardise</w:t>
      </w:r>
      <w:proofErr w:type="spellEnd"/>
      <w:r w:rsidRPr="00085F90">
        <w:rPr>
          <w:rFonts w:ascii="Helvetica" w:hAnsi="Helvetica"/>
          <w:sz w:val="22"/>
          <w:szCs w:val="22"/>
        </w:rPr>
        <w:t xml:space="preserve"> the DCPIP we recommend a fresh solution of the ascorbic acid be prepared each time.  </w:t>
      </w:r>
    </w:p>
    <w:p w:rsidR="00E5185B" w:rsidRPr="00085F90" w:rsidRDefault="00E5185B" w:rsidP="00E5185B">
      <w:pPr>
        <w:pStyle w:val="Pa0"/>
        <w:numPr>
          <w:ilvl w:val="0"/>
          <w:numId w:val="47"/>
        </w:numPr>
        <w:autoSpaceDE/>
        <w:autoSpaceDN/>
        <w:adjustRightInd/>
        <w:spacing w:after="120" w:line="276" w:lineRule="auto"/>
        <w:jc w:val="both"/>
        <w:rPr>
          <w:rFonts w:ascii="Helvetica" w:hAnsi="Helvetica"/>
          <w:sz w:val="22"/>
          <w:szCs w:val="22"/>
        </w:rPr>
      </w:pPr>
      <w:r w:rsidRPr="00085F90">
        <w:rPr>
          <w:rFonts w:ascii="Helvetica" w:hAnsi="Helvetica"/>
          <w:sz w:val="22"/>
          <w:szCs w:val="22"/>
        </w:rPr>
        <w:t>Ensure a fresh solution of the indicator is prepared each morning or afternoon prior to doing the experiment.</w:t>
      </w:r>
    </w:p>
    <w:p w:rsidR="00E5185B" w:rsidRPr="00085F90" w:rsidRDefault="00E5185B" w:rsidP="00E5185B">
      <w:pPr>
        <w:pStyle w:val="Pa0"/>
        <w:numPr>
          <w:ilvl w:val="0"/>
          <w:numId w:val="47"/>
        </w:numPr>
        <w:spacing w:after="120" w:line="276" w:lineRule="auto"/>
        <w:jc w:val="both"/>
        <w:rPr>
          <w:rFonts w:ascii="Helvetica" w:hAnsi="Helvetica"/>
          <w:sz w:val="22"/>
          <w:szCs w:val="22"/>
        </w:rPr>
      </w:pPr>
      <w:r w:rsidRPr="00085F90">
        <w:rPr>
          <w:rFonts w:ascii="Helvetica" w:hAnsi="Helvetica"/>
          <w:sz w:val="22"/>
          <w:szCs w:val="22"/>
        </w:rPr>
        <w:t xml:space="preserve">When preparing all solutions (DCPIP, phosphoric(V) acid, and vegetable extracts), it is vital that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is used.  Distilled water still contains ions, and any copper (II) ions present will </w:t>
      </w:r>
      <w:proofErr w:type="spellStart"/>
      <w:r w:rsidRPr="00085F90">
        <w:rPr>
          <w:rFonts w:ascii="Helvetica" w:hAnsi="Helvetica"/>
          <w:sz w:val="22"/>
          <w:szCs w:val="22"/>
        </w:rPr>
        <w:t>oxidise</w:t>
      </w:r>
      <w:proofErr w:type="spellEnd"/>
      <w:r w:rsidRPr="00085F90">
        <w:rPr>
          <w:rFonts w:ascii="Helvetica" w:hAnsi="Helvetica"/>
          <w:sz w:val="22"/>
          <w:szCs w:val="22"/>
        </w:rPr>
        <w:t xml:space="preserve"> the ascorbic acid present leading to non-concordant </w:t>
      </w:r>
      <w:proofErr w:type="spellStart"/>
      <w:r w:rsidRPr="00085F90">
        <w:rPr>
          <w:rFonts w:ascii="Helvetica" w:hAnsi="Helvetica"/>
          <w:sz w:val="22"/>
          <w:szCs w:val="22"/>
        </w:rPr>
        <w:t>titres</w:t>
      </w:r>
      <w:proofErr w:type="spellEnd"/>
      <w:r w:rsidRPr="00085F90">
        <w:rPr>
          <w:rFonts w:ascii="Helvetica" w:hAnsi="Helvetica"/>
          <w:sz w:val="22"/>
          <w:szCs w:val="22"/>
        </w:rPr>
        <w:t xml:space="preserve"> being obtained from the vegetable extracts.</w:t>
      </w:r>
    </w:p>
    <w:p w:rsidR="00E5185B" w:rsidRPr="00085F90" w:rsidRDefault="00E5185B" w:rsidP="00E5185B">
      <w:pPr>
        <w:pStyle w:val="Pa0"/>
        <w:spacing w:after="120" w:line="276" w:lineRule="auto"/>
        <w:jc w:val="both"/>
        <w:rPr>
          <w:rFonts w:ascii="Helvetica" w:hAnsi="Helvetica"/>
          <w:sz w:val="22"/>
          <w:szCs w:val="22"/>
        </w:rPr>
      </w:pPr>
    </w:p>
    <w:p w:rsidR="00E5185B" w:rsidRPr="00EA041D" w:rsidRDefault="00E5185B" w:rsidP="00E5185B">
      <w:pPr>
        <w:pStyle w:val="Pa12"/>
        <w:spacing w:after="120" w:line="276" w:lineRule="auto"/>
        <w:rPr>
          <w:rFonts w:ascii="Helvetica" w:hAnsi="Helvetica"/>
          <w:b/>
          <w:sz w:val="22"/>
          <w:szCs w:val="22"/>
        </w:rPr>
      </w:pPr>
      <w:r w:rsidRPr="00EA041D">
        <w:rPr>
          <w:rFonts w:ascii="Helvetica" w:hAnsi="Helvetica"/>
          <w:b/>
          <w:sz w:val="22"/>
          <w:szCs w:val="22"/>
        </w:rPr>
        <w:t>Each group will need</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Apparatus for titration, 25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pipette, 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burette, 250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conical flask, pipette filler</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Measuring cylinder, 500 cm</w:t>
      </w:r>
      <w:r w:rsidRPr="00085F90">
        <w:rPr>
          <w:rFonts w:ascii="Helvetica" w:hAnsi="Helvetica"/>
          <w:sz w:val="22"/>
          <w:szCs w:val="22"/>
          <w:vertAlign w:val="superscript"/>
        </w:rPr>
        <w:t>3</w:t>
      </w:r>
      <w:r w:rsidRPr="00085F90">
        <w:rPr>
          <w:rStyle w:val="A11"/>
          <w:rFonts w:ascii="Helvetica" w:eastAsia="Calibri" w:hAnsi="Helvetica"/>
          <w:color w:val="auto"/>
          <w:sz w:val="22"/>
          <w:szCs w:val="22"/>
        </w:rPr>
        <w:t xml:space="preserve"> </w:t>
      </w:r>
      <w:r w:rsidRPr="00085F90">
        <w:rPr>
          <w:rFonts w:ascii="Helvetica" w:hAnsi="Helvetica"/>
          <w:sz w:val="22"/>
          <w:szCs w:val="22"/>
        </w:rPr>
        <w:t>and 250 cm</w:t>
      </w:r>
      <w:r w:rsidRPr="00085F90">
        <w:rPr>
          <w:rFonts w:ascii="Helvetica" w:hAnsi="Helvetica"/>
          <w:sz w:val="22"/>
          <w:szCs w:val="22"/>
          <w:vertAlign w:val="superscript"/>
        </w:rPr>
        <w:t>3</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Beaker, 250 cm</w:t>
      </w:r>
      <w:r w:rsidRPr="00085F90">
        <w:rPr>
          <w:rFonts w:ascii="Helvetica" w:hAnsi="Helvetica"/>
          <w:sz w:val="22"/>
          <w:szCs w:val="22"/>
          <w:vertAlign w:val="superscript"/>
        </w:rPr>
        <w:t>3</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 xml:space="preserve">Liquidiser </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Filter funnel</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Muslin for filtration</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Vegetables to test, 100 g</w:t>
      </w:r>
    </w:p>
    <w:p w:rsidR="00E5185B" w:rsidRPr="00085F90" w:rsidRDefault="00E5185B" w:rsidP="00E5185B">
      <w:pPr>
        <w:pStyle w:val="Pa12"/>
        <w:numPr>
          <w:ilvl w:val="0"/>
          <w:numId w:val="44"/>
        </w:numPr>
        <w:spacing w:after="120" w:line="276" w:lineRule="auto"/>
        <w:rPr>
          <w:rStyle w:val="A11"/>
          <w:rFonts w:ascii="Helvetica" w:eastAsia="Calibri" w:hAnsi="Helvetica"/>
          <w:color w:val="auto"/>
          <w:sz w:val="22"/>
          <w:szCs w:val="22"/>
        </w:rPr>
      </w:pPr>
      <w:r w:rsidRPr="00085F90">
        <w:rPr>
          <w:rFonts w:ascii="Helvetica" w:hAnsi="Helvetica"/>
          <w:sz w:val="22"/>
          <w:szCs w:val="22"/>
        </w:rPr>
        <w:t xml:space="preserve">A 5% phosphoric(V) acid solution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w:t>
      </w:r>
      <w:r w:rsidRPr="00085F90">
        <w:rPr>
          <w:rStyle w:val="A11"/>
          <w:rFonts w:ascii="Helvetica" w:eastAsia="Calibri" w:hAnsi="Helvetica"/>
          <w:color w:val="auto"/>
          <w:sz w:val="22"/>
          <w:szCs w:val="22"/>
        </w:rPr>
        <w:t xml:space="preserve"> </w:t>
      </w:r>
    </w:p>
    <w:p w:rsidR="00E5185B" w:rsidRPr="00085F90" w:rsidRDefault="00E5185B" w:rsidP="00E5185B">
      <w:pPr>
        <w:pStyle w:val="Pa12"/>
        <w:numPr>
          <w:ilvl w:val="0"/>
          <w:numId w:val="44"/>
        </w:numPr>
        <w:spacing w:after="120" w:line="276" w:lineRule="auto"/>
        <w:rPr>
          <w:rFonts w:ascii="Helvetica" w:hAnsi="Helvetica"/>
          <w:sz w:val="22"/>
          <w:szCs w:val="22"/>
        </w:rPr>
      </w:pPr>
      <w:r w:rsidRPr="00085F90">
        <w:rPr>
          <w:rFonts w:ascii="Helvetica" w:hAnsi="Helvetica"/>
          <w:sz w:val="22"/>
          <w:szCs w:val="22"/>
        </w:rPr>
        <w:t xml:space="preserve">A solution of 2,6-dichlorophenolindophenol sodium salt (DCPIP) prepared using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water.  HARMFUL</w:t>
      </w:r>
    </w:p>
    <w:p w:rsidR="00E5185B" w:rsidRPr="00085F90" w:rsidRDefault="00E5185B" w:rsidP="00E5185B">
      <w:pPr>
        <w:pStyle w:val="Default"/>
        <w:spacing w:after="120" w:line="276" w:lineRule="auto"/>
        <w:rPr>
          <w:rFonts w:ascii="Helvetica" w:hAnsi="Helvetica"/>
          <w:color w:val="auto"/>
          <w:sz w:val="22"/>
          <w:szCs w:val="22"/>
        </w:rPr>
      </w:pPr>
    </w:p>
    <w:p w:rsidR="00E5185B" w:rsidRPr="00085F90" w:rsidRDefault="00E5185B" w:rsidP="00E5185B">
      <w:pPr>
        <w:pStyle w:val="Pa12"/>
        <w:spacing w:after="120" w:line="276" w:lineRule="auto"/>
        <w:rPr>
          <w:rFonts w:ascii="Helvetica" w:hAnsi="Helvetica"/>
          <w:b/>
          <w:sz w:val="22"/>
          <w:szCs w:val="22"/>
        </w:rPr>
      </w:pPr>
      <w:r w:rsidRPr="00085F90">
        <w:rPr>
          <w:rFonts w:ascii="Helvetica" w:hAnsi="Helvetica"/>
          <w:b/>
          <w:sz w:val="22"/>
          <w:szCs w:val="22"/>
        </w:rPr>
        <w:t>Preparing DCPIP solution</w:t>
      </w:r>
    </w:p>
    <w:p w:rsidR="00E5185B" w:rsidRPr="00085F90" w:rsidRDefault="00E5185B" w:rsidP="00E5185B">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 xml:space="preserve">Accurately weigh out approximately 0.4 g of the sodium salt (Mol. Wt. 290.08 g) </w:t>
      </w:r>
    </w:p>
    <w:p w:rsidR="00E5185B" w:rsidRPr="00085F90" w:rsidRDefault="00E5185B" w:rsidP="00E5185B">
      <w:pPr>
        <w:pStyle w:val="Pa12"/>
        <w:numPr>
          <w:ilvl w:val="0"/>
          <w:numId w:val="45"/>
        </w:numPr>
        <w:spacing w:after="120" w:line="276" w:lineRule="auto"/>
        <w:rPr>
          <w:rFonts w:ascii="Helvetica" w:hAnsi="Helvetica"/>
          <w:sz w:val="22"/>
          <w:szCs w:val="22"/>
        </w:rPr>
      </w:pPr>
      <w:r w:rsidRPr="00085F90">
        <w:rPr>
          <w:rFonts w:ascii="Helvetica" w:hAnsi="Helvetica"/>
          <w:sz w:val="22"/>
          <w:szCs w:val="22"/>
        </w:rPr>
        <w:lastRenderedPageBreak/>
        <w:t xml:space="preserve">dissolve it in 1 </w:t>
      </w:r>
      <w:proofErr w:type="spellStart"/>
      <w:r w:rsidRPr="00085F90">
        <w:rPr>
          <w:rFonts w:ascii="Helvetica" w:hAnsi="Helvetica"/>
          <w:sz w:val="22"/>
          <w:szCs w:val="22"/>
        </w:rPr>
        <w:t>litre</w:t>
      </w:r>
      <w:proofErr w:type="spellEnd"/>
      <w:r w:rsidRPr="00085F90">
        <w:rPr>
          <w:rFonts w:ascii="Helvetica" w:hAnsi="Helvetica"/>
          <w:sz w:val="22"/>
          <w:szCs w:val="22"/>
        </w:rPr>
        <w:t xml:space="preserve"> of solution.  </w:t>
      </w:r>
    </w:p>
    <w:p w:rsidR="00E5185B" w:rsidRPr="00085F90" w:rsidRDefault="00E5185B" w:rsidP="00E5185B">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Accurately calculate its concentration.</w:t>
      </w:r>
    </w:p>
    <w:p w:rsidR="00E5185B" w:rsidRPr="00085F90" w:rsidRDefault="00E5185B" w:rsidP="00E5185B">
      <w:pPr>
        <w:pStyle w:val="Pa12"/>
        <w:numPr>
          <w:ilvl w:val="0"/>
          <w:numId w:val="45"/>
        </w:numPr>
        <w:spacing w:after="120" w:line="276" w:lineRule="auto"/>
        <w:rPr>
          <w:rFonts w:ascii="Helvetica" w:hAnsi="Helvetica"/>
          <w:sz w:val="22"/>
          <w:szCs w:val="22"/>
        </w:rPr>
      </w:pPr>
      <w:r w:rsidRPr="00085F90">
        <w:rPr>
          <w:rFonts w:ascii="Helvetica" w:hAnsi="Helvetica"/>
          <w:sz w:val="22"/>
          <w:szCs w:val="22"/>
        </w:rPr>
        <w:t>This concentration must be made available to students for their calculations.</w:t>
      </w:r>
    </w:p>
    <w:p w:rsidR="00E5185B" w:rsidRPr="00085F90" w:rsidRDefault="00E5185B" w:rsidP="00E5185B">
      <w:pPr>
        <w:pStyle w:val="Pa0"/>
        <w:autoSpaceDE/>
        <w:autoSpaceDN/>
        <w:adjustRightInd/>
        <w:spacing w:after="120" w:line="276" w:lineRule="auto"/>
        <w:rPr>
          <w:rFonts w:ascii="Helvetica" w:hAnsi="Helvetica"/>
          <w:sz w:val="22"/>
          <w:szCs w:val="22"/>
        </w:rPr>
      </w:pPr>
    </w:p>
    <w:p w:rsidR="00E5185B" w:rsidRPr="00085F90" w:rsidRDefault="00E5185B" w:rsidP="00E5185B">
      <w:pPr>
        <w:pStyle w:val="Pa0"/>
        <w:autoSpaceDE/>
        <w:autoSpaceDN/>
        <w:adjustRightInd/>
        <w:spacing w:after="120" w:line="276" w:lineRule="auto"/>
        <w:rPr>
          <w:rFonts w:ascii="Helvetica" w:hAnsi="Helvetica"/>
          <w:b/>
          <w:sz w:val="22"/>
          <w:szCs w:val="22"/>
        </w:rPr>
      </w:pPr>
      <w:r w:rsidRPr="00085F90">
        <w:rPr>
          <w:rFonts w:ascii="Helvetica" w:hAnsi="Helvetica"/>
          <w:b/>
          <w:sz w:val="22"/>
          <w:szCs w:val="22"/>
        </w:rPr>
        <w:t>Preparing the Vegetables</w:t>
      </w:r>
    </w:p>
    <w:p w:rsidR="00E5185B" w:rsidRPr="00085F90" w:rsidRDefault="00E5185B" w:rsidP="00E5185B">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Accurately weigh out about 50 g of your vegetable and put it in a liquidiser with 250 cm</w:t>
      </w:r>
      <w:r w:rsidRPr="00085F90">
        <w:rPr>
          <w:rFonts w:ascii="Helvetica" w:hAnsi="Helvetica"/>
          <w:sz w:val="22"/>
          <w:szCs w:val="22"/>
          <w:vertAlign w:val="superscript"/>
        </w:rPr>
        <w:t>3</w:t>
      </w:r>
      <w:r w:rsidRPr="00085F90">
        <w:rPr>
          <w:rFonts w:ascii="Helvetica" w:hAnsi="Helvetica"/>
          <w:sz w:val="22"/>
          <w:szCs w:val="22"/>
        </w:rPr>
        <w:t xml:space="preserve"> of 5.0% phosphoric(V) acid.</w:t>
      </w:r>
    </w:p>
    <w:p w:rsidR="00E5185B" w:rsidRPr="00085F90" w:rsidRDefault="00E5185B" w:rsidP="00E5185B">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 xml:space="preserve">Ensure the lid is securely fitted and </w:t>
      </w:r>
      <w:proofErr w:type="spellStart"/>
      <w:r w:rsidRPr="00085F90">
        <w:rPr>
          <w:rFonts w:ascii="Helvetica" w:hAnsi="Helvetica"/>
          <w:sz w:val="22"/>
          <w:szCs w:val="22"/>
        </w:rPr>
        <w:t>liquidise</w:t>
      </w:r>
      <w:proofErr w:type="spellEnd"/>
      <w:r w:rsidRPr="00085F90">
        <w:rPr>
          <w:rFonts w:ascii="Helvetica" w:hAnsi="Helvetica"/>
          <w:sz w:val="22"/>
          <w:szCs w:val="22"/>
        </w:rPr>
        <w:t xml:space="preserve"> at high speed. </w:t>
      </w:r>
    </w:p>
    <w:p w:rsidR="00E5185B" w:rsidRPr="00085F90" w:rsidRDefault="00E5185B" w:rsidP="00E5185B">
      <w:pPr>
        <w:pStyle w:val="Pa12"/>
        <w:spacing w:after="120" w:line="276" w:lineRule="auto"/>
        <w:ind w:left="1440"/>
        <w:jc w:val="both"/>
        <w:rPr>
          <w:rFonts w:ascii="Helvetica" w:hAnsi="Helvetica"/>
          <w:sz w:val="22"/>
          <w:szCs w:val="22"/>
        </w:rPr>
      </w:pPr>
      <w:r w:rsidRPr="00085F90">
        <w:rPr>
          <w:rFonts w:ascii="Helvetica" w:hAnsi="Helvetica"/>
          <w:sz w:val="22"/>
          <w:szCs w:val="22"/>
        </w:rPr>
        <w:t xml:space="preserve">(The purpose of the 5% phosphoric(V) acid solution is to provide acid conditions to inactivate the enzyme ascorbic acid </w:t>
      </w:r>
      <w:proofErr w:type="spellStart"/>
      <w:r w:rsidRPr="00085F90">
        <w:rPr>
          <w:rFonts w:ascii="Helvetica" w:hAnsi="Helvetica"/>
          <w:sz w:val="22"/>
          <w:szCs w:val="22"/>
        </w:rPr>
        <w:t>oxidase</w:t>
      </w:r>
      <w:proofErr w:type="spellEnd"/>
      <w:r w:rsidRPr="00085F90">
        <w:rPr>
          <w:rFonts w:ascii="Helvetica" w:hAnsi="Helvetica"/>
          <w:sz w:val="22"/>
          <w:szCs w:val="22"/>
        </w:rPr>
        <w:t xml:space="preserve"> and to extract the ascorbic acid from the food). </w:t>
      </w:r>
    </w:p>
    <w:p w:rsidR="00E5185B" w:rsidRPr="00085F90" w:rsidRDefault="00E5185B" w:rsidP="00E5185B">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Filter off using a muslin filter.</w:t>
      </w:r>
    </w:p>
    <w:p w:rsidR="00E5185B" w:rsidRPr="00085F90" w:rsidRDefault="00E5185B" w:rsidP="00E5185B">
      <w:pPr>
        <w:pStyle w:val="Pa12"/>
        <w:numPr>
          <w:ilvl w:val="0"/>
          <w:numId w:val="46"/>
        </w:numPr>
        <w:spacing w:after="120" w:line="276" w:lineRule="auto"/>
        <w:jc w:val="both"/>
        <w:rPr>
          <w:rFonts w:ascii="Helvetica" w:hAnsi="Helvetica"/>
          <w:sz w:val="22"/>
          <w:szCs w:val="22"/>
        </w:rPr>
      </w:pPr>
      <w:r w:rsidRPr="00085F90">
        <w:rPr>
          <w:rFonts w:ascii="Helvetica" w:hAnsi="Helvetica"/>
          <w:sz w:val="22"/>
          <w:szCs w:val="22"/>
        </w:rPr>
        <w:t>Make up the volume of extract plus washings to 300 cm</w:t>
      </w:r>
      <w:r w:rsidRPr="00085F90">
        <w:rPr>
          <w:rFonts w:ascii="Helvetica" w:hAnsi="Helvetica"/>
          <w:sz w:val="22"/>
          <w:szCs w:val="22"/>
          <w:vertAlign w:val="superscript"/>
        </w:rPr>
        <w:t>3</w:t>
      </w:r>
      <w:r w:rsidRPr="00085F90">
        <w:rPr>
          <w:rFonts w:ascii="Helvetica" w:hAnsi="Helvetica"/>
          <w:sz w:val="22"/>
          <w:szCs w:val="22"/>
        </w:rPr>
        <w:t xml:space="preserve"> with </w:t>
      </w:r>
      <w:proofErr w:type="spellStart"/>
      <w:r w:rsidRPr="00085F90">
        <w:rPr>
          <w:rFonts w:ascii="Helvetica" w:hAnsi="Helvetica"/>
          <w:sz w:val="22"/>
          <w:szCs w:val="22"/>
        </w:rPr>
        <w:t>deionised</w:t>
      </w:r>
      <w:proofErr w:type="spellEnd"/>
      <w:r w:rsidRPr="00085F90">
        <w:rPr>
          <w:rFonts w:ascii="Helvetica" w:hAnsi="Helvetica"/>
          <w:sz w:val="22"/>
          <w:szCs w:val="22"/>
        </w:rPr>
        <w:t xml:space="preserve"> (not distilled) water.</w:t>
      </w:r>
    </w:p>
    <w:p w:rsidR="00265FD6" w:rsidRDefault="00265FD6" w:rsidP="0032455D">
      <w:pPr>
        <w:spacing w:after="120" w:line="276" w:lineRule="auto"/>
        <w:rPr>
          <w:rFonts w:ascii="Helvetica" w:hAnsi="Helvetica"/>
        </w:rPr>
      </w:pPr>
    </w:p>
    <w:p w:rsidR="00E5185B" w:rsidRDefault="00E5185B">
      <w:pPr>
        <w:rPr>
          <w:rFonts w:ascii="Helvetica" w:hAnsi="Helvetica"/>
        </w:rPr>
      </w:pPr>
      <w:r>
        <w:rPr>
          <w:rFonts w:ascii="Helvetica" w:hAnsi="Helvetica"/>
        </w:rPr>
        <w:br w:type="page"/>
      </w:r>
    </w:p>
    <w:p w:rsidR="001604F0" w:rsidRDefault="001604F0" w:rsidP="001604F0">
      <w:pPr>
        <w:spacing w:after="120" w:line="276" w:lineRule="auto"/>
        <w:jc w:val="both"/>
        <w:rPr>
          <w:rFonts w:ascii="Helvetica" w:hAnsi="Helvetica"/>
          <w:sz w:val="22"/>
          <w:szCs w:val="22"/>
        </w:rPr>
      </w:pPr>
      <w:r w:rsidRPr="00E5185B">
        <w:rPr>
          <w:rFonts w:ascii="Helvetica" w:hAnsi="Helvetica"/>
          <w:b/>
          <w:sz w:val="22"/>
          <w:szCs w:val="22"/>
        </w:rPr>
        <w:lastRenderedPageBreak/>
        <w:t>Investigation C:</w:t>
      </w:r>
      <w:r w:rsidRPr="00E5185B">
        <w:rPr>
          <w:rFonts w:ascii="Helvetica" w:hAnsi="Helvetica"/>
          <w:sz w:val="22"/>
          <w:szCs w:val="22"/>
        </w:rPr>
        <w:t xml:space="preserve"> </w:t>
      </w:r>
    </w:p>
    <w:p w:rsidR="001604F0" w:rsidRPr="00E5185B" w:rsidRDefault="001604F0" w:rsidP="001604F0">
      <w:pPr>
        <w:spacing w:after="120" w:line="276" w:lineRule="auto"/>
        <w:jc w:val="both"/>
        <w:rPr>
          <w:rFonts w:ascii="Helvetica" w:hAnsi="Helvetica"/>
          <w:b/>
          <w:i/>
          <w:sz w:val="28"/>
          <w:szCs w:val="28"/>
        </w:rPr>
      </w:pPr>
      <w:r w:rsidRPr="00E5185B">
        <w:rPr>
          <w:rFonts w:ascii="Helvetica" w:hAnsi="Helvetica"/>
          <w:i/>
          <w:sz w:val="28"/>
          <w:szCs w:val="28"/>
        </w:rPr>
        <w:t>“Comparing The Vitamin C Content of Fresh with Frozen Vegetables.”</w:t>
      </w:r>
    </w:p>
    <w:p w:rsidR="001604F0" w:rsidRPr="00E5185B" w:rsidRDefault="001604F0" w:rsidP="001604F0">
      <w:pPr>
        <w:spacing w:after="120" w:line="276" w:lineRule="auto"/>
        <w:jc w:val="both"/>
        <w:rPr>
          <w:rFonts w:ascii="Helvetica" w:hAnsi="Helvetica"/>
          <w:b/>
          <w:bCs/>
          <w:sz w:val="22"/>
          <w:szCs w:val="22"/>
        </w:rPr>
      </w:pPr>
    </w:p>
    <w:p w:rsidR="001604F0" w:rsidRPr="00E5185B" w:rsidRDefault="001604F0" w:rsidP="001604F0">
      <w:pPr>
        <w:spacing w:after="120" w:line="276" w:lineRule="auto"/>
        <w:jc w:val="both"/>
        <w:rPr>
          <w:rFonts w:ascii="Helvetica" w:hAnsi="Helvetica"/>
          <w:sz w:val="22"/>
          <w:szCs w:val="22"/>
        </w:rPr>
      </w:pPr>
      <w:r w:rsidRPr="00E5185B">
        <w:rPr>
          <w:rFonts w:ascii="Helvetica" w:hAnsi="Helvetica"/>
          <w:sz w:val="22"/>
          <w:szCs w:val="22"/>
        </w:rPr>
        <w:t>Students determine the vitamin C content of fresh and then frozen vegetables.</w:t>
      </w:r>
    </w:p>
    <w:p w:rsidR="001604F0" w:rsidRPr="00E5185B" w:rsidRDefault="001604F0" w:rsidP="001604F0">
      <w:pPr>
        <w:spacing w:after="120" w:line="276" w:lineRule="auto"/>
        <w:jc w:val="both"/>
        <w:rPr>
          <w:rFonts w:ascii="Helvetica" w:hAnsi="Helvetica"/>
          <w:sz w:val="22"/>
          <w:szCs w:val="22"/>
        </w:rPr>
      </w:pPr>
      <w:r w:rsidRPr="00E5185B">
        <w:rPr>
          <w:rFonts w:ascii="Helvetica" w:hAnsi="Helvetica"/>
          <w:sz w:val="22"/>
          <w:szCs w:val="22"/>
        </w:rPr>
        <w:t>Samples of fresh and recently defrosted vegetables can be made available to students for them to calculate their vitamin C content, or they can be asked to prepare them. Giving students prepared (defrosted and fresh!) vegetables will of course save time.</w:t>
      </w:r>
    </w:p>
    <w:p w:rsidR="001604F0" w:rsidRPr="00E5185B" w:rsidRDefault="001604F0" w:rsidP="001604F0">
      <w:pPr>
        <w:pStyle w:val="Pa0"/>
        <w:autoSpaceDE/>
        <w:autoSpaceDN/>
        <w:adjustRightInd/>
        <w:spacing w:after="120" w:line="276" w:lineRule="auto"/>
        <w:jc w:val="both"/>
        <w:rPr>
          <w:rFonts w:ascii="Helvetica" w:hAnsi="Helvetica"/>
          <w:sz w:val="22"/>
          <w:szCs w:val="22"/>
        </w:rPr>
      </w:pPr>
    </w:p>
    <w:p w:rsidR="001604F0" w:rsidRPr="00E5185B" w:rsidRDefault="001604F0" w:rsidP="001604F0">
      <w:pPr>
        <w:pStyle w:val="Pa0"/>
        <w:autoSpaceDE/>
        <w:autoSpaceDN/>
        <w:adjustRightInd/>
        <w:spacing w:after="120" w:line="276" w:lineRule="auto"/>
        <w:jc w:val="both"/>
        <w:rPr>
          <w:rFonts w:ascii="Helvetica" w:hAnsi="Helvetica"/>
          <w:b/>
          <w:sz w:val="22"/>
          <w:szCs w:val="22"/>
        </w:rPr>
      </w:pPr>
      <w:r w:rsidRPr="00E5185B">
        <w:rPr>
          <w:rFonts w:ascii="Helvetica" w:hAnsi="Helvetica"/>
          <w:b/>
          <w:sz w:val="22"/>
          <w:szCs w:val="22"/>
        </w:rPr>
        <w:t>Preparing the Solutions</w:t>
      </w:r>
    </w:p>
    <w:p w:rsidR="001604F0" w:rsidRPr="00E5185B" w:rsidRDefault="001604F0" w:rsidP="001604F0">
      <w:pPr>
        <w:pStyle w:val="Pa0"/>
        <w:autoSpaceDE/>
        <w:autoSpaceDN/>
        <w:adjustRightInd/>
        <w:spacing w:after="120" w:line="276" w:lineRule="auto"/>
        <w:jc w:val="both"/>
        <w:rPr>
          <w:rFonts w:ascii="Helvetica" w:hAnsi="Helvetica"/>
          <w:sz w:val="22"/>
          <w:szCs w:val="22"/>
        </w:rPr>
      </w:pPr>
      <w:r w:rsidRPr="00E5185B">
        <w:rPr>
          <w:rFonts w:ascii="Helvetica" w:hAnsi="Helvetica"/>
          <w:sz w:val="22"/>
          <w:szCs w:val="22"/>
        </w:rPr>
        <w:t xml:space="preserve">All literature consulted for this experiment detailed </w:t>
      </w:r>
      <w:proofErr w:type="spellStart"/>
      <w:r w:rsidRPr="00E5185B">
        <w:rPr>
          <w:rFonts w:ascii="Helvetica" w:hAnsi="Helvetica"/>
          <w:sz w:val="22"/>
          <w:szCs w:val="22"/>
        </w:rPr>
        <w:t>standardising</w:t>
      </w:r>
      <w:proofErr w:type="spellEnd"/>
      <w:r w:rsidRPr="00E5185B">
        <w:rPr>
          <w:rFonts w:ascii="Helvetica" w:hAnsi="Helvetica"/>
          <w:sz w:val="22"/>
          <w:szCs w:val="22"/>
        </w:rPr>
        <w:t xml:space="preserve"> the DCPIP before the experiment using a solution of ascorbic acid.  This is because the DCPIP will quickly deteriorate in solution and its concentration is needed for the calculation.  </w:t>
      </w:r>
    </w:p>
    <w:p w:rsidR="001604F0" w:rsidRPr="00E5185B" w:rsidRDefault="001604F0" w:rsidP="001604F0">
      <w:pPr>
        <w:pStyle w:val="Pa0"/>
        <w:autoSpaceDE/>
        <w:autoSpaceDN/>
        <w:adjustRightInd/>
        <w:spacing w:after="120" w:line="276" w:lineRule="auto"/>
        <w:jc w:val="both"/>
        <w:rPr>
          <w:rFonts w:ascii="Helvetica" w:hAnsi="Helvetica"/>
          <w:sz w:val="22"/>
          <w:szCs w:val="22"/>
        </w:rPr>
      </w:pPr>
      <w:r w:rsidRPr="00E5185B">
        <w:rPr>
          <w:rFonts w:ascii="Helvetica" w:hAnsi="Helvetica"/>
          <w:sz w:val="22"/>
          <w:szCs w:val="22"/>
        </w:rPr>
        <w:t xml:space="preserve">There was a difference in the titration for </w:t>
      </w:r>
      <w:proofErr w:type="spellStart"/>
      <w:r w:rsidRPr="00E5185B">
        <w:rPr>
          <w:rFonts w:ascii="Helvetica" w:hAnsi="Helvetica"/>
          <w:sz w:val="22"/>
          <w:szCs w:val="22"/>
        </w:rPr>
        <w:t>standardising</w:t>
      </w:r>
      <w:proofErr w:type="spellEnd"/>
      <w:r w:rsidRPr="00E5185B">
        <w:rPr>
          <w:rFonts w:ascii="Helvetica" w:hAnsi="Helvetica"/>
          <w:sz w:val="22"/>
          <w:szCs w:val="22"/>
        </w:rPr>
        <w:t xml:space="preserve"> the solution even between morning and afternoon, indicating the DCPIP concentration could indeed have been changing.  However, ascorbic acid solution also deteriorates so this could have been a contributing factor to the DCPIP results being different.  To </w:t>
      </w:r>
      <w:proofErr w:type="spellStart"/>
      <w:r w:rsidRPr="00E5185B">
        <w:rPr>
          <w:rFonts w:ascii="Helvetica" w:hAnsi="Helvetica"/>
          <w:sz w:val="22"/>
          <w:szCs w:val="22"/>
        </w:rPr>
        <w:t>standardise</w:t>
      </w:r>
      <w:proofErr w:type="spellEnd"/>
      <w:r w:rsidRPr="00E5185B">
        <w:rPr>
          <w:rFonts w:ascii="Helvetica" w:hAnsi="Helvetica"/>
          <w:sz w:val="22"/>
          <w:szCs w:val="22"/>
        </w:rPr>
        <w:t xml:space="preserve"> the DCPIP we recommend a fresh solution of the ascorbic acid be prepared each time.  </w:t>
      </w:r>
    </w:p>
    <w:p w:rsidR="001604F0" w:rsidRPr="00E5185B" w:rsidRDefault="001604F0" w:rsidP="001604F0">
      <w:pPr>
        <w:pStyle w:val="Pa0"/>
        <w:numPr>
          <w:ilvl w:val="0"/>
          <w:numId w:val="35"/>
        </w:numPr>
        <w:autoSpaceDE/>
        <w:autoSpaceDN/>
        <w:adjustRightInd/>
        <w:spacing w:after="120" w:line="276" w:lineRule="auto"/>
        <w:jc w:val="both"/>
        <w:rPr>
          <w:rFonts w:ascii="Helvetica" w:hAnsi="Helvetica"/>
          <w:sz w:val="22"/>
          <w:szCs w:val="22"/>
        </w:rPr>
      </w:pPr>
      <w:r w:rsidRPr="00E5185B">
        <w:rPr>
          <w:rFonts w:ascii="Helvetica" w:hAnsi="Helvetica"/>
          <w:sz w:val="22"/>
          <w:szCs w:val="22"/>
        </w:rPr>
        <w:t>Ensure a fresh solution of the indicator is prepared each morning or afternoon prior to doing the experiment.</w:t>
      </w:r>
    </w:p>
    <w:p w:rsidR="001604F0" w:rsidRPr="00E5185B" w:rsidRDefault="001604F0" w:rsidP="001604F0">
      <w:pPr>
        <w:pStyle w:val="Pa0"/>
        <w:numPr>
          <w:ilvl w:val="0"/>
          <w:numId w:val="35"/>
        </w:numPr>
        <w:spacing w:after="120" w:line="276" w:lineRule="auto"/>
        <w:jc w:val="both"/>
        <w:rPr>
          <w:rFonts w:ascii="Helvetica" w:hAnsi="Helvetica"/>
          <w:sz w:val="22"/>
          <w:szCs w:val="22"/>
        </w:rPr>
      </w:pPr>
      <w:r w:rsidRPr="00E5185B">
        <w:rPr>
          <w:rFonts w:ascii="Helvetica" w:hAnsi="Helvetica"/>
          <w:sz w:val="22"/>
          <w:szCs w:val="22"/>
        </w:rPr>
        <w:t xml:space="preserve">When preparing all solutions (DCPIP, phosphoric(V) acid, and vegetable extracts), it is vital that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 is used.  Distilled water still contains ions, and any copper (II) ions present will </w:t>
      </w:r>
      <w:proofErr w:type="spellStart"/>
      <w:r w:rsidRPr="00E5185B">
        <w:rPr>
          <w:rFonts w:ascii="Helvetica" w:hAnsi="Helvetica"/>
          <w:sz w:val="22"/>
          <w:szCs w:val="22"/>
        </w:rPr>
        <w:t>oxidise</w:t>
      </w:r>
      <w:proofErr w:type="spellEnd"/>
      <w:r w:rsidRPr="00E5185B">
        <w:rPr>
          <w:rFonts w:ascii="Helvetica" w:hAnsi="Helvetica"/>
          <w:sz w:val="22"/>
          <w:szCs w:val="22"/>
        </w:rPr>
        <w:t xml:space="preserve"> the ascorbic acid present leading to non-concordant </w:t>
      </w:r>
      <w:proofErr w:type="spellStart"/>
      <w:r w:rsidRPr="00E5185B">
        <w:rPr>
          <w:rFonts w:ascii="Helvetica" w:hAnsi="Helvetica"/>
          <w:sz w:val="22"/>
          <w:szCs w:val="22"/>
        </w:rPr>
        <w:t>titres</w:t>
      </w:r>
      <w:proofErr w:type="spellEnd"/>
      <w:r w:rsidRPr="00E5185B">
        <w:rPr>
          <w:rFonts w:ascii="Helvetica" w:hAnsi="Helvetica"/>
          <w:sz w:val="22"/>
          <w:szCs w:val="22"/>
        </w:rPr>
        <w:t xml:space="preserve"> being obtained from the vegetable extracts.</w:t>
      </w:r>
    </w:p>
    <w:p w:rsidR="001604F0" w:rsidRPr="00E5185B" w:rsidRDefault="001604F0" w:rsidP="001604F0">
      <w:pPr>
        <w:pStyle w:val="Pa0"/>
        <w:spacing w:after="120" w:line="276" w:lineRule="auto"/>
        <w:jc w:val="both"/>
        <w:rPr>
          <w:rFonts w:ascii="Helvetica" w:hAnsi="Helvetica"/>
          <w:sz w:val="22"/>
          <w:szCs w:val="22"/>
        </w:rPr>
      </w:pPr>
    </w:p>
    <w:p w:rsidR="001604F0" w:rsidRPr="00E5185B" w:rsidRDefault="001604F0" w:rsidP="001604F0">
      <w:pPr>
        <w:pStyle w:val="Pa12"/>
        <w:spacing w:after="120" w:line="276" w:lineRule="auto"/>
        <w:rPr>
          <w:rFonts w:ascii="Helvetica" w:hAnsi="Helvetica"/>
          <w:sz w:val="22"/>
          <w:szCs w:val="22"/>
        </w:rPr>
      </w:pPr>
      <w:r>
        <w:rPr>
          <w:rFonts w:ascii="Helvetica" w:hAnsi="Helvetica"/>
          <w:sz w:val="22"/>
          <w:szCs w:val="22"/>
        </w:rPr>
        <w:t>Each group will need</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Apparatus for titration, 25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pipette, 50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burette, 250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conical flask, pipette filler</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Measuring cylinder, 500 cm</w:t>
      </w:r>
      <w:r w:rsidRPr="00E5185B">
        <w:rPr>
          <w:rFonts w:ascii="Helvetica" w:hAnsi="Helvetica"/>
          <w:sz w:val="22"/>
          <w:szCs w:val="22"/>
          <w:vertAlign w:val="superscript"/>
        </w:rPr>
        <w:t>3</w:t>
      </w:r>
      <w:r w:rsidRPr="00E5185B">
        <w:rPr>
          <w:rStyle w:val="A11"/>
          <w:rFonts w:ascii="Helvetica" w:eastAsia="Calibri" w:hAnsi="Helvetica"/>
          <w:color w:val="auto"/>
          <w:sz w:val="22"/>
          <w:szCs w:val="22"/>
        </w:rPr>
        <w:t xml:space="preserve"> </w:t>
      </w:r>
      <w:r w:rsidRPr="00E5185B">
        <w:rPr>
          <w:rFonts w:ascii="Helvetica" w:hAnsi="Helvetica"/>
          <w:sz w:val="22"/>
          <w:szCs w:val="22"/>
        </w:rPr>
        <w:t>and 250 cm</w:t>
      </w:r>
      <w:r w:rsidRPr="00E5185B">
        <w:rPr>
          <w:rFonts w:ascii="Helvetica" w:hAnsi="Helvetica"/>
          <w:sz w:val="22"/>
          <w:szCs w:val="22"/>
          <w:vertAlign w:val="superscript"/>
        </w:rPr>
        <w:t>3</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Beaker, 250 cm</w:t>
      </w:r>
      <w:r w:rsidRPr="00E5185B">
        <w:rPr>
          <w:rFonts w:ascii="Helvetica" w:hAnsi="Helvetica"/>
          <w:sz w:val="22"/>
          <w:szCs w:val="22"/>
          <w:vertAlign w:val="superscript"/>
        </w:rPr>
        <w:t>3</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 xml:space="preserve">Liquidiser </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Filter funnel</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Muslin for filtration</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Vegetables to test, 100 g</w:t>
      </w:r>
    </w:p>
    <w:p w:rsidR="001604F0" w:rsidRPr="00E5185B" w:rsidRDefault="001604F0" w:rsidP="001604F0">
      <w:pPr>
        <w:pStyle w:val="Pa12"/>
        <w:numPr>
          <w:ilvl w:val="0"/>
          <w:numId w:val="48"/>
        </w:numPr>
        <w:spacing w:after="120" w:line="276" w:lineRule="auto"/>
        <w:rPr>
          <w:rStyle w:val="A11"/>
          <w:rFonts w:ascii="Helvetica" w:eastAsia="Calibri" w:hAnsi="Helvetica"/>
          <w:color w:val="auto"/>
          <w:sz w:val="22"/>
          <w:szCs w:val="22"/>
        </w:rPr>
      </w:pPr>
      <w:r w:rsidRPr="00E5185B">
        <w:rPr>
          <w:rFonts w:ascii="Helvetica" w:hAnsi="Helvetica"/>
          <w:sz w:val="22"/>
          <w:szCs w:val="22"/>
        </w:rPr>
        <w:t xml:space="preserve">A 5% phosphoric(V) acid solution prepared using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w:t>
      </w:r>
      <w:r w:rsidRPr="00E5185B">
        <w:rPr>
          <w:rStyle w:val="A11"/>
          <w:rFonts w:ascii="Helvetica" w:eastAsia="Calibri" w:hAnsi="Helvetica"/>
          <w:color w:val="auto"/>
          <w:sz w:val="22"/>
          <w:szCs w:val="22"/>
        </w:rPr>
        <w:t xml:space="preserve"> </w:t>
      </w:r>
    </w:p>
    <w:p w:rsidR="001604F0" w:rsidRPr="00E5185B" w:rsidRDefault="001604F0" w:rsidP="001604F0">
      <w:pPr>
        <w:pStyle w:val="Pa12"/>
        <w:numPr>
          <w:ilvl w:val="0"/>
          <w:numId w:val="48"/>
        </w:numPr>
        <w:spacing w:after="120" w:line="276" w:lineRule="auto"/>
        <w:rPr>
          <w:rFonts w:ascii="Helvetica" w:hAnsi="Helvetica"/>
          <w:sz w:val="22"/>
          <w:szCs w:val="22"/>
        </w:rPr>
      </w:pPr>
      <w:r w:rsidRPr="00E5185B">
        <w:rPr>
          <w:rFonts w:ascii="Helvetica" w:hAnsi="Helvetica"/>
          <w:sz w:val="22"/>
          <w:szCs w:val="22"/>
        </w:rPr>
        <w:t xml:space="preserve">A solution of 2,6-dichlorophenolindophenol sodium salt (DCPIP) prepared using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water.  HARMFUL</w:t>
      </w:r>
    </w:p>
    <w:p w:rsidR="001604F0" w:rsidRPr="00E5185B" w:rsidRDefault="001604F0" w:rsidP="001604F0">
      <w:pPr>
        <w:pStyle w:val="Default"/>
        <w:spacing w:after="120" w:line="276" w:lineRule="auto"/>
        <w:rPr>
          <w:rFonts w:ascii="Helvetica" w:hAnsi="Helvetica"/>
          <w:color w:val="auto"/>
          <w:sz w:val="22"/>
          <w:szCs w:val="22"/>
        </w:rPr>
      </w:pPr>
    </w:p>
    <w:p w:rsidR="001604F0" w:rsidRPr="00E5185B" w:rsidRDefault="001604F0" w:rsidP="001604F0">
      <w:pPr>
        <w:pStyle w:val="Pa12"/>
        <w:spacing w:after="120" w:line="276" w:lineRule="auto"/>
        <w:rPr>
          <w:rFonts w:ascii="Helvetica" w:hAnsi="Helvetica"/>
          <w:sz w:val="22"/>
          <w:szCs w:val="22"/>
        </w:rPr>
      </w:pPr>
      <w:r w:rsidRPr="00E5185B">
        <w:rPr>
          <w:rFonts w:ascii="Helvetica" w:hAnsi="Helvetica"/>
          <w:sz w:val="22"/>
          <w:szCs w:val="22"/>
        </w:rPr>
        <w:lastRenderedPageBreak/>
        <w:t>Instructions</w:t>
      </w:r>
    </w:p>
    <w:p w:rsidR="001604F0" w:rsidRPr="00E5185B" w:rsidRDefault="001604F0" w:rsidP="001604F0">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 xml:space="preserve">Accurately weigh out approximately 0.4 g of the sodium salt (Mol. Wt. 290.08 g) </w:t>
      </w:r>
    </w:p>
    <w:p w:rsidR="001604F0" w:rsidRPr="00E5185B" w:rsidRDefault="001604F0" w:rsidP="001604F0">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 xml:space="preserve">dissolve it in 1 </w:t>
      </w:r>
      <w:proofErr w:type="spellStart"/>
      <w:r w:rsidRPr="00E5185B">
        <w:rPr>
          <w:rFonts w:ascii="Helvetica" w:hAnsi="Helvetica"/>
          <w:sz w:val="22"/>
          <w:szCs w:val="22"/>
        </w:rPr>
        <w:t>litre</w:t>
      </w:r>
      <w:proofErr w:type="spellEnd"/>
      <w:r w:rsidRPr="00E5185B">
        <w:rPr>
          <w:rFonts w:ascii="Helvetica" w:hAnsi="Helvetica"/>
          <w:sz w:val="22"/>
          <w:szCs w:val="22"/>
        </w:rPr>
        <w:t xml:space="preserve"> of solution.  </w:t>
      </w:r>
    </w:p>
    <w:p w:rsidR="001604F0" w:rsidRPr="00E5185B" w:rsidRDefault="001604F0" w:rsidP="001604F0">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Accurately calculate its concentration.</w:t>
      </w:r>
    </w:p>
    <w:p w:rsidR="001604F0" w:rsidRPr="00E5185B" w:rsidRDefault="001604F0" w:rsidP="001604F0">
      <w:pPr>
        <w:pStyle w:val="Pa12"/>
        <w:numPr>
          <w:ilvl w:val="0"/>
          <w:numId w:val="49"/>
        </w:numPr>
        <w:spacing w:after="120" w:line="276" w:lineRule="auto"/>
        <w:rPr>
          <w:rFonts w:ascii="Helvetica" w:hAnsi="Helvetica"/>
          <w:sz w:val="22"/>
          <w:szCs w:val="22"/>
        </w:rPr>
      </w:pPr>
      <w:r w:rsidRPr="00E5185B">
        <w:rPr>
          <w:rFonts w:ascii="Helvetica" w:hAnsi="Helvetica"/>
          <w:sz w:val="22"/>
          <w:szCs w:val="22"/>
        </w:rPr>
        <w:t>This concentration must be made available to students for their calculations.</w:t>
      </w:r>
    </w:p>
    <w:p w:rsidR="001604F0" w:rsidRPr="00E5185B" w:rsidRDefault="001604F0" w:rsidP="001604F0">
      <w:pPr>
        <w:pStyle w:val="Pa0"/>
        <w:autoSpaceDE/>
        <w:autoSpaceDN/>
        <w:adjustRightInd/>
        <w:spacing w:after="120" w:line="276" w:lineRule="auto"/>
        <w:rPr>
          <w:rFonts w:ascii="Helvetica" w:hAnsi="Helvetica"/>
          <w:sz w:val="22"/>
          <w:szCs w:val="22"/>
        </w:rPr>
      </w:pPr>
    </w:p>
    <w:p w:rsidR="001604F0" w:rsidRPr="00E5185B" w:rsidRDefault="001604F0" w:rsidP="001604F0">
      <w:pPr>
        <w:pStyle w:val="Pa0"/>
        <w:autoSpaceDE/>
        <w:autoSpaceDN/>
        <w:adjustRightInd/>
        <w:spacing w:after="120" w:line="276" w:lineRule="auto"/>
        <w:rPr>
          <w:rFonts w:ascii="Helvetica" w:hAnsi="Helvetica"/>
          <w:b/>
          <w:sz w:val="22"/>
          <w:szCs w:val="22"/>
        </w:rPr>
      </w:pPr>
      <w:r w:rsidRPr="00E5185B">
        <w:rPr>
          <w:rFonts w:ascii="Helvetica" w:hAnsi="Helvetica"/>
          <w:b/>
          <w:sz w:val="22"/>
          <w:szCs w:val="22"/>
        </w:rPr>
        <w:t>Preparing the Vegetables</w:t>
      </w:r>
    </w:p>
    <w:p w:rsidR="001604F0" w:rsidRPr="00E5185B" w:rsidRDefault="001604F0" w:rsidP="001604F0">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Accurately weigh out about 50 g of your vegetable and put it in a liquidiser with 250 cm</w:t>
      </w:r>
      <w:r w:rsidRPr="00E5185B">
        <w:rPr>
          <w:rFonts w:ascii="Helvetica" w:hAnsi="Helvetica"/>
          <w:sz w:val="22"/>
          <w:szCs w:val="22"/>
          <w:vertAlign w:val="superscript"/>
        </w:rPr>
        <w:t>3</w:t>
      </w:r>
      <w:r w:rsidRPr="00E5185B">
        <w:rPr>
          <w:rFonts w:ascii="Helvetica" w:hAnsi="Helvetica"/>
          <w:sz w:val="22"/>
          <w:szCs w:val="22"/>
        </w:rPr>
        <w:t xml:space="preserve"> of 5.0% phosphoric(V) acid.</w:t>
      </w:r>
    </w:p>
    <w:p w:rsidR="001604F0" w:rsidRPr="00E5185B" w:rsidRDefault="001604F0" w:rsidP="001604F0">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 xml:space="preserve">Ensure the lid is securely fitted and </w:t>
      </w:r>
      <w:proofErr w:type="spellStart"/>
      <w:r w:rsidRPr="00E5185B">
        <w:rPr>
          <w:rFonts w:ascii="Helvetica" w:hAnsi="Helvetica"/>
          <w:sz w:val="22"/>
          <w:szCs w:val="22"/>
        </w:rPr>
        <w:t>liquidise</w:t>
      </w:r>
      <w:proofErr w:type="spellEnd"/>
      <w:r w:rsidRPr="00E5185B">
        <w:rPr>
          <w:rFonts w:ascii="Helvetica" w:hAnsi="Helvetica"/>
          <w:sz w:val="22"/>
          <w:szCs w:val="22"/>
        </w:rPr>
        <w:t xml:space="preserve"> at high speed. </w:t>
      </w:r>
    </w:p>
    <w:p w:rsidR="001604F0" w:rsidRPr="00E5185B" w:rsidRDefault="001604F0" w:rsidP="001604F0">
      <w:pPr>
        <w:pStyle w:val="Pa12"/>
        <w:numPr>
          <w:ilvl w:val="1"/>
          <w:numId w:val="50"/>
        </w:numPr>
        <w:spacing w:after="120" w:line="276" w:lineRule="auto"/>
        <w:jc w:val="both"/>
        <w:rPr>
          <w:rFonts w:ascii="Helvetica" w:hAnsi="Helvetica"/>
          <w:sz w:val="22"/>
          <w:szCs w:val="22"/>
        </w:rPr>
      </w:pPr>
      <w:r w:rsidRPr="00E5185B">
        <w:rPr>
          <w:rFonts w:ascii="Helvetica" w:hAnsi="Helvetica"/>
          <w:sz w:val="22"/>
          <w:szCs w:val="22"/>
        </w:rPr>
        <w:t xml:space="preserve">(The purpose of the 5% phosphoric(V) acid solution is to provide acid conditions to inactivate the enzyme ascorbic acid </w:t>
      </w:r>
      <w:proofErr w:type="spellStart"/>
      <w:r w:rsidRPr="00E5185B">
        <w:rPr>
          <w:rFonts w:ascii="Helvetica" w:hAnsi="Helvetica"/>
          <w:sz w:val="22"/>
          <w:szCs w:val="22"/>
        </w:rPr>
        <w:t>oxidase</w:t>
      </w:r>
      <w:proofErr w:type="spellEnd"/>
      <w:r w:rsidRPr="00E5185B">
        <w:rPr>
          <w:rFonts w:ascii="Helvetica" w:hAnsi="Helvetica"/>
          <w:sz w:val="22"/>
          <w:szCs w:val="22"/>
        </w:rPr>
        <w:t xml:space="preserve"> and to extract the ascorbic acid from the food). </w:t>
      </w:r>
    </w:p>
    <w:p w:rsidR="001604F0" w:rsidRPr="00E5185B" w:rsidRDefault="001604F0" w:rsidP="001604F0">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Filter off using a muslin filter.</w:t>
      </w:r>
    </w:p>
    <w:p w:rsidR="001604F0" w:rsidRPr="00E5185B" w:rsidRDefault="001604F0" w:rsidP="001604F0">
      <w:pPr>
        <w:pStyle w:val="Pa12"/>
        <w:numPr>
          <w:ilvl w:val="0"/>
          <w:numId w:val="50"/>
        </w:numPr>
        <w:spacing w:after="120" w:line="276" w:lineRule="auto"/>
        <w:jc w:val="both"/>
        <w:rPr>
          <w:rFonts w:ascii="Helvetica" w:hAnsi="Helvetica"/>
          <w:sz w:val="22"/>
          <w:szCs w:val="22"/>
        </w:rPr>
      </w:pPr>
      <w:r w:rsidRPr="00E5185B">
        <w:rPr>
          <w:rFonts w:ascii="Helvetica" w:hAnsi="Helvetica"/>
          <w:sz w:val="22"/>
          <w:szCs w:val="22"/>
        </w:rPr>
        <w:t>Make up the volume of extract plus washings to 300 cm</w:t>
      </w:r>
      <w:r w:rsidRPr="00E5185B">
        <w:rPr>
          <w:rFonts w:ascii="Helvetica" w:hAnsi="Helvetica"/>
          <w:sz w:val="22"/>
          <w:szCs w:val="22"/>
          <w:vertAlign w:val="superscript"/>
        </w:rPr>
        <w:t>3</w:t>
      </w:r>
      <w:r w:rsidRPr="00E5185B">
        <w:rPr>
          <w:rFonts w:ascii="Helvetica" w:hAnsi="Helvetica"/>
          <w:sz w:val="22"/>
          <w:szCs w:val="22"/>
        </w:rPr>
        <w:t xml:space="preserve"> with </w:t>
      </w:r>
      <w:proofErr w:type="spellStart"/>
      <w:r w:rsidRPr="00E5185B">
        <w:rPr>
          <w:rFonts w:ascii="Helvetica" w:hAnsi="Helvetica"/>
          <w:sz w:val="22"/>
          <w:szCs w:val="22"/>
        </w:rPr>
        <w:t>deionised</w:t>
      </w:r>
      <w:proofErr w:type="spellEnd"/>
      <w:r w:rsidRPr="00E5185B">
        <w:rPr>
          <w:rFonts w:ascii="Helvetica" w:hAnsi="Helvetica"/>
          <w:sz w:val="22"/>
          <w:szCs w:val="22"/>
        </w:rPr>
        <w:t xml:space="preserve"> (not distilled) water.</w:t>
      </w:r>
    </w:p>
    <w:p w:rsidR="00E5185B" w:rsidRDefault="00E5185B">
      <w:pPr>
        <w:rPr>
          <w:rFonts w:ascii="Helvetica" w:hAnsi="Helvetica"/>
        </w:rPr>
      </w:pPr>
      <w:r>
        <w:rPr>
          <w:rFonts w:ascii="Helvetica" w:hAnsi="Helvetica"/>
        </w:rPr>
        <w:br w:type="page"/>
      </w:r>
    </w:p>
    <w:p w:rsidR="00E5185B" w:rsidRPr="00265FD6" w:rsidRDefault="00E5185B" w:rsidP="0032455D">
      <w:pPr>
        <w:spacing w:after="120" w:line="276" w:lineRule="auto"/>
        <w:rPr>
          <w:rFonts w:ascii="Helvetica" w:hAnsi="Helvetica"/>
        </w:rPr>
        <w:sectPr w:rsidR="00E5185B" w:rsidRPr="00265FD6" w:rsidSect="00B63D0B">
          <w:headerReference w:type="default" r:id="rId32"/>
          <w:footerReference w:type="default" r:id="rId33"/>
          <w:pgSz w:w="11906" w:h="16838"/>
          <w:pgMar w:top="1668" w:right="1440" w:bottom="1440" w:left="1440" w:header="708" w:footer="708" w:gutter="0"/>
          <w:cols w:space="708"/>
          <w:docGrid w:linePitch="360"/>
        </w:sectPr>
      </w:pPr>
    </w:p>
    <w:p w:rsidR="00265FD6" w:rsidRPr="00265FD6" w:rsidRDefault="00265FD6" w:rsidP="00D3374F">
      <w:pPr>
        <w:spacing w:after="120" w:line="276" w:lineRule="auto"/>
        <w:rPr>
          <w:rFonts w:ascii="Helvetica" w:hAnsi="Helvetica"/>
        </w:rPr>
      </w:pPr>
    </w:p>
    <w:p w:rsidR="00265FD6" w:rsidRDefault="004A04DA" w:rsidP="00D3374F">
      <w:pPr>
        <w:spacing w:after="120" w:line="276" w:lineRule="auto"/>
        <w:rPr>
          <w:rFonts w:ascii="Helvetica" w:hAnsi="Helvetica"/>
        </w:rPr>
      </w:pPr>
      <w:r w:rsidRPr="00265FD6">
        <w:rPr>
          <w:rFonts w:ascii="Helvetica" w:hAnsi="Helvetica"/>
        </w:rPr>
        <w:t>Risk Asses</w:t>
      </w:r>
      <w:r>
        <w:rPr>
          <w:rFonts w:ascii="Helvetica" w:hAnsi="Helvetica"/>
        </w:rPr>
        <w:t>sment:</w:t>
      </w:r>
      <w:r w:rsidRPr="00265FD6">
        <w:rPr>
          <w:rFonts w:ascii="Helvetica" w:hAnsi="Helvetica"/>
        </w:rPr>
        <w:t xml:space="preserve"> (based on HSE 5 Step</w:t>
      </w:r>
      <w:r>
        <w:rPr>
          <w:rFonts w:ascii="Helvetica" w:hAnsi="Helvetica"/>
        </w:rPr>
        <w:t xml:space="preserve"> Risk Assessment</w:t>
      </w:r>
      <w:r w:rsidR="00A12289" w:rsidRPr="00A12289">
        <w:rPr>
          <w:rFonts w:ascii="Helvetica" w:hAnsi="Helvetica"/>
          <w:noProof/>
          <w:lang w:val="en-GB" w:eastAsia="en-GB"/>
        </w:rPr>
        <w:drawing>
          <wp:anchor distT="0" distB="0" distL="114300" distR="114300" simplePos="0" relativeHeight="251726336" behindDoc="0" locked="0" layoutInCell="1" allowOverlap="1">
            <wp:simplePos x="0" y="0"/>
            <wp:positionH relativeFrom="column">
              <wp:posOffset>7568166</wp:posOffset>
            </wp:positionH>
            <wp:positionV relativeFrom="paragraph">
              <wp:posOffset>243294</wp:posOffset>
            </wp:positionV>
            <wp:extent cx="895350" cy="893134"/>
            <wp:effectExtent l="19050" t="0" r="0" b="0"/>
            <wp:wrapNone/>
            <wp:docPr id="11" name="Picture 10" descr="SSERC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logo_new.jpg"/>
                    <pic:cNvPicPr/>
                  </pic:nvPicPr>
                  <pic:blipFill>
                    <a:blip r:embed="rId34"/>
                    <a:stretch>
                      <a:fillRect/>
                    </a:stretch>
                  </pic:blipFill>
                  <pic:spPr>
                    <a:xfrm>
                      <a:off x="0" y="0"/>
                      <a:ext cx="895350" cy="893135"/>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843"/>
      </w:tblGrid>
      <w:tr w:rsidR="004A04DA" w:rsidRPr="00D94A90" w:rsidTr="004A04DA">
        <w:tc>
          <w:tcPr>
            <w:tcW w:w="3085" w:type="dxa"/>
          </w:tcPr>
          <w:p w:rsidR="004A04DA" w:rsidRPr="00D94A90" w:rsidRDefault="004A04DA" w:rsidP="004A04DA">
            <w:pPr>
              <w:pStyle w:val="Heading6"/>
              <w:spacing w:before="0" w:line="240" w:lineRule="auto"/>
              <w:rPr>
                <w:rFonts w:ascii="Helvetica" w:hAnsi="Helvetica"/>
              </w:rPr>
            </w:pPr>
            <w:r w:rsidRPr="00D94A90">
              <w:rPr>
                <w:rFonts w:ascii="Helvetica" w:hAnsi="Helvetica"/>
              </w:rPr>
              <w:t>Activity assessed</w:t>
            </w:r>
          </w:p>
        </w:tc>
        <w:tc>
          <w:tcPr>
            <w:tcW w:w="5843" w:type="dxa"/>
          </w:tcPr>
          <w:p w:rsidR="004A04DA" w:rsidRPr="00D94A90" w:rsidRDefault="008B2E61" w:rsidP="004A04DA">
            <w:pPr>
              <w:rPr>
                <w:rFonts w:ascii="Helvetica" w:hAnsi="Helvetica"/>
              </w:rPr>
            </w:pPr>
            <w:r>
              <w:rPr>
                <w:rFonts w:ascii="Helvetica" w:hAnsi="Helvetica"/>
              </w:rPr>
              <w:t>Testing fruit and vegetables for Vitamin C</w:t>
            </w:r>
          </w:p>
        </w:tc>
      </w:tr>
      <w:tr w:rsidR="004A04DA" w:rsidRPr="00D94A90" w:rsidTr="004A04DA">
        <w:tc>
          <w:tcPr>
            <w:tcW w:w="3085" w:type="dxa"/>
          </w:tcPr>
          <w:p w:rsidR="004A04DA" w:rsidRPr="00D94A90" w:rsidRDefault="004A04DA" w:rsidP="004A04DA">
            <w:pPr>
              <w:rPr>
                <w:rFonts w:ascii="Helvetica" w:hAnsi="Helvetica"/>
                <w:i/>
                <w:iCs/>
              </w:rPr>
            </w:pPr>
            <w:r w:rsidRPr="00D94A90">
              <w:rPr>
                <w:rFonts w:ascii="Helvetica" w:hAnsi="Helvetica"/>
                <w:i/>
                <w:iCs/>
              </w:rPr>
              <w:t>Date of assessment</w:t>
            </w:r>
          </w:p>
        </w:tc>
        <w:tc>
          <w:tcPr>
            <w:tcW w:w="5843" w:type="dxa"/>
          </w:tcPr>
          <w:p w:rsidR="004A04DA" w:rsidRPr="00D94A90" w:rsidRDefault="004A04DA" w:rsidP="004A04DA">
            <w:pPr>
              <w:rPr>
                <w:rFonts w:ascii="Helvetica" w:hAnsi="Helvetica"/>
              </w:rPr>
            </w:pPr>
            <w:r>
              <w:rPr>
                <w:rFonts w:ascii="Helvetica" w:hAnsi="Helvetica"/>
              </w:rPr>
              <w:t>July 2014</w:t>
            </w:r>
          </w:p>
        </w:tc>
      </w:tr>
      <w:tr w:rsidR="004A04DA" w:rsidRPr="00D94A90" w:rsidTr="004A04DA">
        <w:tc>
          <w:tcPr>
            <w:tcW w:w="3085" w:type="dxa"/>
          </w:tcPr>
          <w:p w:rsidR="004A04DA" w:rsidRPr="00D94A90" w:rsidRDefault="004A04DA" w:rsidP="004A04DA">
            <w:pPr>
              <w:rPr>
                <w:rFonts w:ascii="Helvetica" w:hAnsi="Helvetica"/>
                <w:i/>
                <w:iCs/>
              </w:rPr>
            </w:pPr>
            <w:r w:rsidRPr="00D94A90">
              <w:rPr>
                <w:rFonts w:ascii="Helvetica" w:hAnsi="Helvetica"/>
                <w:i/>
                <w:iCs/>
              </w:rPr>
              <w:t>Date of review (</w:t>
            </w:r>
            <w:r w:rsidRPr="00D94A90">
              <w:rPr>
                <w:rFonts w:ascii="Helvetica" w:hAnsi="Helvetica"/>
                <w:b/>
                <w:i/>
                <w:iCs/>
              </w:rPr>
              <w:t>Step 5</w:t>
            </w:r>
            <w:r w:rsidRPr="00D94A90">
              <w:rPr>
                <w:rFonts w:ascii="Helvetica" w:hAnsi="Helvetica"/>
                <w:i/>
                <w:iCs/>
              </w:rPr>
              <w:t>)</w:t>
            </w:r>
          </w:p>
        </w:tc>
        <w:tc>
          <w:tcPr>
            <w:tcW w:w="5843" w:type="dxa"/>
          </w:tcPr>
          <w:p w:rsidR="004A04DA" w:rsidRPr="00D94A90" w:rsidRDefault="004A04DA" w:rsidP="004A04DA">
            <w:pPr>
              <w:pStyle w:val="Salutation"/>
              <w:rPr>
                <w:rFonts w:ascii="Helvetica" w:hAnsi="Helvetica"/>
              </w:rPr>
            </w:pPr>
          </w:p>
        </w:tc>
      </w:tr>
      <w:tr w:rsidR="004A04DA" w:rsidRPr="00D94A90" w:rsidTr="004A04DA">
        <w:tc>
          <w:tcPr>
            <w:tcW w:w="3085" w:type="dxa"/>
          </w:tcPr>
          <w:p w:rsidR="004A04DA" w:rsidRPr="00D94A90" w:rsidRDefault="004A04DA" w:rsidP="004A04DA">
            <w:pPr>
              <w:rPr>
                <w:rFonts w:ascii="Helvetica" w:hAnsi="Helvetica"/>
                <w:i/>
                <w:iCs/>
              </w:rPr>
            </w:pPr>
            <w:r w:rsidRPr="00D94A90">
              <w:rPr>
                <w:rFonts w:ascii="Helvetica" w:hAnsi="Helvetica"/>
                <w:i/>
                <w:iCs/>
              </w:rPr>
              <w:t>School</w:t>
            </w:r>
          </w:p>
        </w:tc>
        <w:tc>
          <w:tcPr>
            <w:tcW w:w="5843" w:type="dxa"/>
          </w:tcPr>
          <w:p w:rsidR="004A04DA" w:rsidRPr="00D94A90" w:rsidRDefault="004A04DA" w:rsidP="004A04DA">
            <w:pPr>
              <w:pStyle w:val="Salutation"/>
              <w:rPr>
                <w:rFonts w:ascii="Helvetica" w:hAnsi="Helvetica"/>
              </w:rPr>
            </w:pPr>
          </w:p>
        </w:tc>
      </w:tr>
      <w:tr w:rsidR="004A04DA" w:rsidRPr="00D94A90" w:rsidTr="004A04DA">
        <w:tc>
          <w:tcPr>
            <w:tcW w:w="3085" w:type="dxa"/>
          </w:tcPr>
          <w:p w:rsidR="004A04DA" w:rsidRPr="00D94A90" w:rsidRDefault="004A04DA" w:rsidP="004A04DA">
            <w:pPr>
              <w:rPr>
                <w:rFonts w:ascii="Helvetica" w:hAnsi="Helvetica"/>
                <w:i/>
                <w:iCs/>
              </w:rPr>
            </w:pPr>
            <w:r w:rsidRPr="00D94A90">
              <w:rPr>
                <w:rFonts w:ascii="Helvetica" w:hAnsi="Helvetica"/>
                <w:i/>
                <w:iCs/>
              </w:rPr>
              <w:t>Department</w:t>
            </w:r>
          </w:p>
        </w:tc>
        <w:tc>
          <w:tcPr>
            <w:tcW w:w="5843" w:type="dxa"/>
          </w:tcPr>
          <w:p w:rsidR="004A04DA" w:rsidRPr="00D94A90" w:rsidRDefault="004A04DA" w:rsidP="004A04DA">
            <w:pPr>
              <w:rPr>
                <w:rFonts w:ascii="Helvetica" w:hAnsi="Helvetica"/>
              </w:rPr>
            </w:pPr>
          </w:p>
        </w:tc>
      </w:tr>
    </w:tbl>
    <w:p w:rsidR="004A04DA" w:rsidRDefault="004A04DA" w:rsidP="00D3374F">
      <w:pPr>
        <w:spacing w:after="120" w:line="276" w:lineRule="auto"/>
        <w:rPr>
          <w:rFonts w:ascii="Helvetica" w:hAnsi="Helvetica"/>
        </w:rPr>
      </w:pPr>
    </w:p>
    <w:tbl>
      <w:tblPr>
        <w:tblpPr w:leftFromText="180" w:rightFromText="180" w:vertAnchor="text" w:horzAnchor="margin" w:tblpY="11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984"/>
        <w:gridCol w:w="3970"/>
        <w:gridCol w:w="1417"/>
        <w:gridCol w:w="1134"/>
        <w:gridCol w:w="992"/>
        <w:gridCol w:w="709"/>
      </w:tblGrid>
      <w:tr w:rsidR="004A04DA" w:rsidRPr="00D3374F" w:rsidTr="004A04DA">
        <w:trPr>
          <w:tblHeader/>
        </w:trPr>
        <w:tc>
          <w:tcPr>
            <w:tcW w:w="3794" w:type="dxa"/>
          </w:tcPr>
          <w:p w:rsidR="004A04DA" w:rsidRPr="00D3374F" w:rsidRDefault="004A04DA" w:rsidP="004A04DA">
            <w:pPr>
              <w:spacing w:after="120" w:line="276" w:lineRule="auto"/>
              <w:jc w:val="center"/>
              <w:rPr>
                <w:rFonts w:ascii="Helvetica" w:hAnsi="Helvetica"/>
                <w:sz w:val="22"/>
                <w:szCs w:val="22"/>
              </w:rPr>
            </w:pPr>
            <w:r w:rsidRPr="00D3374F">
              <w:rPr>
                <w:rFonts w:ascii="Helvetica" w:hAnsi="Helvetica"/>
                <w:sz w:val="22"/>
                <w:szCs w:val="22"/>
              </w:rPr>
              <w:t>Step 1</w:t>
            </w:r>
          </w:p>
        </w:tc>
        <w:tc>
          <w:tcPr>
            <w:tcW w:w="1984" w:type="dxa"/>
          </w:tcPr>
          <w:p w:rsidR="004A04DA" w:rsidRPr="00D3374F" w:rsidRDefault="004A04DA" w:rsidP="004A04DA">
            <w:pPr>
              <w:spacing w:after="120" w:line="276" w:lineRule="auto"/>
              <w:jc w:val="center"/>
              <w:rPr>
                <w:rFonts w:ascii="Helvetica" w:hAnsi="Helvetica"/>
                <w:sz w:val="22"/>
                <w:szCs w:val="22"/>
              </w:rPr>
            </w:pPr>
            <w:r w:rsidRPr="00D3374F">
              <w:rPr>
                <w:rFonts w:ascii="Helvetica" w:hAnsi="Helvetica"/>
                <w:sz w:val="22"/>
                <w:szCs w:val="22"/>
              </w:rPr>
              <w:t>Step 2</w:t>
            </w:r>
          </w:p>
        </w:tc>
        <w:tc>
          <w:tcPr>
            <w:tcW w:w="5387" w:type="dxa"/>
            <w:gridSpan w:val="2"/>
          </w:tcPr>
          <w:p w:rsidR="004A04DA" w:rsidRPr="00D3374F" w:rsidRDefault="004A04DA" w:rsidP="004A04DA">
            <w:pPr>
              <w:spacing w:after="120" w:line="276" w:lineRule="auto"/>
              <w:jc w:val="center"/>
              <w:rPr>
                <w:rFonts w:ascii="Helvetica" w:hAnsi="Helvetica"/>
                <w:sz w:val="22"/>
                <w:szCs w:val="22"/>
              </w:rPr>
            </w:pPr>
            <w:r w:rsidRPr="00D3374F">
              <w:rPr>
                <w:rFonts w:ascii="Helvetica" w:hAnsi="Helvetica"/>
                <w:sz w:val="22"/>
                <w:szCs w:val="22"/>
              </w:rPr>
              <w:t>Step 3</w:t>
            </w:r>
          </w:p>
        </w:tc>
        <w:tc>
          <w:tcPr>
            <w:tcW w:w="2835" w:type="dxa"/>
            <w:gridSpan w:val="3"/>
          </w:tcPr>
          <w:p w:rsidR="004A04DA" w:rsidRPr="00D3374F" w:rsidRDefault="004A04DA" w:rsidP="004A04DA">
            <w:pPr>
              <w:spacing w:after="120" w:line="276" w:lineRule="auto"/>
              <w:jc w:val="center"/>
              <w:rPr>
                <w:rFonts w:ascii="Helvetica" w:hAnsi="Helvetica"/>
                <w:sz w:val="22"/>
                <w:szCs w:val="22"/>
              </w:rPr>
            </w:pPr>
            <w:r w:rsidRPr="00D3374F">
              <w:rPr>
                <w:rFonts w:ascii="Helvetica" w:hAnsi="Helvetica"/>
                <w:sz w:val="22"/>
                <w:szCs w:val="22"/>
              </w:rPr>
              <w:t>Step 4</w:t>
            </w:r>
          </w:p>
        </w:tc>
      </w:tr>
      <w:tr w:rsidR="004A04DA" w:rsidRPr="00D3374F" w:rsidTr="004A04DA">
        <w:tc>
          <w:tcPr>
            <w:tcW w:w="3794" w:type="dxa"/>
          </w:tcPr>
          <w:p w:rsidR="004A04DA" w:rsidRPr="00D3374F" w:rsidRDefault="004A04DA" w:rsidP="004A04DA">
            <w:pPr>
              <w:pStyle w:val="Salutation"/>
              <w:spacing w:after="120" w:line="276" w:lineRule="auto"/>
              <w:rPr>
                <w:rFonts w:ascii="Helvetica" w:hAnsi="Helvetica"/>
                <w:i/>
                <w:iCs/>
                <w:sz w:val="22"/>
                <w:szCs w:val="22"/>
              </w:rPr>
            </w:pPr>
            <w:r w:rsidRPr="00D3374F">
              <w:rPr>
                <w:rFonts w:ascii="Helvetica" w:hAnsi="Helvetica"/>
                <w:i/>
                <w:iCs/>
                <w:sz w:val="22"/>
                <w:szCs w:val="22"/>
              </w:rPr>
              <w:t>List Significant hazards here:</w:t>
            </w:r>
          </w:p>
        </w:tc>
        <w:tc>
          <w:tcPr>
            <w:tcW w:w="1984"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Who might be harmed and how?</w:t>
            </w:r>
          </w:p>
        </w:tc>
        <w:tc>
          <w:tcPr>
            <w:tcW w:w="3970"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What are you already doing?</w:t>
            </w:r>
          </w:p>
        </w:tc>
        <w:tc>
          <w:tcPr>
            <w:tcW w:w="1417"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What further action is needed?</w:t>
            </w:r>
          </w:p>
        </w:tc>
        <w:tc>
          <w:tcPr>
            <w:tcW w:w="1134"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Action by whom?</w:t>
            </w:r>
          </w:p>
        </w:tc>
        <w:tc>
          <w:tcPr>
            <w:tcW w:w="992"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Action by when?</w:t>
            </w:r>
          </w:p>
        </w:tc>
        <w:tc>
          <w:tcPr>
            <w:tcW w:w="709" w:type="dxa"/>
          </w:tcPr>
          <w:p w:rsidR="004A04DA" w:rsidRPr="00D3374F" w:rsidRDefault="004A04DA" w:rsidP="004A04DA">
            <w:pPr>
              <w:spacing w:after="120" w:line="276" w:lineRule="auto"/>
              <w:rPr>
                <w:rFonts w:ascii="Helvetica" w:hAnsi="Helvetica"/>
                <w:i/>
                <w:iCs/>
                <w:sz w:val="22"/>
                <w:szCs w:val="22"/>
              </w:rPr>
            </w:pPr>
            <w:r w:rsidRPr="00D3374F">
              <w:rPr>
                <w:rFonts w:ascii="Helvetica" w:hAnsi="Helvetica"/>
                <w:i/>
                <w:iCs/>
                <w:sz w:val="22"/>
                <w:szCs w:val="22"/>
              </w:rPr>
              <w:t>Done</w:t>
            </w:r>
          </w:p>
        </w:tc>
      </w:tr>
      <w:tr w:rsidR="004A04DA" w:rsidRPr="00D3374F" w:rsidTr="004A04DA">
        <w:trPr>
          <w:trHeight w:val="709"/>
        </w:trPr>
        <w:tc>
          <w:tcPr>
            <w:tcW w:w="3794" w:type="dxa"/>
          </w:tcPr>
          <w:p w:rsidR="004A04DA" w:rsidRDefault="00B86983" w:rsidP="004A04DA">
            <w:pPr>
              <w:pStyle w:val="NormalWeb"/>
              <w:spacing w:before="0" w:beforeAutospacing="0" w:after="120" w:afterAutospacing="0" w:line="276" w:lineRule="auto"/>
              <w:rPr>
                <w:rFonts w:ascii="Helvetica" w:hAnsi="Helvetica"/>
                <w:sz w:val="22"/>
                <w:szCs w:val="22"/>
              </w:rPr>
            </w:pPr>
            <w:r w:rsidRPr="00B86983">
              <w:rPr>
                <w:rFonts w:ascii="Helvetica" w:hAnsi="Helvetica"/>
                <w:sz w:val="22"/>
                <w:szCs w:val="22"/>
              </w:rPr>
              <w:t>DCPIP powder –</w:t>
            </w:r>
            <w:r>
              <w:rPr>
                <w:rFonts w:ascii="Helvetica" w:hAnsi="Helvetica"/>
                <w:sz w:val="22"/>
                <w:szCs w:val="22"/>
              </w:rPr>
              <w:t xml:space="preserve"> is of low hazard but may be  Irritant and </w:t>
            </w:r>
            <w:r w:rsidRPr="00B86983">
              <w:rPr>
                <w:rFonts w:ascii="Helvetica" w:hAnsi="Helvetica"/>
                <w:sz w:val="22"/>
                <w:szCs w:val="22"/>
              </w:rPr>
              <w:t>harmful by</w:t>
            </w:r>
            <w:r>
              <w:rPr>
                <w:rFonts w:ascii="Helvetica" w:hAnsi="Helvetica"/>
                <w:sz w:val="22"/>
                <w:szCs w:val="22"/>
              </w:rPr>
              <w:t xml:space="preserve"> ingestion. </w:t>
            </w:r>
          </w:p>
          <w:p w:rsidR="00B86983" w:rsidRPr="00D3374F" w:rsidRDefault="00B86983" w:rsidP="004A04DA">
            <w:pPr>
              <w:pStyle w:val="NormalWeb"/>
              <w:spacing w:before="0" w:beforeAutospacing="0" w:after="120" w:afterAutospacing="0" w:line="276" w:lineRule="auto"/>
              <w:rPr>
                <w:rFonts w:ascii="Helvetica" w:hAnsi="Helvetica"/>
                <w:sz w:val="22"/>
                <w:szCs w:val="22"/>
              </w:rPr>
            </w:pPr>
            <w:r>
              <w:rPr>
                <w:rFonts w:ascii="Helvetica" w:hAnsi="Helvetica"/>
                <w:sz w:val="22"/>
                <w:szCs w:val="22"/>
              </w:rPr>
              <w:t>Avoid inhaling powder</w:t>
            </w:r>
          </w:p>
          <w:p w:rsidR="004A04DA" w:rsidRPr="00D3374F" w:rsidRDefault="004A04DA" w:rsidP="004A04DA">
            <w:pPr>
              <w:spacing w:after="120" w:line="276" w:lineRule="auto"/>
              <w:rPr>
                <w:rFonts w:ascii="Helvetica" w:hAnsi="Helvetica"/>
                <w:sz w:val="22"/>
                <w:szCs w:val="22"/>
              </w:rPr>
            </w:pPr>
          </w:p>
        </w:tc>
        <w:tc>
          <w:tcPr>
            <w:tcW w:w="1984" w:type="dxa"/>
          </w:tcPr>
          <w:p w:rsidR="004A04DA" w:rsidRPr="00D3374F" w:rsidRDefault="004A04DA" w:rsidP="004A04DA">
            <w:pPr>
              <w:spacing w:after="120" w:line="276" w:lineRule="auto"/>
              <w:rPr>
                <w:rFonts w:ascii="Helvetica" w:hAnsi="Helvetica"/>
                <w:sz w:val="22"/>
                <w:szCs w:val="22"/>
              </w:rPr>
            </w:pPr>
            <w:r w:rsidRPr="00D3374F">
              <w:rPr>
                <w:rFonts w:ascii="Helvetica" w:hAnsi="Helvetica"/>
                <w:sz w:val="22"/>
                <w:szCs w:val="22"/>
              </w:rPr>
              <w:t>Technician (possibly teacher)</w:t>
            </w:r>
            <w:r w:rsidR="00B86983">
              <w:rPr>
                <w:rFonts w:ascii="Helvetica" w:hAnsi="Helvetica"/>
                <w:sz w:val="22"/>
                <w:szCs w:val="22"/>
              </w:rPr>
              <w:t xml:space="preserve"> by inhalation of powder.</w:t>
            </w:r>
          </w:p>
          <w:p w:rsidR="004A04DA" w:rsidRPr="00D3374F" w:rsidRDefault="004A04DA" w:rsidP="004A04DA">
            <w:pPr>
              <w:spacing w:after="120" w:line="276" w:lineRule="auto"/>
              <w:rPr>
                <w:rFonts w:ascii="Helvetica" w:hAnsi="Helvetica"/>
                <w:sz w:val="22"/>
                <w:szCs w:val="22"/>
              </w:rPr>
            </w:pPr>
          </w:p>
        </w:tc>
        <w:tc>
          <w:tcPr>
            <w:tcW w:w="3970" w:type="dxa"/>
          </w:tcPr>
          <w:p w:rsidR="004A04DA" w:rsidRPr="00D3374F" w:rsidRDefault="00B86983" w:rsidP="00B607A6">
            <w:pPr>
              <w:pStyle w:val="NormalWeb"/>
              <w:spacing w:before="0" w:beforeAutospacing="0" w:after="120" w:afterAutospacing="0" w:line="276" w:lineRule="auto"/>
              <w:rPr>
                <w:rFonts w:ascii="Helvetica" w:hAnsi="Helvetica"/>
                <w:sz w:val="22"/>
                <w:szCs w:val="22"/>
              </w:rPr>
            </w:pPr>
            <w:r>
              <w:rPr>
                <w:rFonts w:ascii="Helvetica" w:hAnsi="Helvetica"/>
                <w:sz w:val="22"/>
                <w:szCs w:val="22"/>
              </w:rPr>
              <w:t>Avoid raising dust.</w:t>
            </w:r>
          </w:p>
        </w:tc>
        <w:tc>
          <w:tcPr>
            <w:tcW w:w="1417" w:type="dxa"/>
          </w:tcPr>
          <w:p w:rsidR="004A04DA" w:rsidRPr="00D3374F" w:rsidRDefault="004A04DA" w:rsidP="004A04DA">
            <w:pPr>
              <w:spacing w:after="120" w:line="276" w:lineRule="auto"/>
              <w:rPr>
                <w:rFonts w:ascii="Helvetica" w:hAnsi="Helvetica"/>
                <w:sz w:val="22"/>
                <w:szCs w:val="22"/>
              </w:rPr>
            </w:pPr>
          </w:p>
        </w:tc>
        <w:tc>
          <w:tcPr>
            <w:tcW w:w="1134" w:type="dxa"/>
          </w:tcPr>
          <w:p w:rsidR="004A04DA" w:rsidRPr="00D3374F" w:rsidRDefault="004A04DA" w:rsidP="004A04DA">
            <w:pPr>
              <w:spacing w:after="120" w:line="276" w:lineRule="auto"/>
              <w:rPr>
                <w:rFonts w:ascii="Helvetica" w:hAnsi="Helvetica"/>
                <w:sz w:val="22"/>
                <w:szCs w:val="22"/>
              </w:rPr>
            </w:pPr>
          </w:p>
        </w:tc>
        <w:tc>
          <w:tcPr>
            <w:tcW w:w="992" w:type="dxa"/>
          </w:tcPr>
          <w:p w:rsidR="004A04DA" w:rsidRPr="00D3374F" w:rsidRDefault="004A04DA" w:rsidP="004A04DA">
            <w:pPr>
              <w:spacing w:after="120" w:line="276" w:lineRule="auto"/>
              <w:rPr>
                <w:rFonts w:ascii="Helvetica" w:hAnsi="Helvetica"/>
                <w:sz w:val="22"/>
                <w:szCs w:val="22"/>
              </w:rPr>
            </w:pPr>
          </w:p>
        </w:tc>
        <w:tc>
          <w:tcPr>
            <w:tcW w:w="709" w:type="dxa"/>
          </w:tcPr>
          <w:p w:rsidR="004A04DA" w:rsidRPr="00D3374F" w:rsidRDefault="004A04DA" w:rsidP="004A04DA">
            <w:pPr>
              <w:spacing w:after="120" w:line="276" w:lineRule="auto"/>
              <w:rPr>
                <w:rFonts w:ascii="Helvetica" w:hAnsi="Helvetica"/>
                <w:sz w:val="22"/>
                <w:szCs w:val="22"/>
              </w:rPr>
            </w:pPr>
          </w:p>
        </w:tc>
      </w:tr>
      <w:tr w:rsidR="00B607A6" w:rsidRPr="00D3374F" w:rsidTr="004A04DA">
        <w:trPr>
          <w:trHeight w:val="709"/>
        </w:trPr>
        <w:tc>
          <w:tcPr>
            <w:tcW w:w="3794" w:type="dxa"/>
          </w:tcPr>
          <w:p w:rsidR="00B607A6" w:rsidRPr="00D3374F" w:rsidRDefault="00B86983" w:rsidP="00B86983">
            <w:pPr>
              <w:pStyle w:val="NormalWeb"/>
              <w:spacing w:after="120" w:line="276" w:lineRule="auto"/>
              <w:rPr>
                <w:rFonts w:ascii="Helvetica" w:hAnsi="Helvetica"/>
                <w:sz w:val="22"/>
                <w:szCs w:val="22"/>
              </w:rPr>
            </w:pPr>
            <w:r>
              <w:rPr>
                <w:rFonts w:ascii="Helvetica" w:hAnsi="Helvetica"/>
                <w:sz w:val="22"/>
                <w:szCs w:val="22"/>
              </w:rPr>
              <w:t>Phosphoric (V) Acid 85%  is c</w:t>
            </w:r>
            <w:r w:rsidRPr="00B86983">
              <w:rPr>
                <w:rFonts w:ascii="Helvetica" w:hAnsi="Helvetica"/>
                <w:sz w:val="22"/>
                <w:szCs w:val="22"/>
              </w:rPr>
              <w:t>orrosive</w:t>
            </w:r>
          </w:p>
        </w:tc>
        <w:tc>
          <w:tcPr>
            <w:tcW w:w="1984" w:type="dxa"/>
          </w:tcPr>
          <w:p w:rsidR="00B607A6" w:rsidRPr="00D3374F" w:rsidRDefault="00B607A6" w:rsidP="004A04DA">
            <w:pPr>
              <w:spacing w:after="120" w:line="276" w:lineRule="auto"/>
              <w:rPr>
                <w:rFonts w:ascii="Helvetica" w:hAnsi="Helvetica"/>
                <w:sz w:val="22"/>
                <w:szCs w:val="22"/>
              </w:rPr>
            </w:pPr>
            <w:r w:rsidRPr="00D3374F">
              <w:rPr>
                <w:rFonts w:ascii="Helvetica" w:hAnsi="Helvetica"/>
                <w:sz w:val="22"/>
                <w:szCs w:val="22"/>
              </w:rPr>
              <w:t>Technician (possibly teacher)</w:t>
            </w:r>
            <w:r w:rsidR="00B86983">
              <w:rPr>
                <w:rFonts w:ascii="Helvetica" w:hAnsi="Helvetica"/>
                <w:sz w:val="22"/>
                <w:szCs w:val="22"/>
              </w:rPr>
              <w:t xml:space="preserve"> by splashes when preparing the dilute solution.</w:t>
            </w:r>
          </w:p>
        </w:tc>
        <w:tc>
          <w:tcPr>
            <w:tcW w:w="3970" w:type="dxa"/>
          </w:tcPr>
          <w:p w:rsidR="00B607A6" w:rsidRPr="00D3374F" w:rsidRDefault="00B607A6" w:rsidP="00B86983">
            <w:pPr>
              <w:pStyle w:val="NormalWeb"/>
              <w:spacing w:before="0" w:beforeAutospacing="0" w:after="120" w:afterAutospacing="0" w:line="276" w:lineRule="auto"/>
              <w:rPr>
                <w:rFonts w:ascii="Helvetica" w:hAnsi="Helvetica"/>
                <w:sz w:val="22"/>
                <w:szCs w:val="22"/>
              </w:rPr>
            </w:pPr>
            <w:r w:rsidRPr="00D3374F">
              <w:rPr>
                <w:rFonts w:ascii="Helvetica" w:hAnsi="Helvetica"/>
                <w:sz w:val="22"/>
                <w:szCs w:val="22"/>
              </w:rPr>
              <w:t xml:space="preserve">Wear gloves and </w:t>
            </w:r>
            <w:r>
              <w:rPr>
                <w:rFonts w:ascii="Helvetica" w:hAnsi="Helvetica"/>
                <w:sz w:val="22"/>
                <w:szCs w:val="22"/>
              </w:rPr>
              <w:t>goggles (BS EN166 3)</w:t>
            </w:r>
            <w:r w:rsidRPr="00D3374F">
              <w:rPr>
                <w:rFonts w:ascii="Helvetica" w:hAnsi="Helvetica"/>
                <w:sz w:val="22"/>
                <w:szCs w:val="22"/>
              </w:rPr>
              <w:t xml:space="preserve">, </w:t>
            </w:r>
            <w:r w:rsidR="00B86983">
              <w:rPr>
                <w:rFonts w:ascii="Helvetica" w:hAnsi="Helvetica"/>
                <w:sz w:val="22"/>
                <w:szCs w:val="22"/>
              </w:rPr>
              <w:t xml:space="preserve">for </w:t>
            </w:r>
            <w:r>
              <w:rPr>
                <w:rFonts w:ascii="Helvetica" w:hAnsi="Helvetica"/>
                <w:sz w:val="22"/>
                <w:szCs w:val="22"/>
              </w:rPr>
              <w:t xml:space="preserve"> </w:t>
            </w:r>
            <w:r w:rsidR="00B86983">
              <w:rPr>
                <w:rFonts w:ascii="Helvetica" w:hAnsi="Helvetica"/>
                <w:sz w:val="22"/>
                <w:szCs w:val="22"/>
              </w:rPr>
              <w:t>preparation of 5% solution</w:t>
            </w:r>
          </w:p>
        </w:tc>
        <w:tc>
          <w:tcPr>
            <w:tcW w:w="1417" w:type="dxa"/>
          </w:tcPr>
          <w:p w:rsidR="00B607A6" w:rsidRPr="00D3374F" w:rsidRDefault="00B607A6" w:rsidP="004A04DA">
            <w:pPr>
              <w:spacing w:after="120" w:line="276" w:lineRule="auto"/>
              <w:rPr>
                <w:rFonts w:ascii="Helvetica" w:hAnsi="Helvetica"/>
                <w:sz w:val="22"/>
                <w:szCs w:val="22"/>
              </w:rPr>
            </w:pPr>
          </w:p>
        </w:tc>
        <w:tc>
          <w:tcPr>
            <w:tcW w:w="1134" w:type="dxa"/>
          </w:tcPr>
          <w:p w:rsidR="00B607A6" w:rsidRPr="00D3374F" w:rsidRDefault="00B607A6" w:rsidP="004A04DA">
            <w:pPr>
              <w:spacing w:after="120" w:line="276" w:lineRule="auto"/>
              <w:rPr>
                <w:rFonts w:ascii="Helvetica" w:hAnsi="Helvetica"/>
                <w:sz w:val="22"/>
                <w:szCs w:val="22"/>
              </w:rPr>
            </w:pPr>
          </w:p>
        </w:tc>
        <w:tc>
          <w:tcPr>
            <w:tcW w:w="992" w:type="dxa"/>
          </w:tcPr>
          <w:p w:rsidR="00B607A6" w:rsidRPr="00D3374F" w:rsidRDefault="00B607A6" w:rsidP="004A04DA">
            <w:pPr>
              <w:spacing w:after="120" w:line="276" w:lineRule="auto"/>
              <w:rPr>
                <w:rFonts w:ascii="Helvetica" w:hAnsi="Helvetica"/>
                <w:sz w:val="22"/>
                <w:szCs w:val="22"/>
              </w:rPr>
            </w:pPr>
          </w:p>
        </w:tc>
        <w:tc>
          <w:tcPr>
            <w:tcW w:w="709" w:type="dxa"/>
          </w:tcPr>
          <w:p w:rsidR="00B607A6" w:rsidRPr="00D3374F" w:rsidRDefault="00B607A6" w:rsidP="004A04DA">
            <w:pPr>
              <w:spacing w:after="120" w:line="276" w:lineRule="auto"/>
              <w:rPr>
                <w:rFonts w:ascii="Helvetica" w:hAnsi="Helvetica"/>
                <w:sz w:val="22"/>
                <w:szCs w:val="22"/>
              </w:rPr>
            </w:pPr>
          </w:p>
        </w:tc>
      </w:tr>
      <w:tr w:rsidR="004A04DA" w:rsidRPr="00D3374F" w:rsidTr="004A04DA">
        <w:trPr>
          <w:trHeight w:val="709"/>
        </w:trPr>
        <w:tc>
          <w:tcPr>
            <w:tcW w:w="3794" w:type="dxa"/>
          </w:tcPr>
          <w:p w:rsidR="004A04DA" w:rsidRPr="00D3374F" w:rsidRDefault="00B86983" w:rsidP="00B607A6">
            <w:pPr>
              <w:spacing w:after="120" w:line="276" w:lineRule="auto"/>
              <w:rPr>
                <w:rFonts w:ascii="Helvetica" w:hAnsi="Helvetica"/>
                <w:sz w:val="22"/>
                <w:szCs w:val="22"/>
              </w:rPr>
            </w:pPr>
            <w:r>
              <w:rPr>
                <w:rFonts w:ascii="Helvetica" w:hAnsi="Helvetica"/>
                <w:sz w:val="22"/>
                <w:szCs w:val="22"/>
              </w:rPr>
              <w:t>DCPIP solution is of no significant hazard.</w:t>
            </w:r>
          </w:p>
        </w:tc>
        <w:tc>
          <w:tcPr>
            <w:tcW w:w="1984" w:type="dxa"/>
          </w:tcPr>
          <w:p w:rsidR="004A04DA" w:rsidRPr="00D3374F" w:rsidRDefault="004A04DA" w:rsidP="004A04DA">
            <w:pPr>
              <w:spacing w:after="120" w:line="276" w:lineRule="auto"/>
              <w:rPr>
                <w:rFonts w:ascii="Helvetica" w:hAnsi="Helvetica"/>
                <w:sz w:val="22"/>
                <w:szCs w:val="22"/>
              </w:rPr>
            </w:pPr>
          </w:p>
        </w:tc>
        <w:tc>
          <w:tcPr>
            <w:tcW w:w="3970" w:type="dxa"/>
          </w:tcPr>
          <w:p w:rsidR="004A04DA" w:rsidRPr="00D3374F" w:rsidRDefault="004A04DA" w:rsidP="00B607A6">
            <w:pPr>
              <w:spacing w:after="120" w:line="276" w:lineRule="auto"/>
              <w:rPr>
                <w:rFonts w:ascii="Helvetica" w:hAnsi="Helvetica"/>
                <w:sz w:val="22"/>
                <w:szCs w:val="22"/>
              </w:rPr>
            </w:pPr>
          </w:p>
        </w:tc>
        <w:tc>
          <w:tcPr>
            <w:tcW w:w="1417" w:type="dxa"/>
          </w:tcPr>
          <w:p w:rsidR="004A04DA" w:rsidRPr="00D3374F" w:rsidRDefault="004A04DA" w:rsidP="004A04DA">
            <w:pPr>
              <w:spacing w:after="120" w:line="276" w:lineRule="auto"/>
              <w:rPr>
                <w:rFonts w:ascii="Helvetica" w:hAnsi="Helvetica"/>
                <w:sz w:val="22"/>
                <w:szCs w:val="22"/>
              </w:rPr>
            </w:pPr>
          </w:p>
        </w:tc>
        <w:tc>
          <w:tcPr>
            <w:tcW w:w="1134" w:type="dxa"/>
          </w:tcPr>
          <w:p w:rsidR="004A04DA" w:rsidRPr="00D3374F" w:rsidRDefault="004A04DA" w:rsidP="004A04DA">
            <w:pPr>
              <w:spacing w:after="120" w:line="276" w:lineRule="auto"/>
              <w:rPr>
                <w:rFonts w:ascii="Helvetica" w:hAnsi="Helvetica"/>
                <w:sz w:val="22"/>
                <w:szCs w:val="22"/>
              </w:rPr>
            </w:pPr>
          </w:p>
        </w:tc>
        <w:tc>
          <w:tcPr>
            <w:tcW w:w="992" w:type="dxa"/>
          </w:tcPr>
          <w:p w:rsidR="004A04DA" w:rsidRPr="00D3374F" w:rsidRDefault="004A04DA" w:rsidP="004A04DA">
            <w:pPr>
              <w:spacing w:after="120" w:line="276" w:lineRule="auto"/>
              <w:rPr>
                <w:rFonts w:ascii="Helvetica" w:hAnsi="Helvetica"/>
                <w:sz w:val="22"/>
                <w:szCs w:val="22"/>
              </w:rPr>
            </w:pPr>
          </w:p>
        </w:tc>
        <w:tc>
          <w:tcPr>
            <w:tcW w:w="709" w:type="dxa"/>
          </w:tcPr>
          <w:p w:rsidR="004A04DA" w:rsidRPr="00D3374F" w:rsidRDefault="004A04DA" w:rsidP="004A04DA">
            <w:pPr>
              <w:spacing w:after="120" w:line="276" w:lineRule="auto"/>
              <w:rPr>
                <w:rFonts w:ascii="Helvetica" w:hAnsi="Helvetica"/>
                <w:sz w:val="22"/>
                <w:szCs w:val="22"/>
              </w:rPr>
            </w:pPr>
          </w:p>
        </w:tc>
      </w:tr>
      <w:tr w:rsidR="004A04DA" w:rsidRPr="00D3374F" w:rsidTr="004A04DA">
        <w:trPr>
          <w:trHeight w:val="709"/>
        </w:trPr>
        <w:tc>
          <w:tcPr>
            <w:tcW w:w="3794" w:type="dxa"/>
          </w:tcPr>
          <w:p w:rsidR="004A04DA" w:rsidRPr="00D3374F" w:rsidRDefault="00204F5F" w:rsidP="004A04DA">
            <w:pPr>
              <w:spacing w:after="120" w:line="276" w:lineRule="auto"/>
              <w:rPr>
                <w:rFonts w:ascii="Helvetica" w:hAnsi="Helvetica"/>
                <w:sz w:val="22"/>
                <w:szCs w:val="22"/>
              </w:rPr>
            </w:pPr>
            <w:r>
              <w:rPr>
                <w:rFonts w:ascii="Helvetica" w:hAnsi="Helvetica"/>
                <w:sz w:val="22"/>
                <w:szCs w:val="22"/>
              </w:rPr>
              <w:t>5% phosphoric acid is of no significant hazard</w:t>
            </w:r>
          </w:p>
        </w:tc>
        <w:tc>
          <w:tcPr>
            <w:tcW w:w="1984" w:type="dxa"/>
          </w:tcPr>
          <w:p w:rsidR="004A04DA" w:rsidRPr="00D3374F" w:rsidRDefault="004A04DA" w:rsidP="004A04DA">
            <w:pPr>
              <w:spacing w:after="120" w:line="276" w:lineRule="auto"/>
              <w:rPr>
                <w:rFonts w:ascii="Helvetica" w:hAnsi="Helvetica"/>
                <w:sz w:val="22"/>
                <w:szCs w:val="22"/>
              </w:rPr>
            </w:pPr>
          </w:p>
        </w:tc>
        <w:tc>
          <w:tcPr>
            <w:tcW w:w="3970" w:type="dxa"/>
          </w:tcPr>
          <w:p w:rsidR="004A04DA" w:rsidRPr="00D3374F" w:rsidRDefault="004A04DA" w:rsidP="004A04DA">
            <w:pPr>
              <w:spacing w:after="120" w:line="276" w:lineRule="auto"/>
              <w:rPr>
                <w:rFonts w:ascii="Helvetica" w:hAnsi="Helvetica"/>
                <w:sz w:val="22"/>
                <w:szCs w:val="22"/>
              </w:rPr>
            </w:pPr>
          </w:p>
        </w:tc>
        <w:tc>
          <w:tcPr>
            <w:tcW w:w="1417" w:type="dxa"/>
          </w:tcPr>
          <w:p w:rsidR="004A04DA" w:rsidRPr="00D3374F" w:rsidRDefault="004A04DA" w:rsidP="004A04DA">
            <w:pPr>
              <w:spacing w:after="120" w:line="276" w:lineRule="auto"/>
              <w:rPr>
                <w:rFonts w:ascii="Helvetica" w:hAnsi="Helvetica"/>
                <w:sz w:val="22"/>
                <w:szCs w:val="22"/>
              </w:rPr>
            </w:pPr>
          </w:p>
        </w:tc>
        <w:tc>
          <w:tcPr>
            <w:tcW w:w="1134" w:type="dxa"/>
          </w:tcPr>
          <w:p w:rsidR="004A04DA" w:rsidRPr="00D3374F" w:rsidRDefault="004A04DA" w:rsidP="004A04DA">
            <w:pPr>
              <w:spacing w:after="120" w:line="276" w:lineRule="auto"/>
              <w:rPr>
                <w:rFonts w:ascii="Helvetica" w:hAnsi="Helvetica"/>
                <w:sz w:val="22"/>
                <w:szCs w:val="22"/>
              </w:rPr>
            </w:pPr>
          </w:p>
        </w:tc>
        <w:tc>
          <w:tcPr>
            <w:tcW w:w="992" w:type="dxa"/>
          </w:tcPr>
          <w:p w:rsidR="004A04DA" w:rsidRPr="00D3374F" w:rsidRDefault="004A04DA" w:rsidP="004A04DA">
            <w:pPr>
              <w:spacing w:after="120" w:line="276" w:lineRule="auto"/>
              <w:rPr>
                <w:rFonts w:ascii="Helvetica" w:hAnsi="Helvetica"/>
                <w:sz w:val="22"/>
                <w:szCs w:val="22"/>
              </w:rPr>
            </w:pPr>
          </w:p>
        </w:tc>
        <w:tc>
          <w:tcPr>
            <w:tcW w:w="709" w:type="dxa"/>
          </w:tcPr>
          <w:p w:rsidR="004A04DA" w:rsidRPr="00D3374F" w:rsidRDefault="004A04DA" w:rsidP="004A04DA">
            <w:pPr>
              <w:spacing w:after="120" w:line="276" w:lineRule="auto"/>
              <w:rPr>
                <w:rFonts w:ascii="Helvetica" w:hAnsi="Helvetica"/>
                <w:sz w:val="22"/>
                <w:szCs w:val="22"/>
              </w:rPr>
            </w:pPr>
          </w:p>
        </w:tc>
      </w:tr>
    </w:tbl>
    <w:p w:rsidR="007E7F3E" w:rsidRDefault="007E7F3E" w:rsidP="00B607A6">
      <w:pPr>
        <w:pStyle w:val="Heading1"/>
        <w:spacing w:before="0" w:after="120"/>
        <w:rPr>
          <w:rFonts w:ascii="Helvetica" w:hAnsi="Helvetica"/>
          <w:sz w:val="24"/>
          <w:szCs w:val="24"/>
        </w:rPr>
      </w:pPr>
    </w:p>
    <w:p w:rsidR="00B607A6" w:rsidRDefault="00B607A6" w:rsidP="00B607A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4"/>
      </w:tblGrid>
      <w:tr w:rsidR="00204F5F" w:rsidRPr="00265FD6" w:rsidTr="00204F5F">
        <w:trPr>
          <w:trHeight w:val="2678"/>
        </w:trPr>
        <w:tc>
          <w:tcPr>
            <w:tcW w:w="13824" w:type="dxa"/>
          </w:tcPr>
          <w:p w:rsidR="00204F5F" w:rsidRPr="00265FD6" w:rsidRDefault="00204F5F" w:rsidP="00204F5F">
            <w:pPr>
              <w:spacing w:after="120" w:line="276" w:lineRule="auto"/>
              <w:rPr>
                <w:rFonts w:ascii="Helvetica" w:hAnsi="Helvetica"/>
                <w:b/>
                <w:bCs/>
              </w:rPr>
            </w:pPr>
            <w:r w:rsidRPr="00265FD6">
              <w:rPr>
                <w:rFonts w:ascii="Helvetica" w:hAnsi="Helvetica"/>
                <w:b/>
                <w:bCs/>
              </w:rPr>
              <w:t>Description of activity:</w:t>
            </w:r>
          </w:p>
          <w:p w:rsidR="00204F5F" w:rsidRDefault="00204F5F" w:rsidP="00204F5F">
            <w:pPr>
              <w:spacing w:after="120" w:line="276" w:lineRule="auto"/>
              <w:rPr>
                <w:rFonts w:ascii="Helvetica" w:hAnsi="Helvetica"/>
              </w:rPr>
            </w:pPr>
            <w:r>
              <w:rPr>
                <w:rFonts w:ascii="Helvetica" w:hAnsi="Helvetica"/>
              </w:rPr>
              <w:t>Vitamin C is extracted fro</w:t>
            </w:r>
            <w:r w:rsidR="00F17A22">
              <w:rPr>
                <w:rFonts w:ascii="Helvetica" w:hAnsi="Helvetica"/>
              </w:rPr>
              <w:t>m fruit / vegetables by ble</w:t>
            </w:r>
            <w:r>
              <w:rPr>
                <w:rFonts w:ascii="Helvetica" w:hAnsi="Helvetica"/>
              </w:rPr>
              <w:t>nding with 5% phosphoric acid.</w:t>
            </w:r>
          </w:p>
          <w:p w:rsidR="00204F5F" w:rsidRPr="00265FD6" w:rsidRDefault="00F17A22" w:rsidP="00204F5F">
            <w:pPr>
              <w:spacing w:after="120" w:line="276" w:lineRule="auto"/>
              <w:rPr>
                <w:rFonts w:ascii="Helvetica" w:hAnsi="Helvetica"/>
              </w:rPr>
            </w:pPr>
            <w:r>
              <w:rPr>
                <w:rFonts w:ascii="Helvetica" w:hAnsi="Helvetica"/>
              </w:rPr>
              <w:t xml:space="preserve">The extract is then titrated against DCPIP solution and the </w:t>
            </w:r>
            <w:proofErr w:type="spellStart"/>
            <w:r>
              <w:rPr>
                <w:rFonts w:ascii="Helvetica" w:hAnsi="Helvetica"/>
              </w:rPr>
              <w:t>titre</w:t>
            </w:r>
            <w:proofErr w:type="spellEnd"/>
            <w:r>
              <w:rPr>
                <w:rFonts w:ascii="Helvetica" w:hAnsi="Helvetica"/>
              </w:rPr>
              <w:t xml:space="preserve"> values are used to calculate the concentration of vitamin C in the original sample.</w:t>
            </w:r>
          </w:p>
        </w:tc>
      </w:tr>
    </w:tbl>
    <w:p w:rsidR="00204F5F" w:rsidRDefault="00204F5F" w:rsidP="00B607A6">
      <w:pPr>
        <w:rPr>
          <w:lang w:val="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58"/>
      </w:tblGrid>
      <w:tr w:rsidR="00204F5F" w:rsidRPr="00265FD6" w:rsidTr="00F17A22">
        <w:trPr>
          <w:trHeight w:val="2509"/>
        </w:trPr>
        <w:tc>
          <w:tcPr>
            <w:tcW w:w="13858" w:type="dxa"/>
          </w:tcPr>
          <w:p w:rsidR="00204F5F" w:rsidRPr="00265FD6" w:rsidRDefault="00204F5F" w:rsidP="00F17A22">
            <w:pPr>
              <w:spacing w:after="120" w:line="276" w:lineRule="auto"/>
              <w:rPr>
                <w:rFonts w:ascii="Helvetica" w:hAnsi="Helvetica"/>
                <w:b/>
                <w:bCs/>
              </w:rPr>
            </w:pPr>
            <w:r w:rsidRPr="00265FD6">
              <w:rPr>
                <w:rFonts w:ascii="Helvetica" w:hAnsi="Helvetica"/>
                <w:b/>
                <w:bCs/>
              </w:rPr>
              <w:t>Additional comments:</w:t>
            </w:r>
          </w:p>
          <w:p w:rsidR="00204F5F" w:rsidRDefault="00204F5F" w:rsidP="00F17A22">
            <w:pPr>
              <w:spacing w:after="120" w:line="276" w:lineRule="auto"/>
              <w:rPr>
                <w:rFonts w:ascii="Helvetica" w:hAnsi="Helvetica"/>
              </w:rPr>
            </w:pPr>
            <w:r>
              <w:rPr>
                <w:rFonts w:ascii="Helvetica" w:hAnsi="Helvetica"/>
              </w:rPr>
              <w:t>All solutions can be washed to waste with cold running water.</w:t>
            </w:r>
          </w:p>
          <w:p w:rsidR="00F17A22" w:rsidRDefault="00F17A22" w:rsidP="00F17A22">
            <w:pPr>
              <w:spacing w:after="120" w:line="276" w:lineRule="auto"/>
              <w:rPr>
                <w:rFonts w:ascii="Helvetica" w:hAnsi="Helvetica"/>
              </w:rPr>
            </w:pPr>
          </w:p>
          <w:p w:rsidR="00F17A22" w:rsidRPr="00265FD6" w:rsidRDefault="00F17A22" w:rsidP="00F17A22">
            <w:pPr>
              <w:spacing w:after="120" w:line="276" w:lineRule="auto"/>
              <w:rPr>
                <w:rFonts w:ascii="Helvetica" w:hAnsi="Helvetica"/>
              </w:rPr>
            </w:pPr>
          </w:p>
        </w:tc>
      </w:tr>
    </w:tbl>
    <w:p w:rsidR="00204F5F" w:rsidRPr="00B607A6" w:rsidRDefault="00204F5F" w:rsidP="00F17A22">
      <w:pPr>
        <w:rPr>
          <w:lang w:val="en-GB"/>
        </w:rPr>
      </w:pPr>
    </w:p>
    <w:sectPr w:rsidR="00204F5F" w:rsidRPr="00B607A6" w:rsidSect="00265FD6">
      <w:headerReference w:type="default" r:id="rId35"/>
      <w:pgSz w:w="16838" w:h="11906" w:orient="landscape"/>
      <w:pgMar w:top="568"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5F" w:rsidRDefault="00204F5F">
      <w:r>
        <w:separator/>
      </w:r>
    </w:p>
  </w:endnote>
  <w:endnote w:type="continuationSeparator" w:id="0">
    <w:p w:rsidR="00204F5F" w:rsidRDefault="00204F5F">
      <w:r>
        <w:continuationSeparator/>
      </w:r>
    </w:p>
  </w:endnote>
</w:endnotes>
</file>

<file path=word/fontTable.xml><?xml version="1.0" encoding="utf-8"?>
<w:fonts xmlns:r="http://schemas.openxmlformats.org/officeDocument/2006/relationships" xmlns:w="http://schemas.openxmlformats.org/wordprocessingml/2006/main">
  <w:font w:name="Lucida Grande">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0088"/>
      <w:docPartObj>
        <w:docPartGallery w:val="Page Numbers (Bottom of Page)"/>
        <w:docPartUnique/>
      </w:docPartObj>
    </w:sdtPr>
    <w:sdtEndPr>
      <w:rPr>
        <w:spacing w:val="60"/>
      </w:rPr>
    </w:sdtEndPr>
    <w:sdtContent>
      <w:p w:rsidR="00204F5F" w:rsidRDefault="003C27CB">
        <w:pPr>
          <w:pStyle w:val="Footer"/>
          <w:pBdr>
            <w:top w:val="single" w:sz="4" w:space="1" w:color="D9D9D9" w:themeColor="background1" w:themeShade="D9"/>
          </w:pBdr>
          <w:jc w:val="right"/>
        </w:pPr>
        <w:fldSimple w:instr=" PAGE   \* MERGEFORMAT ">
          <w:r w:rsidR="00456503">
            <w:rPr>
              <w:noProof/>
            </w:rPr>
            <w:t>2</w:t>
          </w:r>
        </w:fldSimple>
        <w:r w:rsidR="00204F5F">
          <w:t xml:space="preserve"> | </w:t>
        </w:r>
        <w:r w:rsidR="00204F5F">
          <w:rPr>
            <w:color w:val="7F7F7F" w:themeColor="background1" w:themeShade="7F"/>
            <w:spacing w:val="60"/>
          </w:rPr>
          <w:t>Page</w:t>
        </w:r>
      </w:p>
    </w:sdtContent>
  </w:sdt>
  <w:p w:rsidR="00204F5F" w:rsidRDefault="00204F5F">
    <w:pPr>
      <w:pStyle w:val="Footer"/>
    </w:pPr>
    <w:r>
      <w:rPr>
        <w:noProof/>
        <w:lang w:val="en-GB" w:eastAsia="en-GB"/>
      </w:rPr>
      <w:drawing>
        <wp:anchor distT="0" distB="0" distL="114300" distR="114300" simplePos="0" relativeHeight="251661312" behindDoc="0" locked="0" layoutInCell="1" allowOverlap="1">
          <wp:simplePos x="0" y="0"/>
          <wp:positionH relativeFrom="page">
            <wp:posOffset>1598295</wp:posOffset>
          </wp:positionH>
          <wp:positionV relativeFrom="page">
            <wp:posOffset>9846945</wp:posOffset>
          </wp:positionV>
          <wp:extent cx="244475" cy="244475"/>
          <wp:effectExtent l="19050" t="0" r="3175" b="0"/>
          <wp:wrapSquare wrapText="bothSides"/>
          <wp:docPr id="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44475" cy="244475"/>
                  </a:xfrm>
                  <a:prstGeom prst="rect">
                    <a:avLst/>
                  </a:prstGeom>
                  <a:noFill/>
                  <a:ln w="12700" cap="flat">
                    <a:noFill/>
                    <a:miter lim="800000"/>
                    <a:headEnd/>
                    <a:tailEnd/>
                  </a:ln>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page">
            <wp:posOffset>1021080</wp:posOffset>
          </wp:positionH>
          <wp:positionV relativeFrom="page">
            <wp:posOffset>9842500</wp:posOffset>
          </wp:positionV>
          <wp:extent cx="490855" cy="257810"/>
          <wp:effectExtent l="19050" t="0" r="4445" b="0"/>
          <wp:wrapSquare wrapText="bothSides"/>
          <wp:docPr id="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490855" cy="257810"/>
                  </a:xfrm>
                  <a:prstGeom prst="rect">
                    <a:avLst/>
                  </a:prstGeom>
                  <a:noFill/>
                  <a:ln w="12700" cap="flat">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5F" w:rsidRDefault="00204F5F">
      <w:r>
        <w:separator/>
      </w:r>
    </w:p>
  </w:footnote>
  <w:footnote w:type="continuationSeparator" w:id="0">
    <w:p w:rsidR="00204F5F" w:rsidRDefault="00204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5F" w:rsidRDefault="003C27CB">
    <w:pPr>
      <w:pStyle w:val="HeaderFooter"/>
      <w:rPr>
        <w:rFonts w:ascii="Times New Roman" w:eastAsia="Times New Roman" w:hAnsi="Times New Roman"/>
        <w:color w:val="auto"/>
        <w:lang w:val="en-GB" w:eastAsia="en-GB"/>
      </w:rPr>
    </w:pPr>
    <w:r>
      <w:rPr>
        <w:rFonts w:ascii="Times New Roman" w:eastAsia="Times New Roman" w:hAnsi="Times New Roman"/>
        <w:noProof/>
        <w:color w:val="auto"/>
        <w:lang w:val="en-GB" w:eastAsia="en-GB"/>
      </w:rPr>
      <w:pict>
        <v:group id="_x0000_s6145" style="position:absolute;margin-left:-4.9pt;margin-top:-25.35pt;width:488.1pt;height:61.25pt;z-index:-251657216" coordorigin="697,440" coordsize="10320,1225">
          <v:rect id="_x0000_s6146" style="position:absolute;left:697;top:440;width:10320;height:1225;mso-position-horizontal:absolute;mso-position-horizontal-relative:page;mso-position-vertical-relative:page" coordsize="21600,21600" fillcolor="#943634" strokecolor="#c7c7c7" strokeweight="3pt">
            <v:fill o:detectmouseclick="t"/>
            <v:shadow on="t" color="#616161" opacity="45875f" offset="1.573mm,1.41633mm"/>
            <v:path arrowok="t" o:connectlocs="10800,10800"/>
            <v:textbox inset="8pt,8pt,8pt,8pt">
              <w:txbxContent>
                <w:p w:rsidR="00B63D0B" w:rsidRDefault="00B63D0B" w:rsidP="00B63D0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imes New Roman" w:eastAsia="Times New Roman" w:hAnsi="Times New Roman"/>
                      <w:color w:val="auto"/>
                      <w:sz w:val="20"/>
                      <w:lang w:val="en-GB" w:eastAsia="en-GB"/>
                    </w:rPr>
                  </w:pPr>
                </w:p>
              </w:txbxContent>
            </v:textbox>
          </v:rect>
          <v:rect id="_x0000_s6147" style="position:absolute;left:980;top:640;width:9760;height:1025;mso-position-horizontal-relative:page;mso-position-vertical-relative:page" coordsize="21600,21600" filled="f" stroked="f" strokeweight="1pt">
            <v:fill o:detectmouseclick="t"/>
            <v:path arrowok="t" o:connectlocs="10800,10800"/>
            <v:textbox inset="0,0,0,0">
              <w:txbxContent>
                <w:p w:rsidR="00B63D0B" w:rsidRDefault="00B63D0B" w:rsidP="00B63D0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color w:val="FFFFFF"/>
                      <w:sz w:val="28"/>
                    </w:rPr>
                  </w:pPr>
                  <w:r>
                    <w:rPr>
                      <w:color w:val="FFFFFF"/>
                      <w:sz w:val="28"/>
                    </w:rPr>
                    <w:t>Higher Chemistry</w:t>
                  </w:r>
                </w:p>
                <w:p w:rsidR="00B63D0B" w:rsidRDefault="00B63D0B" w:rsidP="00B63D0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rPr>
                      <w:sz w:val="18"/>
                    </w:rPr>
                  </w:pPr>
                  <w:r>
                    <w:rPr>
                      <w:rFonts w:ascii="Arial" w:hAnsi="Arial"/>
                      <w:color w:val="FFFFFF"/>
                      <w:sz w:val="28"/>
                    </w:rPr>
                    <w:t>Researching Chemistry</w:t>
                  </w:r>
                  <w:r>
                    <w:rPr>
                      <w:rFonts w:ascii="Arial" w:hAnsi="Arial"/>
                      <w:color w:val="FFFFFF"/>
                      <w:sz w:val="28"/>
                    </w:rPr>
                    <w:tab/>
                    <w:t>Vitamin C: Teacher / Technician Guide</w:t>
                  </w:r>
                </w:p>
                <w:p w:rsidR="00B63D0B" w:rsidRDefault="00B63D0B" w:rsidP="00B63D0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r>
                    <w:rPr>
                      <w:sz w:val="18"/>
                    </w:rPr>
                    <w:t xml:space="preserve">              </w:t>
                  </w:r>
                </w:p>
              </w:txbxContent>
            </v:textbox>
          </v:rect>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5F" w:rsidRDefault="00204F5F">
    <w:pPr>
      <w:pStyle w:val="HeaderFooter"/>
      <w:rPr>
        <w:rFonts w:ascii="Times New Roman" w:eastAsia="Times New Roman" w:hAnsi="Times New Roman"/>
        <w:color w:val="auto"/>
        <w:lang w:val="en-GB" w:eastAsia="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180"/>
        </w:tabs>
        <w:ind w:left="180" w:firstLine="214"/>
      </w:pPr>
      <w:rPr>
        <w:rFonts w:ascii="Lucida Grande" w:eastAsia="ヒラギノ角ゴ Pro W3"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5">
    <w:nsid w:val="037B430F"/>
    <w:multiLevelType w:val="hybridMultilevel"/>
    <w:tmpl w:val="BB482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DF0A91"/>
    <w:multiLevelType w:val="hybridMultilevel"/>
    <w:tmpl w:val="FB9C2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D4D7B"/>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10402305"/>
    <w:multiLevelType w:val="hybridMultilevel"/>
    <w:tmpl w:val="7794DF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05073C7"/>
    <w:multiLevelType w:val="hybridMultilevel"/>
    <w:tmpl w:val="E24887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95589"/>
    <w:multiLevelType w:val="hybridMultilevel"/>
    <w:tmpl w:val="3BD2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417874"/>
    <w:multiLevelType w:val="multilevel"/>
    <w:tmpl w:val="DB201422"/>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lvlText w:val=""/>
      <w:lvlJc w:val="left"/>
      <w:pPr>
        <w:ind w:left="0" w:firstLine="1260"/>
      </w:pPr>
      <w:rPr>
        <w:rFonts w:ascii="Symbol"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12">
    <w:nsid w:val="202F65B6"/>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24906613"/>
    <w:multiLevelType w:val="hybridMultilevel"/>
    <w:tmpl w:val="83E6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316F30"/>
    <w:multiLevelType w:val="hybridMultilevel"/>
    <w:tmpl w:val="8880FB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03D9E"/>
    <w:multiLevelType w:val="hybridMultilevel"/>
    <w:tmpl w:val="390843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D3F4E"/>
    <w:multiLevelType w:val="multilevel"/>
    <w:tmpl w:val="C88E95F2"/>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17">
    <w:nsid w:val="312F0F78"/>
    <w:multiLevelType w:val="hybridMultilevel"/>
    <w:tmpl w:val="3FCE3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6034D7"/>
    <w:multiLevelType w:val="hybridMultilevel"/>
    <w:tmpl w:val="BB8C7E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727BD"/>
    <w:multiLevelType w:val="hybridMultilevel"/>
    <w:tmpl w:val="786C3D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D7F16"/>
    <w:multiLevelType w:val="hybridMultilevel"/>
    <w:tmpl w:val="8B7EF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9F5901"/>
    <w:multiLevelType w:val="hybridMultilevel"/>
    <w:tmpl w:val="8938C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A4E28"/>
    <w:multiLevelType w:val="hybridMultilevel"/>
    <w:tmpl w:val="240C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D8761E"/>
    <w:multiLevelType w:val="hybridMultilevel"/>
    <w:tmpl w:val="7794D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C43052"/>
    <w:multiLevelType w:val="multilevel"/>
    <w:tmpl w:val="FDC29A08"/>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25">
    <w:nsid w:val="53BB7CD5"/>
    <w:multiLevelType w:val="hybridMultilevel"/>
    <w:tmpl w:val="B76A0C76"/>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26">
    <w:nsid w:val="55403C58"/>
    <w:multiLevelType w:val="hybridMultilevel"/>
    <w:tmpl w:val="5D0E49DA"/>
    <w:lvl w:ilvl="0" w:tplc="906879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FB1BD8"/>
    <w:multiLevelType w:val="hybridMultilevel"/>
    <w:tmpl w:val="D2A83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837A38"/>
    <w:multiLevelType w:val="hybridMultilevel"/>
    <w:tmpl w:val="07E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41D35"/>
    <w:multiLevelType w:val="hybridMultilevel"/>
    <w:tmpl w:val="5AF0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EF1516"/>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nsid w:val="60AE42D5"/>
    <w:multiLevelType w:val="hybridMultilevel"/>
    <w:tmpl w:val="D8109694"/>
    <w:lvl w:ilvl="0" w:tplc="08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0E56A30"/>
    <w:multiLevelType w:val="hybridMultilevel"/>
    <w:tmpl w:val="7794D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541557"/>
    <w:multiLevelType w:val="multilevel"/>
    <w:tmpl w:val="DB201422"/>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lvlText w:val=""/>
      <w:lvlJc w:val="left"/>
      <w:pPr>
        <w:ind w:left="0" w:firstLine="1260"/>
      </w:pPr>
      <w:rPr>
        <w:rFonts w:ascii="Symbol"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34">
    <w:nsid w:val="61BE70DB"/>
    <w:multiLevelType w:val="hybridMultilevel"/>
    <w:tmpl w:val="976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480124"/>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6">
    <w:nsid w:val="63CC43FA"/>
    <w:multiLevelType w:val="multilevel"/>
    <w:tmpl w:val="3B70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1B3318"/>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nsid w:val="65F95FE6"/>
    <w:multiLevelType w:val="hybridMultilevel"/>
    <w:tmpl w:val="A9BC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A63BC4"/>
    <w:multiLevelType w:val="hybridMultilevel"/>
    <w:tmpl w:val="7794D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962CA9"/>
    <w:multiLevelType w:val="multilevel"/>
    <w:tmpl w:val="137CC09E"/>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41">
    <w:nsid w:val="6BC5376D"/>
    <w:multiLevelType w:val="hybridMultilevel"/>
    <w:tmpl w:val="07E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1C34BB"/>
    <w:multiLevelType w:val="hybridMultilevel"/>
    <w:tmpl w:val="6A6AE2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D3CE2"/>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4">
    <w:nsid w:val="794B004D"/>
    <w:multiLevelType w:val="multilevel"/>
    <w:tmpl w:val="137CC09E"/>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45">
    <w:nsid w:val="7B5F4B4E"/>
    <w:multiLevelType w:val="hybridMultilevel"/>
    <w:tmpl w:val="7E0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2C7C39"/>
    <w:multiLevelType w:val="hybridMultilevel"/>
    <w:tmpl w:val="7794DFEC"/>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7">
    <w:nsid w:val="7C5927C1"/>
    <w:multiLevelType w:val="hybridMultilevel"/>
    <w:tmpl w:val="7794DF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C976F75"/>
    <w:multiLevelType w:val="multilevel"/>
    <w:tmpl w:val="3ABEEA76"/>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abstractNum w:abstractNumId="49">
    <w:nsid w:val="7CAB6E02"/>
    <w:multiLevelType w:val="multilevel"/>
    <w:tmpl w:val="1172C238"/>
    <w:lvl w:ilvl="0">
      <w:start w:val="1"/>
      <w:numFmt w:val="bullet"/>
      <w:lvlText w:val=""/>
      <w:lvlJc w:val="left"/>
      <w:pPr>
        <w:tabs>
          <w:tab w:val="num" w:pos="180"/>
        </w:tabs>
        <w:ind w:left="180" w:firstLine="214"/>
      </w:pPr>
      <w:rPr>
        <w:rFonts w:ascii="Symbol" w:hAnsi="Symbol" w:hint="default"/>
        <w:color w:val="000000"/>
        <w:position w:val="0"/>
        <w:sz w:val="24"/>
      </w:rPr>
    </w:lvl>
    <w:lvl w:ilvl="1">
      <w:start w:val="1"/>
      <w:numFmt w:val="bullet"/>
      <w:suff w:val="nothing"/>
      <w:lvlText w:val="•"/>
      <w:lvlJc w:val="left"/>
      <w:pPr>
        <w:ind w:left="0" w:firstLine="540"/>
      </w:pPr>
      <w:rPr>
        <w:rFonts w:ascii="Courier New" w:eastAsia="ヒラギノ角ゴ Pro W3" w:hAnsi="Courier New" w:hint="default"/>
        <w:color w:val="000000"/>
        <w:position w:val="0"/>
        <w:sz w:val="24"/>
      </w:rPr>
    </w:lvl>
    <w:lvl w:ilvl="2">
      <w:start w:val="1"/>
      <w:numFmt w:val="bullet"/>
      <w:suff w:val="nothing"/>
      <w:lvlText w:val="•"/>
      <w:lvlJc w:val="left"/>
      <w:pPr>
        <w:ind w:left="0" w:firstLine="900"/>
      </w:pPr>
      <w:rPr>
        <w:rFonts w:ascii="Wingdings" w:eastAsia="ヒラギノ角ゴ Pro W3" w:hAnsi="Wingdings" w:hint="default"/>
        <w:color w:val="000000"/>
        <w:position w:val="0"/>
        <w:sz w:val="24"/>
      </w:rPr>
    </w:lvl>
    <w:lvl w:ilvl="3">
      <w:start w:val="1"/>
      <w:numFmt w:val="bullet"/>
      <w:suff w:val="nothing"/>
      <w:lvlText w:val="•"/>
      <w:lvlJc w:val="left"/>
      <w:pPr>
        <w:ind w:left="0" w:firstLine="1260"/>
      </w:pPr>
      <w:rPr>
        <w:rFonts w:ascii="Lucida Grande" w:eastAsia="ヒラギノ角ゴ Pro W3" w:hAnsi="Symbol" w:hint="default"/>
        <w:color w:val="000000"/>
        <w:position w:val="0"/>
        <w:sz w:val="24"/>
      </w:rPr>
    </w:lvl>
    <w:lvl w:ilvl="4">
      <w:start w:val="1"/>
      <w:numFmt w:val="bullet"/>
      <w:suff w:val="nothing"/>
      <w:lvlText w:val="•"/>
      <w:lvlJc w:val="left"/>
      <w:pPr>
        <w:ind w:left="0" w:firstLine="1620"/>
      </w:pPr>
      <w:rPr>
        <w:rFonts w:ascii="Courier New" w:eastAsia="ヒラギノ角ゴ Pro W3" w:hAnsi="Courier New" w:hint="default"/>
        <w:color w:val="000000"/>
        <w:position w:val="0"/>
        <w:sz w:val="24"/>
      </w:rPr>
    </w:lvl>
    <w:lvl w:ilvl="5">
      <w:start w:val="1"/>
      <w:numFmt w:val="bullet"/>
      <w:suff w:val="nothing"/>
      <w:lvlText w:val="•"/>
      <w:lvlJc w:val="left"/>
      <w:pPr>
        <w:ind w:left="0" w:firstLine="1980"/>
      </w:pPr>
      <w:rPr>
        <w:rFonts w:ascii="Wingdings" w:eastAsia="ヒラギノ角ゴ Pro W3" w:hAnsi="Wingdings" w:hint="default"/>
        <w:color w:val="000000"/>
        <w:position w:val="0"/>
        <w:sz w:val="24"/>
      </w:rPr>
    </w:lvl>
    <w:lvl w:ilvl="6">
      <w:start w:val="1"/>
      <w:numFmt w:val="bullet"/>
      <w:suff w:val="nothing"/>
      <w:lvlText w:val="•"/>
      <w:lvlJc w:val="left"/>
      <w:pPr>
        <w:ind w:left="0" w:firstLine="2340"/>
      </w:pPr>
      <w:rPr>
        <w:rFonts w:ascii="Lucida Grande" w:eastAsia="ヒラギノ角ゴ Pro W3" w:hAnsi="Symbol" w:hint="default"/>
        <w:color w:val="000000"/>
        <w:position w:val="0"/>
        <w:sz w:val="24"/>
      </w:rPr>
    </w:lvl>
    <w:lvl w:ilvl="7">
      <w:start w:val="1"/>
      <w:numFmt w:val="bullet"/>
      <w:suff w:val="nothing"/>
      <w:lvlText w:val="•"/>
      <w:lvlJc w:val="left"/>
      <w:pPr>
        <w:ind w:left="0" w:firstLine="2700"/>
      </w:pPr>
      <w:rPr>
        <w:rFonts w:ascii="Courier New" w:eastAsia="ヒラギノ角ゴ Pro W3" w:hAnsi="Courier New" w:hint="default"/>
        <w:color w:val="000000"/>
        <w:position w:val="0"/>
        <w:sz w:val="24"/>
      </w:rPr>
    </w:lvl>
    <w:lvl w:ilvl="8">
      <w:start w:val="1"/>
      <w:numFmt w:val="bullet"/>
      <w:suff w:val="nothing"/>
      <w:lvlText w:val="•"/>
      <w:lvlJc w:val="left"/>
      <w:pPr>
        <w:ind w:left="0" w:firstLine="3060"/>
      </w:pPr>
      <w:rPr>
        <w:rFonts w:ascii="Wingdings" w:eastAsia="ヒラギノ角ゴ Pro W3" w:hAnsi="Wingding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31"/>
  </w:num>
  <w:num w:numId="7">
    <w:abstractNumId w:val="23"/>
  </w:num>
  <w:num w:numId="8">
    <w:abstractNumId w:val="12"/>
  </w:num>
  <w:num w:numId="9">
    <w:abstractNumId w:val="30"/>
  </w:num>
  <w:num w:numId="10">
    <w:abstractNumId w:val="13"/>
  </w:num>
  <w:num w:numId="11">
    <w:abstractNumId w:val="37"/>
  </w:num>
  <w:num w:numId="12">
    <w:abstractNumId w:val="43"/>
  </w:num>
  <w:num w:numId="13">
    <w:abstractNumId w:val="46"/>
  </w:num>
  <w:num w:numId="14">
    <w:abstractNumId w:val="35"/>
  </w:num>
  <w:num w:numId="15">
    <w:abstractNumId w:val="25"/>
  </w:num>
  <w:num w:numId="16">
    <w:abstractNumId w:val="32"/>
  </w:num>
  <w:num w:numId="17">
    <w:abstractNumId w:val="34"/>
  </w:num>
  <w:num w:numId="18">
    <w:abstractNumId w:val="45"/>
  </w:num>
  <w:num w:numId="19">
    <w:abstractNumId w:val="8"/>
  </w:num>
  <w:num w:numId="20">
    <w:abstractNumId w:val="47"/>
  </w:num>
  <w:num w:numId="21">
    <w:abstractNumId w:val="22"/>
  </w:num>
  <w:num w:numId="22">
    <w:abstractNumId w:val="24"/>
  </w:num>
  <w:num w:numId="23">
    <w:abstractNumId w:val="48"/>
  </w:num>
  <w:num w:numId="24">
    <w:abstractNumId w:val="16"/>
  </w:num>
  <w:num w:numId="25">
    <w:abstractNumId w:val="36"/>
  </w:num>
  <w:num w:numId="26">
    <w:abstractNumId w:val="40"/>
  </w:num>
  <w:num w:numId="27">
    <w:abstractNumId w:val="44"/>
  </w:num>
  <w:num w:numId="28">
    <w:abstractNumId w:val="33"/>
  </w:num>
  <w:num w:numId="29">
    <w:abstractNumId w:val="11"/>
  </w:num>
  <w:num w:numId="30">
    <w:abstractNumId w:val="38"/>
  </w:num>
  <w:num w:numId="31">
    <w:abstractNumId w:val="49"/>
  </w:num>
  <w:num w:numId="32">
    <w:abstractNumId w:val="7"/>
  </w:num>
  <w:num w:numId="33">
    <w:abstractNumId w:val="39"/>
  </w:num>
  <w:num w:numId="34">
    <w:abstractNumId w:val="10"/>
  </w:num>
  <w:num w:numId="35">
    <w:abstractNumId w:val="28"/>
  </w:num>
  <w:num w:numId="36">
    <w:abstractNumId w:val="6"/>
  </w:num>
  <w:num w:numId="37">
    <w:abstractNumId w:val="26"/>
  </w:num>
  <w:num w:numId="38">
    <w:abstractNumId w:val="9"/>
  </w:num>
  <w:num w:numId="39">
    <w:abstractNumId w:val="29"/>
  </w:num>
  <w:num w:numId="40">
    <w:abstractNumId w:val="20"/>
  </w:num>
  <w:num w:numId="41">
    <w:abstractNumId w:val="17"/>
  </w:num>
  <w:num w:numId="42">
    <w:abstractNumId w:val="21"/>
  </w:num>
  <w:num w:numId="43">
    <w:abstractNumId w:val="15"/>
  </w:num>
  <w:num w:numId="44">
    <w:abstractNumId w:val="42"/>
  </w:num>
  <w:num w:numId="45">
    <w:abstractNumId w:val="14"/>
  </w:num>
  <w:num w:numId="46">
    <w:abstractNumId w:val="5"/>
  </w:num>
  <w:num w:numId="47">
    <w:abstractNumId w:val="41"/>
  </w:num>
  <w:num w:numId="48">
    <w:abstractNumId w:val="18"/>
  </w:num>
  <w:num w:numId="49">
    <w:abstractNumId w:val="1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stylePaneFormatFilter w:val="3F01"/>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6149">
      <o:colormenu v:ext="edit" strokecolor="none [1951]"/>
    </o:shapedefaults>
    <o:shapelayout v:ext="edit">
      <o:idmap v:ext="edit" data="6"/>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D6578"/>
    <w:rsid w:val="00085F90"/>
    <w:rsid w:val="000F6F42"/>
    <w:rsid w:val="00137780"/>
    <w:rsid w:val="001604F0"/>
    <w:rsid w:val="00167038"/>
    <w:rsid w:val="0017444E"/>
    <w:rsid w:val="001D0273"/>
    <w:rsid w:val="001D112A"/>
    <w:rsid w:val="001D40B1"/>
    <w:rsid w:val="001F1F38"/>
    <w:rsid w:val="001F28EB"/>
    <w:rsid w:val="00204C78"/>
    <w:rsid w:val="00204F5F"/>
    <w:rsid w:val="002526A5"/>
    <w:rsid w:val="00265FD6"/>
    <w:rsid w:val="002A1490"/>
    <w:rsid w:val="002C0FE2"/>
    <w:rsid w:val="002D6578"/>
    <w:rsid w:val="003073B1"/>
    <w:rsid w:val="0032455D"/>
    <w:rsid w:val="003770FC"/>
    <w:rsid w:val="00382A98"/>
    <w:rsid w:val="003855DC"/>
    <w:rsid w:val="0039050E"/>
    <w:rsid w:val="003C27CB"/>
    <w:rsid w:val="003D2E9C"/>
    <w:rsid w:val="00427C89"/>
    <w:rsid w:val="00444861"/>
    <w:rsid w:val="00456503"/>
    <w:rsid w:val="00466C0C"/>
    <w:rsid w:val="004A04DA"/>
    <w:rsid w:val="004A6BF1"/>
    <w:rsid w:val="004E4DFD"/>
    <w:rsid w:val="0051191C"/>
    <w:rsid w:val="0052389D"/>
    <w:rsid w:val="0055611E"/>
    <w:rsid w:val="00563B4B"/>
    <w:rsid w:val="005A7E7C"/>
    <w:rsid w:val="005B06A1"/>
    <w:rsid w:val="005B1353"/>
    <w:rsid w:val="00645358"/>
    <w:rsid w:val="0068323A"/>
    <w:rsid w:val="006B0081"/>
    <w:rsid w:val="006B1756"/>
    <w:rsid w:val="006E6758"/>
    <w:rsid w:val="006F7A3E"/>
    <w:rsid w:val="00770767"/>
    <w:rsid w:val="007775B3"/>
    <w:rsid w:val="00795427"/>
    <w:rsid w:val="007E7F3E"/>
    <w:rsid w:val="008538F0"/>
    <w:rsid w:val="0086036A"/>
    <w:rsid w:val="008B2E61"/>
    <w:rsid w:val="008D1AEA"/>
    <w:rsid w:val="008E74A0"/>
    <w:rsid w:val="0090228B"/>
    <w:rsid w:val="00912D36"/>
    <w:rsid w:val="00916E9A"/>
    <w:rsid w:val="00935358"/>
    <w:rsid w:val="009848C7"/>
    <w:rsid w:val="00A12289"/>
    <w:rsid w:val="00A241C0"/>
    <w:rsid w:val="00A876F1"/>
    <w:rsid w:val="00AE6DFC"/>
    <w:rsid w:val="00AF6EFE"/>
    <w:rsid w:val="00B40F7A"/>
    <w:rsid w:val="00B607A6"/>
    <w:rsid w:val="00B63D0B"/>
    <w:rsid w:val="00B86983"/>
    <w:rsid w:val="00B925E5"/>
    <w:rsid w:val="00BD6BB0"/>
    <w:rsid w:val="00C03334"/>
    <w:rsid w:val="00C2201A"/>
    <w:rsid w:val="00C33B77"/>
    <w:rsid w:val="00C66209"/>
    <w:rsid w:val="00CD6AFC"/>
    <w:rsid w:val="00D3374F"/>
    <w:rsid w:val="00D552ED"/>
    <w:rsid w:val="00E5185B"/>
    <w:rsid w:val="00E73471"/>
    <w:rsid w:val="00EA041D"/>
    <w:rsid w:val="00EB411C"/>
    <w:rsid w:val="00F17A22"/>
    <w:rsid w:val="00F332DF"/>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colormenu v:ext="edit" strokecolor="none [1951]"/>
    </o:shapedefaults>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D6BB0"/>
    <w:rPr>
      <w:rFonts w:eastAsia="ヒラギノ角ゴ Pro W3"/>
      <w:color w:val="000000"/>
      <w:sz w:val="24"/>
      <w:szCs w:val="24"/>
      <w:lang w:val="en-US" w:eastAsia="en-US"/>
    </w:rPr>
  </w:style>
  <w:style w:type="paragraph" w:styleId="Heading1">
    <w:name w:val="heading 1"/>
    <w:basedOn w:val="Normal"/>
    <w:next w:val="Normal"/>
    <w:link w:val="Heading1Char"/>
    <w:qFormat/>
    <w:rsid w:val="005A7E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3">
    <w:name w:val="heading 3"/>
    <w:basedOn w:val="Normal"/>
    <w:next w:val="Normal"/>
    <w:link w:val="Heading3Char"/>
    <w:uiPriority w:val="9"/>
    <w:unhideWhenUsed/>
    <w:qFormat/>
    <w:rsid w:val="00AE6DFC"/>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paragraph" w:styleId="Heading6">
    <w:name w:val="heading 6"/>
    <w:basedOn w:val="Normal"/>
    <w:next w:val="Normal"/>
    <w:link w:val="Heading6Char"/>
    <w:uiPriority w:val="9"/>
    <w:semiHidden/>
    <w:unhideWhenUsed/>
    <w:qFormat/>
    <w:rsid w:val="00265FD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BD6BB0"/>
    <w:pPr>
      <w:tabs>
        <w:tab w:val="right" w:pos="8994"/>
      </w:tabs>
    </w:pPr>
    <w:rPr>
      <w:rFonts w:ascii="Helvetica" w:eastAsia="ヒラギノ角ゴ Pro W3" w:hAnsi="Helvetica"/>
      <w:color w:val="000000"/>
      <w:lang w:val="en-US" w:eastAsia="en-US"/>
    </w:rPr>
  </w:style>
  <w:style w:type="paragraph" w:customStyle="1" w:styleId="Body">
    <w:name w:val="Body"/>
    <w:rsid w:val="00BD6BB0"/>
    <w:pPr>
      <w:tabs>
        <w:tab w:val="left" w:pos="283"/>
      </w:tabs>
    </w:pPr>
    <w:rPr>
      <w:rFonts w:ascii="Helvetica" w:eastAsia="ヒラギノ角ゴ Pro W3" w:hAnsi="Helvetica"/>
      <w:color w:val="000000"/>
      <w:sz w:val="24"/>
      <w:lang w:val="en-US" w:eastAsia="en-US"/>
    </w:rPr>
  </w:style>
  <w:style w:type="paragraph" w:customStyle="1" w:styleId="FreeForm">
    <w:name w:val="Free Form"/>
    <w:rsid w:val="00BD6BB0"/>
    <w:rPr>
      <w:rFonts w:ascii="Helvetica" w:eastAsia="ヒラギノ角ゴ Pro W3" w:hAnsi="Helvetica"/>
      <w:color w:val="000000"/>
      <w:sz w:val="24"/>
      <w:lang w:val="en-US" w:eastAsia="en-US"/>
    </w:rPr>
  </w:style>
  <w:style w:type="paragraph" w:customStyle="1" w:styleId="FreeFormA">
    <w:name w:val="Free Form A"/>
    <w:rsid w:val="00BD6BB0"/>
    <w:rPr>
      <w:rFonts w:ascii="Helvetica" w:eastAsia="ヒラギノ角ゴ Pro W3" w:hAnsi="Helvetica"/>
      <w:color w:val="000000"/>
      <w:sz w:val="24"/>
      <w:lang w:val="en-US" w:eastAsia="en-US"/>
    </w:rPr>
  </w:style>
  <w:style w:type="numbering" w:customStyle="1" w:styleId="Bullet">
    <w:name w:val="Bullet"/>
    <w:rsid w:val="00BD6BB0"/>
  </w:style>
  <w:style w:type="paragraph" w:styleId="Header">
    <w:name w:val="header"/>
    <w:basedOn w:val="Normal"/>
    <w:link w:val="HeaderChar"/>
    <w:rsid w:val="00C56C51"/>
    <w:pPr>
      <w:tabs>
        <w:tab w:val="center" w:pos="4320"/>
        <w:tab w:val="right" w:pos="8640"/>
      </w:tabs>
    </w:pPr>
  </w:style>
  <w:style w:type="character" w:customStyle="1" w:styleId="HeaderChar">
    <w:name w:val="Header Char"/>
    <w:basedOn w:val="DefaultParagraphFont"/>
    <w:link w:val="Header"/>
    <w:rsid w:val="00C56C51"/>
    <w:rPr>
      <w:rFonts w:eastAsia="ヒラギノ角ゴ Pro W3"/>
      <w:color w:val="000000"/>
      <w:sz w:val="24"/>
      <w:szCs w:val="24"/>
      <w:lang w:val="en-US"/>
    </w:rPr>
  </w:style>
  <w:style w:type="paragraph" w:styleId="Footer">
    <w:name w:val="footer"/>
    <w:basedOn w:val="Normal"/>
    <w:link w:val="FooterChar"/>
    <w:uiPriority w:val="99"/>
    <w:rsid w:val="00C56C51"/>
    <w:pPr>
      <w:tabs>
        <w:tab w:val="center" w:pos="4320"/>
        <w:tab w:val="right" w:pos="8640"/>
      </w:tabs>
    </w:pPr>
  </w:style>
  <w:style w:type="character" w:customStyle="1" w:styleId="FooterChar">
    <w:name w:val="Footer Char"/>
    <w:basedOn w:val="DefaultParagraphFont"/>
    <w:link w:val="Footer"/>
    <w:uiPriority w:val="99"/>
    <w:rsid w:val="00C56C51"/>
    <w:rPr>
      <w:rFonts w:eastAsia="ヒラギノ角ゴ Pro W3"/>
      <w:color w:val="000000"/>
      <w:sz w:val="24"/>
      <w:szCs w:val="24"/>
      <w:lang w:val="en-US"/>
    </w:rPr>
  </w:style>
  <w:style w:type="character" w:styleId="Hyperlink">
    <w:name w:val="Hyperlink"/>
    <w:basedOn w:val="DefaultParagraphFont"/>
    <w:rsid w:val="003855DC"/>
    <w:rPr>
      <w:color w:val="0000FF" w:themeColor="hyperlink"/>
      <w:u w:val="single"/>
    </w:rPr>
  </w:style>
  <w:style w:type="character" w:customStyle="1" w:styleId="Heading3Char">
    <w:name w:val="Heading 3 Char"/>
    <w:basedOn w:val="DefaultParagraphFont"/>
    <w:link w:val="Heading3"/>
    <w:uiPriority w:val="9"/>
    <w:rsid w:val="00AE6DFC"/>
    <w:rPr>
      <w:rFonts w:asciiTheme="majorHAnsi" w:eastAsiaTheme="majorEastAsia" w:hAnsiTheme="majorHAnsi" w:cstheme="majorBidi"/>
      <w:b/>
      <w:bCs/>
      <w:color w:val="4F81BD" w:themeColor="accent1"/>
      <w:sz w:val="22"/>
      <w:szCs w:val="22"/>
      <w:lang w:eastAsia="en-US"/>
    </w:rPr>
  </w:style>
  <w:style w:type="paragraph" w:styleId="ListParagraph">
    <w:name w:val="List Paragraph"/>
    <w:basedOn w:val="Normal"/>
    <w:qFormat/>
    <w:rsid w:val="00AE6DFC"/>
    <w:pPr>
      <w:spacing w:before="200" w:after="200" w:line="276" w:lineRule="auto"/>
      <w:ind w:left="720"/>
      <w:contextualSpacing/>
    </w:pPr>
    <w:rPr>
      <w:rFonts w:asciiTheme="minorHAnsi" w:eastAsiaTheme="minorEastAsia" w:hAnsiTheme="minorHAnsi" w:cstheme="minorBidi"/>
      <w:color w:val="auto"/>
      <w:sz w:val="20"/>
      <w:szCs w:val="20"/>
      <w:lang w:val="en-GB" w:bidi="en-US"/>
    </w:rPr>
  </w:style>
  <w:style w:type="character" w:customStyle="1" w:styleId="Heading1Char">
    <w:name w:val="Heading 1 Char"/>
    <w:basedOn w:val="DefaultParagraphFont"/>
    <w:link w:val="Heading1"/>
    <w:rsid w:val="005A7E7C"/>
    <w:rPr>
      <w:rFonts w:asciiTheme="majorHAnsi" w:eastAsiaTheme="majorEastAsia" w:hAnsiTheme="majorHAnsi" w:cstheme="majorBidi"/>
      <w:b/>
      <w:bCs/>
      <w:color w:val="365F91" w:themeColor="accent1" w:themeShade="BF"/>
      <w:sz w:val="28"/>
      <w:szCs w:val="28"/>
      <w:lang w:eastAsia="en-US"/>
    </w:rPr>
  </w:style>
  <w:style w:type="paragraph" w:customStyle="1" w:styleId="figurewithcaption">
    <w:name w:val="figurewithcaption"/>
    <w:basedOn w:val="Normal"/>
    <w:rsid w:val="005A7E7C"/>
    <w:pPr>
      <w:spacing w:before="120" w:after="240"/>
      <w:jc w:val="center"/>
    </w:pPr>
    <w:rPr>
      <w:rFonts w:ascii="Arial" w:eastAsia="Times New Roman" w:hAnsi="Arial" w:cs="Arial"/>
      <w:color w:val="auto"/>
      <w:sz w:val="22"/>
      <w:szCs w:val="22"/>
      <w:lang w:val="en-GB" w:eastAsia="en-GB"/>
    </w:rPr>
  </w:style>
  <w:style w:type="paragraph" w:customStyle="1" w:styleId="Default">
    <w:name w:val="Default"/>
    <w:rsid w:val="007775B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95427"/>
    <w:rPr>
      <w:rFonts w:ascii="Tahoma" w:hAnsi="Tahoma" w:cs="Tahoma"/>
      <w:sz w:val="16"/>
      <w:szCs w:val="16"/>
    </w:rPr>
  </w:style>
  <w:style w:type="character" w:customStyle="1" w:styleId="BalloonTextChar">
    <w:name w:val="Balloon Text Char"/>
    <w:basedOn w:val="DefaultParagraphFont"/>
    <w:link w:val="BalloonText"/>
    <w:rsid w:val="00795427"/>
    <w:rPr>
      <w:rFonts w:ascii="Tahoma" w:eastAsia="ヒラギノ角ゴ Pro W3" w:hAnsi="Tahoma" w:cs="Tahoma"/>
      <w:color w:val="000000"/>
      <w:sz w:val="16"/>
      <w:szCs w:val="16"/>
      <w:lang w:val="en-US" w:eastAsia="en-US"/>
    </w:rPr>
  </w:style>
  <w:style w:type="paragraph" w:styleId="FootnoteText">
    <w:name w:val="footnote text"/>
    <w:basedOn w:val="Normal"/>
    <w:link w:val="FootnoteTextChar"/>
    <w:uiPriority w:val="99"/>
    <w:unhideWhenUsed/>
    <w:rsid w:val="006B0081"/>
    <w:rPr>
      <w:rFonts w:asciiTheme="minorHAnsi" w:eastAsiaTheme="minorHAnsi" w:hAnsiTheme="minorHAnsi" w:cstheme="minorBidi"/>
      <w:color w:val="auto"/>
      <w:sz w:val="20"/>
      <w:szCs w:val="20"/>
      <w:lang w:val="en-GB"/>
    </w:rPr>
  </w:style>
  <w:style w:type="character" w:customStyle="1" w:styleId="FootnoteTextChar">
    <w:name w:val="Footnote Text Char"/>
    <w:basedOn w:val="DefaultParagraphFont"/>
    <w:link w:val="FootnoteText"/>
    <w:uiPriority w:val="99"/>
    <w:rsid w:val="006B008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6B0081"/>
    <w:rPr>
      <w:vertAlign w:val="superscript"/>
    </w:rPr>
  </w:style>
  <w:style w:type="character" w:customStyle="1" w:styleId="Heading6Char">
    <w:name w:val="Heading 6 Char"/>
    <w:basedOn w:val="DefaultParagraphFont"/>
    <w:link w:val="Heading6"/>
    <w:uiPriority w:val="9"/>
    <w:semiHidden/>
    <w:rsid w:val="00265FD6"/>
    <w:rPr>
      <w:rFonts w:asciiTheme="majorHAnsi" w:eastAsiaTheme="majorEastAsia" w:hAnsiTheme="majorHAnsi" w:cstheme="majorBidi"/>
      <w:i/>
      <w:iCs/>
      <w:color w:val="243F60" w:themeColor="accent1" w:themeShade="7F"/>
      <w:sz w:val="22"/>
      <w:szCs w:val="22"/>
      <w:lang w:eastAsia="en-US"/>
    </w:rPr>
  </w:style>
  <w:style w:type="character" w:styleId="Strong">
    <w:name w:val="Strong"/>
    <w:basedOn w:val="DefaultParagraphFont"/>
    <w:uiPriority w:val="22"/>
    <w:qFormat/>
    <w:rsid w:val="00265FD6"/>
    <w:rPr>
      <w:b/>
      <w:bCs/>
    </w:rPr>
  </w:style>
  <w:style w:type="paragraph" w:styleId="NormalWeb">
    <w:name w:val="Normal (Web)"/>
    <w:basedOn w:val="Normal"/>
    <w:unhideWhenUsed/>
    <w:rsid w:val="00265FD6"/>
    <w:pPr>
      <w:spacing w:before="100" w:beforeAutospacing="1" w:after="100" w:afterAutospacing="1"/>
    </w:pPr>
    <w:rPr>
      <w:rFonts w:eastAsia="Times New Roman"/>
      <w:color w:val="auto"/>
      <w:lang w:val="en-GB" w:eastAsia="en-GB"/>
    </w:rPr>
  </w:style>
  <w:style w:type="paragraph" w:styleId="NoSpacing">
    <w:name w:val="No Spacing"/>
    <w:link w:val="NoSpacingChar"/>
    <w:uiPriority w:val="1"/>
    <w:qFormat/>
    <w:rsid w:val="00265FD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65FD6"/>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265F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rsid w:val="00265FD6"/>
    <w:rPr>
      <w:rFonts w:ascii="Tahoma" w:eastAsia="Times New Roman" w:hAnsi="Tahoma"/>
      <w:color w:val="auto"/>
      <w:sz w:val="20"/>
      <w:szCs w:val="20"/>
    </w:rPr>
  </w:style>
  <w:style w:type="character" w:customStyle="1" w:styleId="SalutationChar">
    <w:name w:val="Salutation Char"/>
    <w:basedOn w:val="DefaultParagraphFont"/>
    <w:link w:val="Salutation"/>
    <w:rsid w:val="00265FD6"/>
    <w:rPr>
      <w:rFonts w:ascii="Tahoma" w:hAnsi="Tahoma"/>
      <w:lang w:val="en-US" w:eastAsia="en-US"/>
    </w:rPr>
  </w:style>
  <w:style w:type="paragraph" w:styleId="ListBullet">
    <w:name w:val="List Bullet"/>
    <w:basedOn w:val="Normal"/>
    <w:autoRedefine/>
    <w:rsid w:val="008E74A0"/>
    <w:pPr>
      <w:spacing w:line="284" w:lineRule="atLeast"/>
      <w:ind w:right="-709"/>
    </w:pPr>
    <w:rPr>
      <w:rFonts w:ascii="Arial" w:eastAsia="Calibri" w:hAnsi="Arial" w:cs="Arial"/>
      <w:color w:val="auto"/>
      <w:spacing w:val="10"/>
      <w:lang w:val="en-GB" w:eastAsia="en-GB"/>
    </w:rPr>
  </w:style>
  <w:style w:type="paragraph" w:styleId="BodyText">
    <w:name w:val="Body Text"/>
    <w:basedOn w:val="Normal"/>
    <w:link w:val="BodyTextChar"/>
    <w:rsid w:val="00770767"/>
    <w:rPr>
      <w:rFonts w:eastAsia="Times New Roman"/>
      <w:color w:val="auto"/>
      <w:sz w:val="22"/>
      <w:lang w:val="en-GB"/>
    </w:rPr>
  </w:style>
  <w:style w:type="character" w:customStyle="1" w:styleId="BodyTextChar">
    <w:name w:val="Body Text Char"/>
    <w:basedOn w:val="DefaultParagraphFont"/>
    <w:link w:val="BodyText"/>
    <w:rsid w:val="00770767"/>
    <w:rPr>
      <w:sz w:val="22"/>
      <w:szCs w:val="24"/>
      <w:lang w:eastAsia="en-US"/>
    </w:rPr>
  </w:style>
  <w:style w:type="paragraph" w:customStyle="1" w:styleId="Pa0">
    <w:name w:val="Pa0"/>
    <w:basedOn w:val="Normal"/>
    <w:next w:val="Normal"/>
    <w:rsid w:val="00770767"/>
    <w:pPr>
      <w:autoSpaceDE w:val="0"/>
      <w:autoSpaceDN w:val="0"/>
      <w:adjustRightInd w:val="0"/>
      <w:spacing w:line="241" w:lineRule="atLeast"/>
    </w:pPr>
    <w:rPr>
      <w:rFonts w:ascii="Arial" w:eastAsia="Times New Roman" w:hAnsi="Arial"/>
      <w:color w:val="auto"/>
      <w:sz w:val="20"/>
    </w:rPr>
  </w:style>
  <w:style w:type="character" w:customStyle="1" w:styleId="A11">
    <w:name w:val="A11"/>
    <w:rsid w:val="0032455D"/>
    <w:rPr>
      <w:rFonts w:ascii="Times" w:hAnsi="Times" w:cs="Times"/>
      <w:color w:val="000000"/>
      <w:sz w:val="10"/>
      <w:szCs w:val="10"/>
    </w:rPr>
  </w:style>
  <w:style w:type="paragraph" w:customStyle="1" w:styleId="Pa12">
    <w:name w:val="Pa12"/>
    <w:basedOn w:val="Default"/>
    <w:next w:val="Default"/>
    <w:rsid w:val="0032455D"/>
    <w:pPr>
      <w:spacing w:line="181" w:lineRule="atLeast"/>
    </w:pPr>
    <w:rPr>
      <w:rFonts w:ascii="Arial" w:hAnsi="Arial" w:cs="Times New Roman"/>
      <w:color w:val="auto"/>
      <w:sz w:val="20"/>
      <w:lang w:val="en-US" w:eastAsia="en-US"/>
    </w:rPr>
  </w:style>
  <w:style w:type="paragraph" w:customStyle="1" w:styleId="Pa15">
    <w:name w:val="Pa15"/>
    <w:basedOn w:val="Default"/>
    <w:next w:val="Default"/>
    <w:rsid w:val="0032455D"/>
    <w:pPr>
      <w:spacing w:line="181" w:lineRule="atLeast"/>
    </w:pPr>
    <w:rPr>
      <w:rFonts w:ascii="Arial" w:hAnsi="Arial" w:cs="Times New Roman"/>
      <w:color w:val="auto"/>
      <w:sz w:val="20"/>
      <w:lang w:val="en-US" w:eastAsia="en-US"/>
    </w:rPr>
  </w:style>
  <w:style w:type="paragraph" w:customStyle="1" w:styleId="Pa13">
    <w:name w:val="Pa13"/>
    <w:basedOn w:val="Default"/>
    <w:next w:val="Default"/>
    <w:rsid w:val="00085F90"/>
    <w:pPr>
      <w:spacing w:line="181" w:lineRule="atLeast"/>
    </w:pPr>
    <w:rPr>
      <w:rFonts w:ascii="Arial" w:hAnsi="Arial" w:cs="Times New Roman"/>
      <w:color w:val="auto"/>
      <w:sz w:val="20"/>
      <w:lang w:val="en-US" w:eastAsia="en-US"/>
    </w:rPr>
  </w:style>
  <w:style w:type="character" w:customStyle="1" w:styleId="A8">
    <w:name w:val="A8"/>
    <w:rsid w:val="00085F90"/>
    <w:rPr>
      <w:rFonts w:cs="Arial"/>
      <w:color w:val="000000"/>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nhs.uk/Conditions/vitamins-minerals/Pages/vitamin-c.aspx" TargetMode="External"/><Relationship Id="rId26" Type="http://schemas.openxmlformats.org/officeDocument/2006/relationships/hyperlink" Target="http://www.whfoods.com/genpage.php?tname=nutrient&amp;dbid=109" TargetMode="External"/><Relationship Id="rId3" Type="http://schemas.openxmlformats.org/officeDocument/2006/relationships/settings" Target="settings.xml"/><Relationship Id="rId21" Type="http://schemas.openxmlformats.org/officeDocument/2006/relationships/hyperlink" Target="http://www.sserc.org.uk/index.php/higher-chemistry-revised/principles-to-production-h/1136-subject-areas/chemistry/higher-chemistry-revised/principles-to-production-h/3057-vitamin-c-in-vegetables" TargetMode="External"/><Relationship Id="rId34"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upload.wikimedia.org/wikipedia/commons/e/e7/L-Ascorbic_acid.svg" TargetMode="External"/><Relationship Id="rId17" Type="http://schemas.openxmlformats.org/officeDocument/2006/relationships/image" Target="http://upload.wikimedia.org/wikipedia/commons/thumb/4/42/DCPIP-2D-skeletal.png/576px-DCPIP-2D-skeletal.png" TargetMode="External"/><Relationship Id="rId25" Type="http://schemas.openxmlformats.org/officeDocument/2006/relationships/hyperlink" Target="http://www.livestrong.com/article/547867-what-does-cooking-do-to-vitamin-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rsc.org/learn-chemistry/resource/res00000569/the-hunt-for-vitamin-c-the-effect-of-cooking-processes-on-the-vitamin-c-content-of-cabbage" TargetMode="External"/><Relationship Id="rId29" Type="http://schemas.openxmlformats.org/officeDocument/2006/relationships/hyperlink" Target="http://foodpreservation.about.com/od/Freezing/a/Fresh-Vs-Frozen-Vegetable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qa.org.uk/files_ccc/GAInfoHigherChemistry.pdf" TargetMode="External"/><Relationship Id="rId24" Type="http://schemas.openxmlformats.org/officeDocument/2006/relationships/hyperlink" Target="http://healthyeating.sfgate.com/cooking-food-reduce-vitamin-content-5164.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pload.wikimedia.org/wikipedia/commons/4/42/DCPIP-2D-skeletal.png" TargetMode="External"/><Relationship Id="rId23" Type="http://schemas.openxmlformats.org/officeDocument/2006/relationships/hyperlink" Target="http://www.nlm.nih.gov/medlineplus/druginfo/natural/1001.html" TargetMode="External"/><Relationship Id="rId28" Type="http://schemas.openxmlformats.org/officeDocument/2006/relationships/hyperlink" Target="http://www.eatingwell.com/nutrition_health/nutrition_news_information/fresh_vs_frozen_vegetables_are_we_giving_up_nutrition_fo"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health.com/health/gallery/0,,20745689,00.html" TargetMode="External"/><Relationship Id="rId31" Type="http://schemas.openxmlformats.org/officeDocument/2006/relationships/hyperlink" Target="http://www.thegrocer.co.uk/fmcg/fresh/frozen-food-makers-hit-back-at-fruit-and-veg-health-study/356096.artic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upload.wikimedia.org/wikipedia/commons/thumb/e/e7/L-Ascorbic_acid.svg/620px-L-Ascorbic_acid.svg.png" TargetMode="External"/><Relationship Id="rId22" Type="http://schemas.openxmlformats.org/officeDocument/2006/relationships/hyperlink" Target="https://progressivenutritional.com/10-health-benefits-of-vitamin-c/" TargetMode="External"/><Relationship Id="rId27" Type="http://schemas.openxmlformats.org/officeDocument/2006/relationships/hyperlink" Target="http://www.whfoods.com/genpage.php?tname=nutrient&amp;dbid=109" TargetMode="External"/><Relationship Id="rId30" Type="http://schemas.openxmlformats.org/officeDocument/2006/relationships/hyperlink" Target="http://www.dailymail.co.uk/health/article-2449843/Frozen-food-IS-better-Higher-levels-vitamins-antioxidants.html"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30</Pages>
  <Words>6498</Words>
  <Characters>36380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Flash Learning</Company>
  <LinksUpToDate>false</LinksUpToDate>
  <CharactersWithSpaces>42793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Sharkey</dc:creator>
  <cp:lastModifiedBy>Chris Lloyd</cp:lastModifiedBy>
  <cp:revision>12</cp:revision>
  <dcterms:created xsi:type="dcterms:W3CDTF">2014-08-05T11:29:00Z</dcterms:created>
  <dcterms:modified xsi:type="dcterms:W3CDTF">2014-08-07T12:25:00Z</dcterms:modified>
</cp:coreProperties>
</file>