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6A5" w:rsidRDefault="00FB67E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Pr>
          <w:noProof/>
          <w:lang w:val="en-GB" w:eastAsia="en-GB"/>
        </w:rPr>
        <w:pict>
          <v:rect id="_x0000_s1027" style="position:absolute;margin-left:398.5pt;margin-top:27pt;width:147.5pt;height:731pt;z-index:-251698688;mso-position-horizontal-relative:page;mso-position-vertical-relative:page" coordsize="21600,21600" fillcolor="#c00000" strokecolor="#c7c7c7" strokeweight="3pt">
            <v:fill o:detectmouseclick="t"/>
            <v:shadow on="t" color="#616161" opacity="45875f" offset="1.573mm,1.41633mm"/>
            <v:path arrowok="t" o:connectlocs="10800,10800"/>
            <v:textbox style="mso-next-textbox:#_x0000_s1027" inset=".8mm,8pt,.8mm,8pt">
              <w:txbxContent>
                <w:p w:rsidR="00996F4E" w:rsidRDefault="00996F4E">
                  <w:pPr>
                    <w:pStyle w:val="FreeForm"/>
                    <w:tabs>
                      <w:tab w:val="left" w:pos="709"/>
                      <w:tab w:val="left" w:pos="1417"/>
                      <w:tab w:val="left" w:pos="2126"/>
                    </w:tabs>
                    <w:rPr>
                      <w:rFonts w:ascii="Times New Roman" w:eastAsia="Times New Roman" w:hAnsi="Times New Roman"/>
                      <w:color w:val="auto"/>
                      <w:sz w:val="20"/>
                      <w:lang w:val="en-GB" w:eastAsia="en-GB"/>
                    </w:rPr>
                  </w:pPr>
                </w:p>
              </w:txbxContent>
            </v:textbox>
            <w10:wrap anchorx="page" anchory="page"/>
          </v:rect>
        </w:pict>
      </w: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FB67E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Pr>
          <w:noProof/>
          <w:lang w:val="en-GB" w:eastAsia="en-GB"/>
        </w:rPr>
        <w:pict>
          <v:group id="_x0000_s1210" style="position:absolute;margin-left:-24.3pt;margin-top:13.15pt;width:472pt;height:87.7pt;z-index:-251595264" coordorigin="960,3089" coordsize="9440,1754">
            <v:rect id="_x0000_s1028" style="position:absolute;left:960;top:3089;width:9440;height:1754;mso-position-horizontal-relative:page;mso-position-vertical-relative:page" coordsize="21600,21600" o:regroupid="2" fillcolor="#943634 [2405]" strokecolor="#e6e6e6" strokeweight="1pt">
              <v:fill o:detectmouseclick="t"/>
              <v:path arrowok="t" o:connectlocs="10800,10800"/>
              <v:textbox style="mso-next-textbox:#_x0000_s1028" inset="8pt,8pt,8pt,8pt">
                <w:txbxContent>
                  <w:p w:rsidR="00996F4E" w:rsidRDefault="00996F4E">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GB" w:eastAsia="en-GB"/>
                      </w:rPr>
                    </w:pPr>
                  </w:p>
                </w:txbxContent>
              </v:textbox>
            </v:rect>
            <v:rect id="_x0000_s1029" style="position:absolute;left:3455;top:3259;width:6460;height:1399;mso-position-horizontal-relative:page;mso-position-vertical-relative:page" coordsize="21600,21600" o:regroupid="2" filled="f" stroked="f" strokeweight="1pt">
              <v:fill o:detectmouseclick="t"/>
              <v:path arrowok="t" o:connectlocs="10800,10800"/>
              <v:textbox style="mso-next-textbox:#_x0000_s1029" inset="0,0,0,0">
                <w:txbxContent>
                  <w:p w:rsidR="00996F4E" w:rsidRPr="006E6758" w:rsidRDefault="00996F4E" w:rsidP="006B0081">
                    <w:pPr>
                      <w:pStyle w:val="FreeForm"/>
                      <w:tabs>
                        <w:tab w:val="left" w:pos="709"/>
                        <w:tab w:val="left" w:pos="1417"/>
                        <w:tab w:val="left" w:pos="2126"/>
                        <w:tab w:val="left" w:pos="2835"/>
                        <w:tab w:val="left" w:pos="3543"/>
                        <w:tab w:val="left" w:pos="4252"/>
                        <w:tab w:val="left" w:pos="4961"/>
                        <w:tab w:val="left" w:pos="5669"/>
                        <w:tab w:val="left" w:pos="6378"/>
                      </w:tabs>
                      <w:jc w:val="right"/>
                      <w:rPr>
                        <w:rFonts w:ascii="Arial" w:hAnsi="Arial"/>
                        <w:b/>
                        <w:color w:val="FFFFFF"/>
                        <w:sz w:val="44"/>
                        <w:szCs w:val="44"/>
                      </w:rPr>
                    </w:pPr>
                    <w:r w:rsidRPr="006E6758">
                      <w:rPr>
                        <w:rFonts w:ascii="Arial" w:hAnsi="Arial"/>
                        <w:b/>
                        <w:color w:val="FFFFFF"/>
                        <w:sz w:val="44"/>
                        <w:szCs w:val="44"/>
                      </w:rPr>
                      <w:t>Biodiesel</w:t>
                    </w:r>
                  </w:p>
                  <w:p w:rsidR="00996F4E" w:rsidRDefault="00996F4E" w:rsidP="006B0081">
                    <w:pPr>
                      <w:pStyle w:val="FreeForm"/>
                      <w:tabs>
                        <w:tab w:val="left" w:pos="709"/>
                        <w:tab w:val="left" w:pos="1417"/>
                        <w:tab w:val="left" w:pos="2126"/>
                        <w:tab w:val="left" w:pos="2835"/>
                        <w:tab w:val="left" w:pos="3543"/>
                        <w:tab w:val="left" w:pos="4252"/>
                        <w:tab w:val="left" w:pos="4961"/>
                        <w:tab w:val="left" w:pos="5669"/>
                        <w:tab w:val="left" w:pos="6378"/>
                      </w:tabs>
                      <w:jc w:val="right"/>
                      <w:rPr>
                        <w:rFonts w:ascii="Arial" w:hAnsi="Arial"/>
                        <w:color w:val="FFFFFF"/>
                        <w:sz w:val="36"/>
                      </w:rPr>
                    </w:pPr>
                  </w:p>
                  <w:p w:rsidR="00996F4E" w:rsidRDefault="00996F4E" w:rsidP="006B0081">
                    <w:pPr>
                      <w:pStyle w:val="FreeForm"/>
                      <w:tabs>
                        <w:tab w:val="left" w:pos="709"/>
                        <w:tab w:val="left" w:pos="1417"/>
                        <w:tab w:val="left" w:pos="2126"/>
                        <w:tab w:val="left" w:pos="2835"/>
                        <w:tab w:val="left" w:pos="3543"/>
                        <w:tab w:val="left" w:pos="4252"/>
                        <w:tab w:val="left" w:pos="4961"/>
                        <w:tab w:val="left" w:pos="5669"/>
                        <w:tab w:val="left" w:pos="6378"/>
                      </w:tabs>
                      <w:jc w:val="right"/>
                      <w:rPr>
                        <w:rFonts w:ascii="Times New Roman" w:eastAsia="Times New Roman" w:hAnsi="Times New Roman"/>
                        <w:color w:val="auto"/>
                        <w:sz w:val="20"/>
                        <w:lang w:val="en-GB" w:eastAsia="en-GB"/>
                      </w:rPr>
                    </w:pPr>
                    <w:r>
                      <w:rPr>
                        <w:rFonts w:ascii="Arial" w:hAnsi="Arial"/>
                        <w:color w:val="FFFFFF"/>
                        <w:sz w:val="36"/>
                      </w:rPr>
                      <w:t>Teacher / Technician Guide</w:t>
                    </w:r>
                  </w:p>
                </w:txbxContent>
              </v:textbox>
            </v:rect>
          </v:group>
        </w:pict>
      </w: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t xml:space="preserve">                 </w:t>
      </w: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6B008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Pr>
          <w:noProof/>
          <w:lang w:val="en-GB" w:eastAsia="en-GB"/>
        </w:rPr>
        <w:drawing>
          <wp:anchor distT="0" distB="0" distL="114300" distR="114300" simplePos="0" relativeHeight="251707904" behindDoc="0" locked="0" layoutInCell="1" allowOverlap="1">
            <wp:simplePos x="0" y="0"/>
            <wp:positionH relativeFrom="column">
              <wp:posOffset>-229870</wp:posOffset>
            </wp:positionH>
            <wp:positionV relativeFrom="paragraph">
              <wp:posOffset>52070</wp:posOffset>
            </wp:positionV>
            <wp:extent cx="4233545" cy="6318885"/>
            <wp:effectExtent l="19050" t="0" r="0"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
                    <a:srcRect/>
                    <a:stretch>
                      <a:fillRect/>
                    </a:stretch>
                  </pic:blipFill>
                  <pic:spPr bwMode="auto">
                    <a:xfrm>
                      <a:off x="0" y="0"/>
                      <a:ext cx="4233545" cy="6318885"/>
                    </a:xfrm>
                    <a:prstGeom prst="rect">
                      <a:avLst/>
                    </a:prstGeom>
                    <a:noFill/>
                    <a:ln w="9525">
                      <a:noFill/>
                      <a:miter lim="800000"/>
                      <a:headEnd/>
                      <a:tailEnd/>
                    </a:ln>
                  </pic:spPr>
                </pic:pic>
              </a:graphicData>
            </a:graphic>
          </wp:anchor>
        </w:drawing>
      </w:r>
      <w:r w:rsidR="002526A5">
        <w:t xml:space="preserve"> </w:t>
      </w: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t xml:space="preserve">                                       </w:t>
      </w: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t xml:space="preserve">                                 </w:t>
      </w: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FB67E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ectPr w:rsidR="002526A5">
          <w:pgSz w:w="11900" w:h="16840"/>
          <w:pgMar w:top="1446" w:right="1446" w:bottom="1446" w:left="1446" w:header="709" w:footer="850" w:gutter="0"/>
          <w:cols w:space="720"/>
        </w:sectPr>
      </w:pPr>
      <w:r>
        <w:rPr>
          <w:noProof/>
          <w:lang w:val="en-GB" w:eastAsia="en-GB"/>
        </w:rPr>
        <w:pict>
          <v:rect id="_x0000_s1030" style="position:absolute;margin-left:403pt;margin-top:684pt;width:137pt;height:53pt;z-index:-251695616;mso-position-horizontal-relative:page;mso-position-vertical-relative:page" coordsize="21600,21600" filled="f" stroked="f" strokeweight="1pt">
            <v:fill o:detectmouseclick="t"/>
            <v:path arrowok="t" o:connectlocs="10800,10800"/>
            <v:textbox style="mso-next-textbox:#_x0000_s1030" inset="0,0,0,0">
              <w:txbxContent>
                <w:p w:rsidR="00996F4E" w:rsidRPr="0039050E" w:rsidRDefault="00996F4E">
                  <w:pPr>
                    <w:pStyle w:val="FreeForm"/>
                    <w:tabs>
                      <w:tab w:val="left" w:pos="709"/>
                      <w:tab w:val="left" w:pos="1417"/>
                      <w:tab w:val="left" w:pos="2126"/>
                    </w:tabs>
                    <w:jc w:val="right"/>
                    <w:rPr>
                      <w:rFonts w:ascii="Arial" w:hAnsi="Arial"/>
                      <w:b/>
                      <w:color w:val="FFFFFF"/>
                    </w:rPr>
                  </w:pPr>
                  <w:r w:rsidRPr="0039050E">
                    <w:rPr>
                      <w:rFonts w:ascii="Arial" w:hAnsi="Arial"/>
                      <w:b/>
                      <w:color w:val="FFFFFF"/>
                    </w:rPr>
                    <w:t>Researching Chemistry</w:t>
                  </w:r>
                </w:p>
                <w:p w:rsidR="00996F4E" w:rsidRPr="0039050E" w:rsidRDefault="00996F4E">
                  <w:pPr>
                    <w:pStyle w:val="FreeForm"/>
                    <w:tabs>
                      <w:tab w:val="left" w:pos="709"/>
                      <w:tab w:val="left" w:pos="1417"/>
                      <w:tab w:val="left" w:pos="2126"/>
                    </w:tabs>
                    <w:jc w:val="right"/>
                    <w:rPr>
                      <w:rFonts w:ascii="Arial" w:hAnsi="Arial"/>
                      <w:b/>
                      <w:color w:val="FFFFFF"/>
                    </w:rPr>
                  </w:pPr>
                </w:p>
                <w:p w:rsidR="00996F4E" w:rsidRPr="0039050E" w:rsidRDefault="00996F4E">
                  <w:pPr>
                    <w:pStyle w:val="FreeForm"/>
                    <w:tabs>
                      <w:tab w:val="left" w:pos="709"/>
                      <w:tab w:val="left" w:pos="1417"/>
                      <w:tab w:val="left" w:pos="2126"/>
                    </w:tabs>
                    <w:jc w:val="right"/>
                    <w:rPr>
                      <w:rFonts w:ascii="Arial" w:hAnsi="Arial"/>
                      <w:b/>
                      <w:color w:val="FFFFFF"/>
                    </w:rPr>
                  </w:pPr>
                  <w:r w:rsidRPr="0039050E">
                    <w:rPr>
                      <w:rFonts w:ascii="Arial" w:hAnsi="Arial"/>
                      <w:b/>
                      <w:color w:val="FFFFFF"/>
                    </w:rPr>
                    <w:t xml:space="preserve">Higher </w:t>
                  </w:r>
                </w:p>
                <w:p w:rsidR="00996F4E" w:rsidRPr="0039050E" w:rsidRDefault="00996F4E">
                  <w:pPr>
                    <w:pStyle w:val="FreeForm"/>
                    <w:tabs>
                      <w:tab w:val="left" w:pos="709"/>
                      <w:tab w:val="left" w:pos="1417"/>
                      <w:tab w:val="left" w:pos="2126"/>
                    </w:tabs>
                    <w:rPr>
                      <w:rFonts w:ascii="Times New Roman" w:eastAsia="Times New Roman" w:hAnsi="Times New Roman"/>
                      <w:b/>
                      <w:color w:val="auto"/>
                      <w:sz w:val="20"/>
                      <w:lang w:val="en-GB" w:eastAsia="en-GB"/>
                    </w:rPr>
                  </w:pPr>
                </w:p>
              </w:txbxContent>
            </v:textbox>
            <w10:wrap anchorx="page" anchory="page"/>
          </v:rect>
        </w:pict>
      </w:r>
      <w:r>
        <w:rPr>
          <w:noProof/>
          <w:lang w:val="en-GB" w:eastAsia="en-GB"/>
        </w:rPr>
        <w:pict>
          <v:shapetype id="_x0000_t202" coordsize="21600,21600" o:spt="202" path="m,l,21600r21600,l21600,xe">
            <v:stroke joinstyle="miter"/>
            <v:path gradientshapeok="t" o:connecttype="rect"/>
          </v:shapetype>
          <v:shape id="_x0000_s1160" type="#_x0000_t202" style="position:absolute;margin-left:159.2pt;margin-top:313.35pt;width:95.5pt;height:19pt;z-index:251698688" filled="f">
            <v:textbox style="mso-next-textbox:#_x0000_s1160">
              <w:txbxContent>
                <w:p w:rsidR="00996F4E" w:rsidRPr="001D0273" w:rsidRDefault="00996F4E">
                  <w:pPr>
                    <w:rPr>
                      <w:color w:val="FFFFFF"/>
                      <w:sz w:val="12"/>
                      <w:szCs w:val="12"/>
                    </w:rPr>
                  </w:pPr>
                  <w:r w:rsidRPr="001D0273">
                    <w:rPr>
                      <w:color w:val="FFFFFF"/>
                      <w:sz w:val="12"/>
                      <w:szCs w:val="12"/>
                    </w:rPr>
                    <w:t>Photo: Wikipedia, GDFL</w:t>
                  </w:r>
                </w:p>
                <w:p w:rsidR="00996F4E" w:rsidRPr="001D0273" w:rsidRDefault="00996F4E">
                  <w:pPr>
                    <w:rPr>
                      <w:color w:val="FFFFFF"/>
                      <w:sz w:val="16"/>
                      <w:szCs w:val="16"/>
                    </w:rPr>
                  </w:pPr>
                </w:p>
              </w:txbxContent>
            </v:textbox>
          </v:shape>
        </w:pict>
      </w:r>
      <w:r w:rsidR="0068323A">
        <w:t xml:space="preserve">                        </w:t>
      </w:r>
      <w:r w:rsidR="003770FC">
        <w:rPr>
          <w:noProof/>
          <w:lang w:val="en-GB" w:eastAsia="en-GB"/>
        </w:rPr>
        <w:drawing>
          <wp:anchor distT="0" distB="0" distL="114300" distR="114300" simplePos="0" relativeHeight="251623936" behindDoc="1" locked="0" layoutInCell="1" allowOverlap="1">
            <wp:simplePos x="0" y="0"/>
            <wp:positionH relativeFrom="page">
              <wp:posOffset>4762500</wp:posOffset>
            </wp:positionH>
            <wp:positionV relativeFrom="page">
              <wp:posOffset>9842500</wp:posOffset>
            </wp:positionV>
            <wp:extent cx="1231900" cy="647700"/>
            <wp:effectExtent l="1905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1231900" cy="647700"/>
                    </a:xfrm>
                    <a:prstGeom prst="rect">
                      <a:avLst/>
                    </a:prstGeom>
                    <a:noFill/>
                    <a:ln w="12700" cap="flat">
                      <a:noFill/>
                      <a:miter lim="800000"/>
                      <a:headEnd/>
                      <a:tailEnd/>
                    </a:ln>
                  </pic:spPr>
                </pic:pic>
              </a:graphicData>
            </a:graphic>
          </wp:anchor>
        </w:drawing>
      </w:r>
      <w:r w:rsidR="003770FC">
        <w:rPr>
          <w:noProof/>
          <w:lang w:val="en-GB" w:eastAsia="en-GB"/>
        </w:rPr>
        <w:drawing>
          <wp:anchor distT="0" distB="0" distL="114300" distR="114300" simplePos="0" relativeHeight="251622912" behindDoc="1" locked="0" layoutInCell="1" allowOverlap="1">
            <wp:simplePos x="0" y="0"/>
            <wp:positionH relativeFrom="page">
              <wp:posOffset>6235700</wp:posOffset>
            </wp:positionH>
            <wp:positionV relativeFrom="page">
              <wp:posOffset>9766300</wp:posOffset>
            </wp:positionV>
            <wp:extent cx="711200" cy="71120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711200" cy="711200"/>
                    </a:xfrm>
                    <a:prstGeom prst="rect">
                      <a:avLst/>
                    </a:prstGeom>
                    <a:noFill/>
                    <a:ln w="12700" cap="flat">
                      <a:noFill/>
                      <a:miter lim="800000"/>
                      <a:headEnd/>
                      <a:tailEnd/>
                    </a:ln>
                  </pic:spPr>
                </pic:pic>
              </a:graphicData>
            </a:graphic>
          </wp:anchor>
        </w:drawing>
      </w:r>
      <w:r>
        <w:rPr>
          <w:noProof/>
          <w:lang w:val="en-GB" w:eastAsia="en-GB"/>
        </w:rPr>
        <w:pict>
          <v:rect id="_x0000_s1026" style="position:absolute;margin-left:-392pt;margin-top:24pt;width:200pt;height:100pt;z-index:-251699712;mso-position-horizontal-relative:page;mso-position-vertical-relative:page" coordsize="21600,21600" filled="f" stroked="f" strokeweight="1pt">
            <v:fill o:detectmouseclick="t"/>
            <v:path arrowok="t" o:connectlocs="10800,10800"/>
            <v:textbox style="mso-next-textbox:#_x0000_s1026" inset="0,0,0,0">
              <w:txbxContent>
                <w:p w:rsidR="00996F4E" w:rsidRDefault="00996F4E">
                  <w:pPr>
                    <w:pStyle w:val="FreeForm"/>
                    <w:tabs>
                      <w:tab w:val="left" w:pos="709"/>
                      <w:tab w:val="left" w:pos="1417"/>
                      <w:tab w:val="left" w:pos="2126"/>
                      <w:tab w:val="left" w:pos="2835"/>
                      <w:tab w:val="left" w:pos="3543"/>
                    </w:tabs>
                    <w:rPr>
                      <w:rFonts w:ascii="Arial" w:hAnsi="Arial"/>
                    </w:rPr>
                  </w:pPr>
                </w:p>
                <w:p w:rsidR="00996F4E" w:rsidRDefault="00996F4E">
                  <w:pPr>
                    <w:pStyle w:val="FreeForm"/>
                    <w:tabs>
                      <w:tab w:val="left" w:pos="709"/>
                      <w:tab w:val="left" w:pos="1417"/>
                      <w:tab w:val="left" w:pos="2126"/>
                      <w:tab w:val="left" w:pos="2835"/>
                      <w:tab w:val="left" w:pos="3543"/>
                    </w:tabs>
                    <w:rPr>
                      <w:rFonts w:ascii="Arial" w:hAnsi="Arial"/>
                    </w:rPr>
                  </w:pPr>
                </w:p>
                <w:p w:rsidR="00996F4E" w:rsidRDefault="00996F4E">
                  <w:pPr>
                    <w:pStyle w:val="FreeForm"/>
                    <w:tabs>
                      <w:tab w:val="left" w:pos="709"/>
                      <w:tab w:val="left" w:pos="1417"/>
                      <w:tab w:val="left" w:pos="2126"/>
                      <w:tab w:val="left" w:pos="2835"/>
                      <w:tab w:val="left" w:pos="3543"/>
                    </w:tabs>
                    <w:rPr>
                      <w:rFonts w:ascii="Arial" w:hAnsi="Arial"/>
                    </w:rPr>
                  </w:pPr>
                </w:p>
                <w:p w:rsidR="00996F4E" w:rsidRDefault="00996F4E">
                  <w:pPr>
                    <w:pStyle w:val="FreeForm"/>
                    <w:tabs>
                      <w:tab w:val="left" w:pos="709"/>
                      <w:tab w:val="left" w:pos="1417"/>
                      <w:tab w:val="left" w:pos="2126"/>
                      <w:tab w:val="left" w:pos="2835"/>
                      <w:tab w:val="left" w:pos="3543"/>
                    </w:tabs>
                    <w:rPr>
                      <w:rFonts w:ascii="Arial" w:hAnsi="Arial"/>
                    </w:rPr>
                  </w:pPr>
                </w:p>
                <w:p w:rsidR="00996F4E" w:rsidRDefault="00996F4E">
                  <w:pPr>
                    <w:pStyle w:val="FreeForm"/>
                    <w:tabs>
                      <w:tab w:val="left" w:pos="709"/>
                      <w:tab w:val="left" w:pos="1417"/>
                      <w:tab w:val="left" w:pos="2126"/>
                      <w:tab w:val="left" w:pos="2835"/>
                      <w:tab w:val="left" w:pos="3543"/>
                    </w:tabs>
                    <w:spacing w:after="840"/>
                    <w:rPr>
                      <w:rFonts w:ascii="Arial" w:hAnsi="Arial"/>
                    </w:rPr>
                  </w:pPr>
                </w:p>
                <w:p w:rsidR="00996F4E" w:rsidRDefault="00996F4E">
                  <w:pPr>
                    <w:pStyle w:val="FreeForm"/>
                    <w:tabs>
                      <w:tab w:val="left" w:pos="709"/>
                      <w:tab w:val="left" w:pos="1417"/>
                      <w:tab w:val="left" w:pos="2126"/>
                      <w:tab w:val="left" w:pos="2835"/>
                      <w:tab w:val="left" w:pos="3543"/>
                    </w:tabs>
                    <w:spacing w:line="368" w:lineRule="atLeast"/>
                    <w:rPr>
                      <w:rFonts w:ascii="Arial" w:hAnsi="Arial"/>
                      <w:sz w:val="32"/>
                    </w:rPr>
                  </w:pPr>
                  <w:r>
                    <w:rPr>
                      <w:rFonts w:ascii="Arial" w:hAnsi="Arial"/>
                      <w:sz w:val="32"/>
                    </w:rPr>
                    <w:t xml:space="preserve">Higher Physics Topical Investigation  Skin Cancer—Prevention and Cure </w:t>
                  </w:r>
                </w:p>
                <w:p w:rsidR="00996F4E" w:rsidRDefault="00996F4E">
                  <w:pPr>
                    <w:pStyle w:val="FreeForm"/>
                    <w:tabs>
                      <w:tab w:val="left" w:pos="709"/>
                      <w:tab w:val="left" w:pos="1417"/>
                      <w:tab w:val="left" w:pos="2126"/>
                      <w:tab w:val="left" w:pos="2835"/>
                      <w:tab w:val="left" w:pos="3543"/>
                    </w:tabs>
                    <w:rPr>
                      <w:rFonts w:ascii="Arial" w:hAnsi="Arial"/>
                      <w:sz w:val="32"/>
                    </w:rPr>
                  </w:pPr>
                </w:p>
                <w:p w:rsidR="00996F4E" w:rsidRDefault="00996F4E">
                  <w:pPr>
                    <w:pStyle w:val="FreeForm"/>
                    <w:tabs>
                      <w:tab w:val="left" w:pos="709"/>
                      <w:tab w:val="left" w:pos="1417"/>
                      <w:tab w:val="left" w:pos="2126"/>
                      <w:tab w:val="left" w:pos="2835"/>
                      <w:tab w:val="left" w:pos="3543"/>
                    </w:tabs>
                    <w:spacing w:after="780"/>
                    <w:rPr>
                      <w:rFonts w:ascii="Arial" w:hAnsi="Arial"/>
                      <w:sz w:val="32"/>
                    </w:rPr>
                  </w:pPr>
                </w:p>
                <w:p w:rsidR="00996F4E" w:rsidRDefault="00996F4E">
                  <w:pPr>
                    <w:pStyle w:val="FreeForm"/>
                    <w:tabs>
                      <w:tab w:val="left" w:pos="709"/>
                      <w:tab w:val="left" w:pos="1417"/>
                      <w:tab w:val="left" w:pos="2126"/>
                      <w:tab w:val="left" w:pos="2835"/>
                      <w:tab w:val="left" w:pos="3543"/>
                    </w:tabs>
                    <w:spacing w:after="120"/>
                    <w:rPr>
                      <w:rFonts w:ascii="Arial" w:hAnsi="Arial"/>
                      <w:sz w:val="32"/>
                    </w:rPr>
                  </w:pPr>
                </w:p>
                <w:p w:rsidR="00996F4E" w:rsidRDefault="00996F4E">
                  <w:pPr>
                    <w:pStyle w:val="FreeForm"/>
                    <w:tabs>
                      <w:tab w:val="left" w:pos="709"/>
                      <w:tab w:val="left" w:pos="1417"/>
                      <w:tab w:val="left" w:pos="2126"/>
                      <w:tab w:val="left" w:pos="2835"/>
                      <w:tab w:val="left" w:pos="3543"/>
                    </w:tabs>
                    <w:spacing w:after="780"/>
                    <w:rPr>
                      <w:rFonts w:ascii="Arial" w:hAnsi="Arial"/>
                      <w:sz w:val="32"/>
                    </w:rPr>
                  </w:pPr>
                </w:p>
                <w:p w:rsidR="00996F4E" w:rsidRDefault="00996F4E">
                  <w:pPr>
                    <w:pStyle w:val="FreeForm"/>
                    <w:tabs>
                      <w:tab w:val="left" w:pos="709"/>
                      <w:tab w:val="left" w:pos="1417"/>
                      <w:tab w:val="left" w:pos="2126"/>
                      <w:tab w:val="left" w:pos="2835"/>
                      <w:tab w:val="left" w:pos="3543"/>
                    </w:tabs>
                    <w:spacing w:after="3020"/>
                    <w:rPr>
                      <w:rFonts w:ascii="Arial" w:hAnsi="Arial"/>
                      <w:sz w:val="32"/>
                    </w:rPr>
                  </w:pPr>
                </w:p>
                <w:p w:rsidR="00996F4E" w:rsidRDefault="00996F4E">
                  <w:pPr>
                    <w:pStyle w:val="FreeForm"/>
                    <w:tabs>
                      <w:tab w:val="left" w:pos="709"/>
                      <w:tab w:val="left" w:pos="1417"/>
                      <w:tab w:val="left" w:pos="2126"/>
                      <w:tab w:val="left" w:pos="2835"/>
                      <w:tab w:val="left" w:pos="3543"/>
                    </w:tabs>
                    <w:spacing w:after="780"/>
                    <w:rPr>
                      <w:rFonts w:ascii="Arial" w:hAnsi="Arial"/>
                      <w:sz w:val="32"/>
                    </w:rPr>
                  </w:pPr>
                </w:p>
                <w:p w:rsidR="00996F4E" w:rsidRDefault="00996F4E">
                  <w:pPr>
                    <w:pStyle w:val="FreeForm"/>
                    <w:tabs>
                      <w:tab w:val="left" w:pos="709"/>
                      <w:tab w:val="left" w:pos="1417"/>
                      <w:tab w:val="left" w:pos="2126"/>
                      <w:tab w:val="left" w:pos="2835"/>
                      <w:tab w:val="left" w:pos="3543"/>
                    </w:tabs>
                    <w:spacing w:after="960"/>
                    <w:rPr>
                      <w:rFonts w:ascii="Arial" w:hAnsi="Arial"/>
                      <w:sz w:val="32"/>
                    </w:rPr>
                  </w:pPr>
                </w:p>
                <w:p w:rsidR="00996F4E" w:rsidRDefault="00996F4E">
                  <w:pPr>
                    <w:pStyle w:val="FreeForm"/>
                    <w:tabs>
                      <w:tab w:val="left" w:pos="709"/>
                      <w:tab w:val="left" w:pos="1417"/>
                      <w:tab w:val="left" w:pos="2126"/>
                      <w:tab w:val="left" w:pos="2835"/>
                      <w:tab w:val="left" w:pos="3543"/>
                    </w:tabs>
                    <w:jc w:val="center"/>
                    <w:rPr>
                      <w:rFonts w:ascii="Times New Roman" w:hAnsi="Times New Roman"/>
                      <w:sz w:val="20"/>
                    </w:rPr>
                  </w:pPr>
                  <w:r>
                    <w:rPr>
                      <w:rFonts w:ascii="Times New Roman" w:hAnsi="Times New Roman"/>
                      <w:sz w:val="20"/>
                    </w:rPr>
                    <w:t xml:space="preserve">2 </w:t>
                  </w:r>
                </w:p>
                <w:p w:rsidR="00996F4E" w:rsidRDefault="00996F4E">
                  <w:pPr>
                    <w:pStyle w:val="FreeForm"/>
                    <w:tabs>
                      <w:tab w:val="left" w:pos="709"/>
                      <w:tab w:val="left" w:pos="1417"/>
                      <w:tab w:val="left" w:pos="2126"/>
                      <w:tab w:val="left" w:pos="2835"/>
                      <w:tab w:val="left" w:pos="3543"/>
                    </w:tabs>
                    <w:spacing w:after="300"/>
                    <w:rPr>
                      <w:rFonts w:ascii="Times New Roman" w:hAnsi="Times New Roman"/>
                      <w:sz w:val="20"/>
                    </w:rPr>
                  </w:pPr>
                </w:p>
                <w:p w:rsidR="00996F4E" w:rsidRDefault="00996F4E">
                  <w:pPr>
                    <w:pStyle w:val="FreeForm"/>
                    <w:tabs>
                      <w:tab w:val="left" w:pos="709"/>
                      <w:tab w:val="left" w:pos="1417"/>
                      <w:tab w:val="left" w:pos="2126"/>
                      <w:tab w:val="left" w:pos="2835"/>
                      <w:tab w:val="left" w:pos="3543"/>
                    </w:tabs>
                    <w:spacing w:after="300"/>
                    <w:rPr>
                      <w:rFonts w:ascii="Times New Roman" w:hAnsi="Times New Roman"/>
                      <w:sz w:val="20"/>
                    </w:rPr>
                  </w:pPr>
                </w:p>
                <w:p w:rsidR="00996F4E" w:rsidRDefault="00996F4E">
                  <w:pPr>
                    <w:pStyle w:val="FreeForm"/>
                    <w:tabs>
                      <w:tab w:val="left" w:pos="709"/>
                      <w:tab w:val="left" w:pos="1417"/>
                      <w:tab w:val="left" w:pos="2126"/>
                      <w:tab w:val="left" w:pos="2835"/>
                      <w:tab w:val="left" w:pos="3543"/>
                    </w:tabs>
                    <w:spacing w:after="380"/>
                    <w:rPr>
                      <w:rFonts w:ascii="Times New Roman" w:hAnsi="Times New Roman"/>
                      <w:sz w:val="20"/>
                    </w:rPr>
                  </w:pPr>
                </w:p>
                <w:p w:rsidR="00996F4E" w:rsidRDefault="00996F4E">
                  <w:pPr>
                    <w:pStyle w:val="FreeForm"/>
                    <w:tabs>
                      <w:tab w:val="left" w:pos="709"/>
                      <w:tab w:val="left" w:pos="1417"/>
                      <w:tab w:val="left" w:pos="2126"/>
                      <w:tab w:val="left" w:pos="2835"/>
                      <w:tab w:val="left" w:pos="3543"/>
                    </w:tabs>
                    <w:rPr>
                      <w:rFonts w:ascii="Times New Roman" w:hAnsi="Times New Roman"/>
                      <w:sz w:val="28"/>
                    </w:rPr>
                  </w:pPr>
                  <w:r>
                    <w:rPr>
                      <w:rFonts w:ascii="Times New Roman" w:hAnsi="Times New Roman"/>
                      <w:b/>
                      <w:sz w:val="28"/>
                    </w:rPr>
                    <w:t xml:space="preserve">Investigation Brief </w:t>
                  </w:r>
                </w:p>
                <w:p w:rsidR="00996F4E" w:rsidRDefault="00996F4E">
                  <w:pPr>
                    <w:pStyle w:val="FreeForm"/>
                    <w:tabs>
                      <w:tab w:val="left" w:pos="709"/>
                      <w:tab w:val="left" w:pos="1417"/>
                      <w:tab w:val="left" w:pos="2126"/>
                      <w:tab w:val="left" w:pos="2835"/>
                      <w:tab w:val="left" w:pos="3543"/>
                    </w:tabs>
                    <w:spacing w:line="276" w:lineRule="atLeast"/>
                    <w:rPr>
                      <w:rFonts w:ascii="Times New Roman" w:hAnsi="Times New Roman"/>
                      <w:sz w:val="23"/>
                    </w:rPr>
                  </w:pPr>
                  <w:r>
                    <w:rPr>
                      <w:rFonts w:ascii="Times New Roman" w:hAnsi="Times New Roman"/>
                      <w:sz w:val="23"/>
                    </w:rPr>
                    <w:t xml:space="preserve">Suntan creams stop harmful UV radiation reaching the skin. Manufacturers’ products are rated with a Sun Protection Factor (SPF). Suntan creams can have SPF values from 6 to over 50. </w:t>
                  </w:r>
                </w:p>
                <w:p w:rsidR="00996F4E" w:rsidRDefault="00996F4E">
                  <w:pPr>
                    <w:pStyle w:val="FreeForm"/>
                    <w:tabs>
                      <w:tab w:val="left" w:pos="709"/>
                      <w:tab w:val="left" w:pos="1417"/>
                      <w:tab w:val="left" w:pos="2126"/>
                      <w:tab w:val="left" w:pos="2835"/>
                      <w:tab w:val="left" w:pos="3543"/>
                    </w:tabs>
                    <w:spacing w:line="276" w:lineRule="atLeast"/>
                    <w:rPr>
                      <w:rFonts w:ascii="Times New Roman" w:hAnsi="Times New Roman"/>
                      <w:sz w:val="15"/>
                    </w:rPr>
                  </w:pPr>
                  <w:r>
                    <w:rPr>
                      <w:rFonts w:ascii="Times New Roman" w:hAnsi="Times New Roman"/>
                      <w:sz w:val="23"/>
                    </w:rPr>
                    <w:t xml:space="preserve">UV radiation monitors normally measure irradiance in output  intensity per unit area. Thus, a typical low intensity UV lamp may emit approximately 10 </w:t>
                  </w:r>
                  <w:proofErr w:type="spellStart"/>
                  <w:r>
                    <w:rPr>
                      <w:rFonts w:ascii="Times New Roman" w:hAnsi="Times New Roman"/>
                      <w:sz w:val="23"/>
                    </w:rPr>
                    <w:t>mWcm</w:t>
                  </w:r>
                  <w:proofErr w:type="spellEnd"/>
                  <w:r>
                    <w:rPr>
                      <w:rFonts w:ascii="Times New Roman" w:hAnsi="Times New Roman"/>
                      <w:position w:val="11"/>
                      <w:sz w:val="15"/>
                      <w:vertAlign w:val="superscript"/>
                    </w:rPr>
                    <w:t xml:space="preserve">-2. </w:t>
                  </w:r>
                </w:p>
                <w:p w:rsidR="00996F4E" w:rsidRDefault="00996F4E">
                  <w:pPr>
                    <w:pStyle w:val="FreeForm"/>
                    <w:tabs>
                      <w:tab w:val="left" w:pos="709"/>
                      <w:tab w:val="left" w:pos="1417"/>
                      <w:tab w:val="left" w:pos="2126"/>
                      <w:tab w:val="left" w:pos="2835"/>
                      <w:tab w:val="left" w:pos="3543"/>
                    </w:tabs>
                    <w:spacing w:line="276" w:lineRule="atLeast"/>
                    <w:rPr>
                      <w:rFonts w:ascii="Times New Roman" w:hAnsi="Times New Roman"/>
                      <w:sz w:val="23"/>
                    </w:rPr>
                  </w:pPr>
                  <w:r>
                    <w:rPr>
                      <w:rFonts w:ascii="Times New Roman" w:hAnsi="Times New Roman"/>
                      <w:sz w:val="23"/>
                    </w:rPr>
                    <w:t xml:space="preserve">The aim of this investigation is to determine the effect of various suntan creams on the transmission of UV radiation.  In particular, the relationship between SPF and absorption should be found. </w:t>
                  </w:r>
                </w:p>
                <w:p w:rsidR="00996F4E" w:rsidRDefault="00996F4E">
                  <w:pPr>
                    <w:pStyle w:val="FreeForm"/>
                    <w:tabs>
                      <w:tab w:val="left" w:pos="709"/>
                      <w:tab w:val="left" w:pos="1417"/>
                      <w:tab w:val="left" w:pos="2126"/>
                      <w:tab w:val="left" w:pos="2835"/>
                      <w:tab w:val="left" w:pos="3543"/>
                    </w:tabs>
                    <w:spacing w:after="260"/>
                    <w:rPr>
                      <w:rFonts w:ascii="Times New Roman" w:hAnsi="Times New Roman"/>
                      <w:sz w:val="23"/>
                    </w:rPr>
                  </w:pPr>
                </w:p>
                <w:p w:rsidR="00996F4E" w:rsidRDefault="00996F4E">
                  <w:pPr>
                    <w:pStyle w:val="FreeForm"/>
                    <w:tabs>
                      <w:tab w:val="left" w:pos="709"/>
                      <w:tab w:val="left" w:pos="1417"/>
                      <w:tab w:val="left" w:pos="2126"/>
                      <w:tab w:val="left" w:pos="2835"/>
                      <w:tab w:val="left" w:pos="3543"/>
                    </w:tabs>
                    <w:rPr>
                      <w:rFonts w:ascii="Times New Roman" w:hAnsi="Times New Roman"/>
                      <w:sz w:val="28"/>
                    </w:rPr>
                  </w:pPr>
                  <w:r>
                    <w:rPr>
                      <w:rFonts w:ascii="Times New Roman" w:hAnsi="Times New Roman"/>
                      <w:b/>
                      <w:sz w:val="28"/>
                    </w:rPr>
                    <w:t xml:space="preserve">Investigation Notes </w:t>
                  </w:r>
                </w:p>
                <w:p w:rsidR="00996F4E" w:rsidRDefault="00996F4E">
                  <w:pPr>
                    <w:pStyle w:val="FreeForm"/>
                    <w:tabs>
                      <w:tab w:val="left" w:pos="709"/>
                      <w:tab w:val="left" w:pos="1417"/>
                      <w:tab w:val="left" w:pos="2126"/>
                      <w:tab w:val="left" w:pos="2835"/>
                      <w:tab w:val="left" w:pos="3543"/>
                    </w:tabs>
                    <w:spacing w:line="276" w:lineRule="atLeast"/>
                    <w:rPr>
                      <w:rFonts w:ascii="Times New Roman" w:hAnsi="Times New Roman"/>
                      <w:sz w:val="23"/>
                    </w:rPr>
                  </w:pPr>
                  <w:r>
                    <w:rPr>
                      <w:rFonts w:ascii="Times New Roman" w:hAnsi="Times New Roman"/>
                      <w:sz w:val="23"/>
                    </w:rPr>
                    <w:t xml:space="preserve">UV lamps can be harmful.  Make sure that you read the safety leaflet which is supplied with the UV lamp. Some cheap UV monitors do not measure the irradiance of UV radiation. Rather, they give an indication of UV index. It is possible to undertake this investigation with such a monitor, but results will be less reliable and accurate. UV radiation does not pass through many transparent materials (including glass). However, UV transparent acrylics are readily available. </w:t>
                  </w:r>
                </w:p>
                <w:p w:rsidR="00996F4E" w:rsidRDefault="00996F4E">
                  <w:pPr>
                    <w:pStyle w:val="FreeForm"/>
                    <w:tabs>
                      <w:tab w:val="left" w:pos="709"/>
                      <w:tab w:val="left" w:pos="1417"/>
                      <w:tab w:val="left" w:pos="2126"/>
                      <w:tab w:val="left" w:pos="2835"/>
                      <w:tab w:val="left" w:pos="3543"/>
                    </w:tabs>
                    <w:jc w:val="center"/>
                    <w:rPr>
                      <w:rFonts w:ascii="Times New Roman" w:eastAsia="Times New Roman" w:hAnsi="Times New Roman"/>
                      <w:color w:val="auto"/>
                      <w:sz w:val="20"/>
                      <w:lang w:val="en-GB" w:eastAsia="en-GB"/>
                    </w:rPr>
                  </w:pPr>
                  <w:r>
                    <w:rPr>
                      <w:rFonts w:ascii="Times New Roman" w:hAnsi="Times New Roman"/>
                      <w:sz w:val="20"/>
                    </w:rPr>
                    <w:t xml:space="preserve">3 </w:t>
                  </w:r>
                </w:p>
              </w:txbxContent>
            </v:textbox>
            <w10:wrap anchorx="page" anchory="page"/>
          </v:rect>
        </w:pict>
      </w:r>
      <w:r w:rsidR="003770FC">
        <w:rPr>
          <w:noProof/>
          <w:lang w:val="en-GB" w:eastAsia="en-GB"/>
        </w:rPr>
        <w:drawing>
          <wp:anchor distT="0" distB="0" distL="114300" distR="114300" simplePos="0" relativeHeight="251621888" behindDoc="1" locked="0" layoutInCell="1" allowOverlap="1">
            <wp:simplePos x="0" y="0"/>
            <wp:positionH relativeFrom="page">
              <wp:posOffset>3784600</wp:posOffset>
            </wp:positionH>
            <wp:positionV relativeFrom="page">
              <wp:posOffset>5346700</wp:posOffset>
            </wp:positionV>
            <wp:extent cx="12700" cy="12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12700" cy="12700"/>
                    </a:xfrm>
                    <a:prstGeom prst="rect">
                      <a:avLst/>
                    </a:prstGeom>
                    <a:noFill/>
                    <a:ln w="12700" cap="flat">
                      <a:noFill/>
                      <a:miter lim="800000"/>
                      <a:headEnd/>
                      <a:tailEnd/>
                    </a:ln>
                  </pic:spPr>
                </pic:pic>
              </a:graphicData>
            </a:graphic>
          </wp:anchor>
        </w:drawing>
      </w:r>
    </w:p>
    <w:p w:rsidR="002A1490" w:rsidRDefault="002A1490" w:rsidP="002A1490">
      <w:pPr>
        <w:rPr>
          <w:rFonts w:ascii="Helvetica" w:hAnsi="Helvetica"/>
          <w:b/>
        </w:rPr>
      </w:pPr>
    </w:p>
    <w:p w:rsidR="002A1490" w:rsidRPr="002A1490" w:rsidRDefault="002A1490" w:rsidP="002A149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36" w:lineRule="auto"/>
        <w:rPr>
          <w:b/>
          <w:color w:val="auto"/>
          <w:sz w:val="28"/>
        </w:rPr>
      </w:pPr>
      <w:r w:rsidRPr="002A1490">
        <w:rPr>
          <w:b/>
          <w:color w:val="auto"/>
          <w:sz w:val="28"/>
        </w:rPr>
        <w:t>Contents</w:t>
      </w:r>
    </w:p>
    <w:p w:rsidR="002A1490" w:rsidRDefault="002A1490" w:rsidP="002A1490">
      <w:pPr>
        <w:rPr>
          <w:rFonts w:ascii="Helvetica" w:hAnsi="Helvetica"/>
          <w:b/>
        </w:rPr>
      </w:pPr>
    </w:p>
    <w:p w:rsidR="002A1490" w:rsidRDefault="002A1490" w:rsidP="002A1490">
      <w:pPr>
        <w:rPr>
          <w:rFonts w:ascii="Helvetica" w:hAnsi="Helvetica"/>
          <w:b/>
        </w:rPr>
      </w:pPr>
    </w:p>
    <w:p w:rsidR="002A1490" w:rsidRDefault="002A1490" w:rsidP="002A1490">
      <w:pPr>
        <w:rPr>
          <w:rFonts w:ascii="Helvetica" w:hAnsi="Helvetica"/>
          <w:b/>
        </w:rPr>
      </w:pPr>
    </w:p>
    <w:p w:rsidR="002A1490" w:rsidRDefault="002A1490" w:rsidP="006B1756">
      <w:pPr>
        <w:spacing w:after="120" w:line="288" w:lineRule="auto"/>
        <w:rPr>
          <w:rFonts w:ascii="Helvetica" w:hAnsi="Helvetica"/>
          <w:b/>
        </w:rPr>
      </w:pPr>
      <w:r>
        <w:rPr>
          <w:rFonts w:ascii="Helvetica" w:hAnsi="Helvetica"/>
          <w:b/>
        </w:rPr>
        <w:t>Advice to students</w:t>
      </w:r>
    </w:p>
    <w:p w:rsidR="002A1490" w:rsidRDefault="002A1490" w:rsidP="006B1756">
      <w:pPr>
        <w:spacing w:after="120" w:line="288" w:lineRule="auto"/>
        <w:rPr>
          <w:rFonts w:ascii="Helvetica" w:hAnsi="Helvetica"/>
        </w:rPr>
      </w:pPr>
    </w:p>
    <w:p w:rsidR="002A1490" w:rsidRDefault="002A1490" w:rsidP="006B1756">
      <w:pPr>
        <w:spacing w:after="120" w:line="288" w:lineRule="auto"/>
        <w:rPr>
          <w:rFonts w:ascii="Helvetica" w:hAnsi="Helvetica"/>
        </w:rPr>
      </w:pPr>
      <w:r>
        <w:rPr>
          <w:rFonts w:ascii="Helvetica" w:hAnsi="Helvetica"/>
        </w:rPr>
        <w:t>Page 3</w:t>
      </w:r>
      <w:r>
        <w:rPr>
          <w:rFonts w:ascii="Helvetica" w:hAnsi="Helvetica"/>
        </w:rPr>
        <w:tab/>
      </w:r>
      <w:r>
        <w:rPr>
          <w:rFonts w:ascii="Helvetica" w:hAnsi="Helvetica"/>
        </w:rPr>
        <w:tab/>
        <w:t>Overview of the unit and activities</w:t>
      </w:r>
    </w:p>
    <w:p w:rsidR="002A1490" w:rsidRDefault="002A1490" w:rsidP="006B1756">
      <w:pPr>
        <w:spacing w:after="120" w:line="288" w:lineRule="auto"/>
        <w:rPr>
          <w:rFonts w:ascii="Helvetica" w:hAnsi="Helvetica"/>
        </w:rPr>
      </w:pPr>
      <w:r>
        <w:rPr>
          <w:rFonts w:ascii="Helvetica" w:hAnsi="Helvetica"/>
        </w:rPr>
        <w:t>Page 4</w:t>
      </w:r>
      <w:r>
        <w:rPr>
          <w:rFonts w:ascii="Helvetica" w:hAnsi="Helvetica"/>
        </w:rPr>
        <w:tab/>
      </w:r>
      <w:r>
        <w:rPr>
          <w:rFonts w:ascii="Helvetica" w:hAnsi="Helvetica"/>
        </w:rPr>
        <w:tab/>
      </w:r>
      <w:proofErr w:type="spellStart"/>
      <w:r>
        <w:rPr>
          <w:rFonts w:ascii="Helvetica" w:hAnsi="Helvetica"/>
          <w:color w:val="002939"/>
        </w:rPr>
        <w:t>Organising</w:t>
      </w:r>
      <w:proofErr w:type="spellEnd"/>
      <w:r>
        <w:rPr>
          <w:rFonts w:ascii="Helvetica" w:hAnsi="Helvetica"/>
          <w:color w:val="002939"/>
        </w:rPr>
        <w:t xml:space="preserve"> your work and carrying out the activities</w:t>
      </w:r>
    </w:p>
    <w:p w:rsidR="006B1756" w:rsidRDefault="006B1756" w:rsidP="006B1756">
      <w:pPr>
        <w:spacing w:after="120" w:line="288" w:lineRule="auto"/>
        <w:rPr>
          <w:rFonts w:ascii="Helvetica" w:hAnsi="Helvetica"/>
        </w:rPr>
      </w:pPr>
      <w:r>
        <w:rPr>
          <w:rFonts w:ascii="Helvetica" w:hAnsi="Helvetica"/>
        </w:rPr>
        <w:t>Page 6</w:t>
      </w:r>
      <w:r w:rsidR="002A1490">
        <w:rPr>
          <w:rFonts w:ascii="Helvetica" w:hAnsi="Helvetica"/>
        </w:rPr>
        <w:tab/>
      </w:r>
      <w:r w:rsidR="002A1490">
        <w:rPr>
          <w:rFonts w:ascii="Helvetica" w:hAnsi="Helvetica"/>
        </w:rPr>
        <w:tab/>
        <w:t>Assessment issues</w:t>
      </w:r>
    </w:p>
    <w:p w:rsidR="006B1756" w:rsidRDefault="006B1756" w:rsidP="006B1756">
      <w:pPr>
        <w:spacing w:after="120" w:line="288" w:lineRule="auto"/>
        <w:rPr>
          <w:rFonts w:ascii="Helvetica" w:hAnsi="Helvetica"/>
        </w:rPr>
      </w:pPr>
      <w:r>
        <w:rPr>
          <w:rFonts w:ascii="Helvetica" w:hAnsi="Helvetica"/>
        </w:rPr>
        <w:t>Page 7</w:t>
      </w:r>
      <w:r>
        <w:rPr>
          <w:rFonts w:ascii="Helvetica" w:hAnsi="Helvetica"/>
        </w:rPr>
        <w:tab/>
      </w:r>
      <w:r>
        <w:rPr>
          <w:rFonts w:ascii="Helvetica" w:hAnsi="Helvetica"/>
        </w:rPr>
        <w:tab/>
        <w:t>Why is this topical?</w:t>
      </w:r>
    </w:p>
    <w:p w:rsidR="002A1490" w:rsidRDefault="002A1490" w:rsidP="006B1756">
      <w:pPr>
        <w:spacing w:after="120" w:line="288" w:lineRule="auto"/>
        <w:rPr>
          <w:rFonts w:ascii="Helvetica" w:hAnsi="Helvetica"/>
        </w:rPr>
      </w:pPr>
    </w:p>
    <w:p w:rsidR="006B1756" w:rsidRDefault="006B1756" w:rsidP="006B1756">
      <w:pPr>
        <w:spacing w:after="120" w:line="288" w:lineRule="auto"/>
        <w:rPr>
          <w:rFonts w:ascii="Helvetica" w:hAnsi="Helvetica"/>
          <w:b/>
        </w:rPr>
      </w:pPr>
    </w:p>
    <w:p w:rsidR="002A1490" w:rsidRDefault="006B1756" w:rsidP="006B1756">
      <w:pPr>
        <w:spacing w:after="120" w:line="288" w:lineRule="auto"/>
        <w:rPr>
          <w:rFonts w:ascii="Helvetica" w:hAnsi="Helvetica"/>
          <w:b/>
        </w:rPr>
      </w:pPr>
      <w:r>
        <w:rPr>
          <w:rFonts w:ascii="Helvetica" w:hAnsi="Helvetica"/>
          <w:b/>
        </w:rPr>
        <w:t xml:space="preserve">Investigation and </w:t>
      </w:r>
      <w:r w:rsidR="002A1490">
        <w:rPr>
          <w:rFonts w:ascii="Helvetica" w:hAnsi="Helvetica"/>
          <w:b/>
        </w:rPr>
        <w:t>research briefs</w:t>
      </w:r>
    </w:p>
    <w:p w:rsidR="002A1490" w:rsidRDefault="002A1490" w:rsidP="006B1756">
      <w:pPr>
        <w:spacing w:after="120" w:line="288" w:lineRule="auto"/>
        <w:rPr>
          <w:rFonts w:ascii="Helvetica" w:hAnsi="Helvetica"/>
        </w:rPr>
      </w:pPr>
    </w:p>
    <w:p w:rsidR="002A1490" w:rsidRDefault="006B1756" w:rsidP="006B1756">
      <w:pPr>
        <w:spacing w:after="120" w:line="288" w:lineRule="auto"/>
        <w:ind w:left="2127" w:hanging="2127"/>
        <w:rPr>
          <w:rFonts w:ascii="Helvetica" w:hAnsi="Helvetica"/>
        </w:rPr>
      </w:pPr>
      <w:r>
        <w:rPr>
          <w:rFonts w:ascii="Helvetica" w:hAnsi="Helvetica"/>
        </w:rPr>
        <w:t>Page 9</w:t>
      </w:r>
      <w:r w:rsidR="002A1490">
        <w:rPr>
          <w:rFonts w:ascii="Helvetica" w:hAnsi="Helvetica"/>
        </w:rPr>
        <w:tab/>
      </w:r>
      <w:r w:rsidR="002A1490">
        <w:rPr>
          <w:rFonts w:ascii="Helvetica" w:hAnsi="Helvetica"/>
        </w:rPr>
        <w:tab/>
      </w:r>
      <w:r w:rsidRPr="006B1756">
        <w:rPr>
          <w:rFonts w:ascii="Helvetica" w:hAnsi="Helvetica"/>
          <w:b/>
        </w:rPr>
        <w:t>Investigation A</w:t>
      </w:r>
      <w:r w:rsidRPr="006B1756">
        <w:rPr>
          <w:rFonts w:ascii="Helvetica" w:hAnsi="Helvetica"/>
        </w:rPr>
        <w:t xml:space="preserve"> – “Is it cheaper to make your own </w:t>
      </w:r>
      <w:proofErr w:type="spellStart"/>
      <w:r w:rsidRPr="006B1756">
        <w:rPr>
          <w:rFonts w:ascii="Helvetica" w:hAnsi="Helvetica"/>
        </w:rPr>
        <w:t>biofuel</w:t>
      </w:r>
      <w:proofErr w:type="spellEnd"/>
      <w:r w:rsidRPr="006B1756">
        <w:rPr>
          <w:rFonts w:ascii="Helvetica" w:hAnsi="Helvetica"/>
        </w:rPr>
        <w:t xml:space="preserve"> from vegetable oil than to buy diesel from a local filling station?”</w:t>
      </w:r>
    </w:p>
    <w:p w:rsidR="002A1490" w:rsidRDefault="002A1490" w:rsidP="006B1756">
      <w:pPr>
        <w:spacing w:after="120" w:line="288" w:lineRule="auto"/>
        <w:rPr>
          <w:rFonts w:ascii="Helvetica" w:hAnsi="Helvetica"/>
        </w:rPr>
      </w:pPr>
    </w:p>
    <w:p w:rsidR="006B1756" w:rsidRDefault="006B1756" w:rsidP="006B1756">
      <w:pPr>
        <w:spacing w:after="120" w:line="288" w:lineRule="auto"/>
        <w:ind w:left="2127" w:hanging="2127"/>
        <w:rPr>
          <w:rFonts w:ascii="Helvetica" w:hAnsi="Helvetica"/>
        </w:rPr>
      </w:pPr>
      <w:r>
        <w:rPr>
          <w:rFonts w:ascii="Helvetica" w:hAnsi="Helvetica"/>
        </w:rPr>
        <w:t>Page 16</w:t>
      </w:r>
      <w:r>
        <w:rPr>
          <w:rFonts w:ascii="Helvetica" w:hAnsi="Helvetica"/>
        </w:rPr>
        <w:tab/>
      </w:r>
      <w:r>
        <w:rPr>
          <w:rFonts w:ascii="Helvetica" w:hAnsi="Helvetica"/>
        </w:rPr>
        <w:tab/>
      </w:r>
      <w:r w:rsidRPr="006B1756">
        <w:rPr>
          <w:rFonts w:ascii="Helvetica" w:hAnsi="Helvetica"/>
          <w:b/>
        </w:rPr>
        <w:t xml:space="preserve">Investigation </w:t>
      </w:r>
      <w:r>
        <w:rPr>
          <w:rFonts w:ascii="Helvetica" w:hAnsi="Helvetica"/>
          <w:b/>
        </w:rPr>
        <w:t>B</w:t>
      </w:r>
      <w:r w:rsidRPr="006B1756">
        <w:rPr>
          <w:rFonts w:ascii="Helvetica" w:hAnsi="Helvetica"/>
        </w:rPr>
        <w:t xml:space="preserve"> – “</w:t>
      </w:r>
      <w:r w:rsidR="006B0081">
        <w:rPr>
          <w:rFonts w:ascii="Helvetica" w:hAnsi="Helvetica"/>
        </w:rPr>
        <w:t xml:space="preserve">Waste not, want not. </w:t>
      </w:r>
      <w:r w:rsidRPr="006B1756">
        <w:rPr>
          <w:rFonts w:ascii="Helvetica" w:hAnsi="Helvetica"/>
        </w:rPr>
        <w:t xml:space="preserve">Is it cheaper to make your own </w:t>
      </w:r>
      <w:proofErr w:type="spellStart"/>
      <w:r w:rsidRPr="006B1756">
        <w:rPr>
          <w:rFonts w:ascii="Helvetica" w:hAnsi="Helvetica"/>
        </w:rPr>
        <w:t>biofuel</w:t>
      </w:r>
      <w:proofErr w:type="spellEnd"/>
      <w:r w:rsidRPr="006B1756">
        <w:rPr>
          <w:rFonts w:ascii="Helvetica" w:hAnsi="Helvetica"/>
        </w:rPr>
        <w:t xml:space="preserve"> from </w:t>
      </w:r>
      <w:r>
        <w:rPr>
          <w:rFonts w:ascii="Helvetica" w:hAnsi="Helvetica"/>
        </w:rPr>
        <w:t xml:space="preserve">waste </w:t>
      </w:r>
      <w:r w:rsidRPr="006B1756">
        <w:rPr>
          <w:rFonts w:ascii="Helvetica" w:hAnsi="Helvetica"/>
        </w:rPr>
        <w:t>vegetable oil than to buy diesel from a local filling station?”</w:t>
      </w:r>
    </w:p>
    <w:p w:rsidR="006B1756" w:rsidRDefault="006B1756" w:rsidP="006B1756">
      <w:pPr>
        <w:spacing w:after="120" w:line="288" w:lineRule="auto"/>
        <w:rPr>
          <w:rFonts w:ascii="Helvetica" w:hAnsi="Helvetica"/>
        </w:rPr>
      </w:pPr>
    </w:p>
    <w:p w:rsidR="006B1756" w:rsidRDefault="006B1756" w:rsidP="006B1756">
      <w:pPr>
        <w:spacing w:after="120" w:line="288" w:lineRule="auto"/>
        <w:ind w:left="2127" w:hanging="2127"/>
        <w:rPr>
          <w:rFonts w:ascii="Helvetica" w:hAnsi="Helvetica"/>
        </w:rPr>
      </w:pPr>
      <w:r>
        <w:rPr>
          <w:rFonts w:ascii="Helvetica" w:hAnsi="Helvetica"/>
        </w:rPr>
        <w:t>Page 26</w:t>
      </w:r>
      <w:r>
        <w:rPr>
          <w:rFonts w:ascii="Helvetica" w:hAnsi="Helvetica"/>
        </w:rPr>
        <w:tab/>
      </w:r>
      <w:r>
        <w:rPr>
          <w:rFonts w:ascii="Helvetica" w:hAnsi="Helvetica"/>
        </w:rPr>
        <w:tab/>
      </w:r>
      <w:r w:rsidRPr="006B1756">
        <w:rPr>
          <w:rFonts w:ascii="Helvetica" w:hAnsi="Helvetica"/>
          <w:b/>
        </w:rPr>
        <w:t xml:space="preserve">Investigation </w:t>
      </w:r>
      <w:r>
        <w:rPr>
          <w:rFonts w:ascii="Helvetica" w:hAnsi="Helvetica"/>
          <w:b/>
        </w:rPr>
        <w:t>C</w:t>
      </w:r>
      <w:r w:rsidRPr="006B1756">
        <w:rPr>
          <w:rFonts w:ascii="Helvetica" w:hAnsi="Helvetica"/>
        </w:rPr>
        <w:t xml:space="preserve"> – “</w:t>
      </w:r>
      <w:r>
        <w:rPr>
          <w:rFonts w:ascii="Helvetica" w:hAnsi="Helvetica"/>
        </w:rPr>
        <w:t>How good is biodiesel as a fuel</w:t>
      </w:r>
      <w:r w:rsidRPr="006B1756">
        <w:rPr>
          <w:rFonts w:ascii="Helvetica" w:hAnsi="Helvetica"/>
        </w:rPr>
        <w:t>?”</w:t>
      </w:r>
    </w:p>
    <w:p w:rsidR="002A1490" w:rsidRDefault="002A1490" w:rsidP="006B1756">
      <w:pPr>
        <w:spacing w:after="120" w:line="288" w:lineRule="auto"/>
        <w:rPr>
          <w:rFonts w:ascii="Helvetica" w:hAnsi="Helvetica"/>
          <w:color w:val="002939"/>
        </w:rPr>
      </w:pPr>
    </w:p>
    <w:p w:rsidR="006B1756" w:rsidRDefault="000F6F42" w:rsidP="006B1756">
      <w:pPr>
        <w:spacing w:after="120" w:line="288" w:lineRule="auto"/>
        <w:ind w:left="2127" w:hanging="2127"/>
        <w:rPr>
          <w:rFonts w:ascii="Helvetica" w:hAnsi="Helvetica"/>
        </w:rPr>
      </w:pPr>
      <w:r>
        <w:rPr>
          <w:rFonts w:ascii="Helvetica" w:hAnsi="Helvetica"/>
        </w:rPr>
        <w:t>Page 35</w:t>
      </w:r>
      <w:r w:rsidR="006B1756">
        <w:rPr>
          <w:rFonts w:ascii="Helvetica" w:hAnsi="Helvetica"/>
        </w:rPr>
        <w:tab/>
      </w:r>
      <w:r w:rsidR="006B1756">
        <w:rPr>
          <w:rFonts w:ascii="Helvetica" w:hAnsi="Helvetica"/>
        </w:rPr>
        <w:tab/>
      </w:r>
      <w:r w:rsidR="006B1756" w:rsidRPr="006B1756">
        <w:rPr>
          <w:rFonts w:ascii="Helvetica" w:hAnsi="Helvetica"/>
          <w:b/>
        </w:rPr>
        <w:t xml:space="preserve">Investigation </w:t>
      </w:r>
      <w:r w:rsidR="006B1756">
        <w:rPr>
          <w:rFonts w:ascii="Helvetica" w:hAnsi="Helvetica"/>
          <w:b/>
        </w:rPr>
        <w:t>D</w:t>
      </w:r>
      <w:r w:rsidR="006B1756" w:rsidRPr="006B1756">
        <w:rPr>
          <w:rFonts w:ascii="Helvetica" w:hAnsi="Helvetica"/>
        </w:rPr>
        <w:t xml:space="preserve"> – “</w:t>
      </w:r>
      <w:r w:rsidR="006B1756">
        <w:rPr>
          <w:rFonts w:ascii="Helvetica" w:hAnsi="Helvetica"/>
        </w:rPr>
        <w:t>Does biodiesel burn more cleanly than conventional diesel</w:t>
      </w:r>
      <w:r w:rsidR="006B1756" w:rsidRPr="006B1756">
        <w:rPr>
          <w:rFonts w:ascii="Helvetica" w:hAnsi="Helvetica"/>
        </w:rPr>
        <w:t>?”</w:t>
      </w:r>
    </w:p>
    <w:p w:rsidR="002A1490" w:rsidRDefault="002A1490" w:rsidP="006B1756">
      <w:pPr>
        <w:spacing w:after="120" w:line="288" w:lineRule="auto"/>
        <w:rPr>
          <w:rFonts w:ascii="Helvetica" w:hAnsi="Helvetica"/>
        </w:rPr>
      </w:pPr>
    </w:p>
    <w:p w:rsidR="002A1490" w:rsidRDefault="002A1490" w:rsidP="006B175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88" w:lineRule="auto"/>
      </w:pPr>
    </w:p>
    <w:p w:rsidR="002A1490" w:rsidRDefault="002A1490" w:rsidP="006B175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88" w:lineRule="auto"/>
      </w:pPr>
    </w:p>
    <w:p w:rsidR="002A1490" w:rsidRDefault="002A1490" w:rsidP="006B175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88" w:lineRule="auto"/>
      </w:pPr>
    </w:p>
    <w:p w:rsidR="00916E9A" w:rsidRPr="006B0081" w:rsidRDefault="00E73471" w:rsidP="008E74A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120" w:line="276" w:lineRule="auto"/>
        <w:rPr>
          <w:b/>
          <w:color w:val="auto"/>
          <w:sz w:val="32"/>
          <w:szCs w:val="32"/>
        </w:rPr>
      </w:pPr>
      <w:r>
        <w:br w:type="page"/>
      </w:r>
      <w:r w:rsidR="00916E9A" w:rsidRPr="006B0081">
        <w:rPr>
          <w:b/>
          <w:color w:val="auto"/>
          <w:sz w:val="32"/>
          <w:szCs w:val="32"/>
        </w:rPr>
        <w:lastRenderedPageBreak/>
        <w:t xml:space="preserve">Overview of the </w:t>
      </w:r>
      <w:r w:rsidR="008E74A0">
        <w:rPr>
          <w:b/>
          <w:color w:val="auto"/>
          <w:sz w:val="32"/>
          <w:szCs w:val="32"/>
        </w:rPr>
        <w:t>assignment</w:t>
      </w:r>
      <w:r w:rsidR="00916E9A" w:rsidRPr="006B0081">
        <w:rPr>
          <w:b/>
          <w:color w:val="auto"/>
          <w:sz w:val="32"/>
          <w:szCs w:val="32"/>
        </w:rPr>
        <w:t xml:space="preserve"> and activities.</w:t>
      </w:r>
    </w:p>
    <w:p w:rsidR="008E74A0" w:rsidRDefault="008E74A0" w:rsidP="008E74A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rPr>
      </w:pPr>
    </w:p>
    <w:p w:rsidR="008E74A0" w:rsidRPr="008E74A0" w:rsidRDefault="008E74A0" w:rsidP="008E74A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rPr>
      </w:pPr>
      <w:r w:rsidRPr="008E74A0">
        <w:rPr>
          <w:color w:val="auto"/>
        </w:rPr>
        <w:t>The assignment has two stages:</w:t>
      </w:r>
    </w:p>
    <w:p w:rsidR="008E74A0" w:rsidRPr="008E74A0" w:rsidRDefault="008E74A0" w:rsidP="008E74A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rPr>
      </w:pPr>
      <w:r w:rsidRPr="008E74A0">
        <w:rPr>
          <w:color w:val="auto"/>
        </w:rPr>
        <w:t>•</w:t>
      </w:r>
      <w:r w:rsidRPr="008E74A0">
        <w:rPr>
          <w:color w:val="auto"/>
        </w:rPr>
        <w:tab/>
        <w:t>Research stage</w:t>
      </w:r>
    </w:p>
    <w:p w:rsidR="008E74A0" w:rsidRPr="008E74A0" w:rsidRDefault="008E74A0" w:rsidP="008E74A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rPr>
      </w:pPr>
      <w:r w:rsidRPr="008E74A0">
        <w:rPr>
          <w:color w:val="auto"/>
        </w:rPr>
        <w:t>•</w:t>
      </w:r>
      <w:r w:rsidRPr="008E74A0">
        <w:rPr>
          <w:color w:val="auto"/>
        </w:rPr>
        <w:tab/>
        <w:t>Communication stage</w:t>
      </w:r>
    </w:p>
    <w:p w:rsidR="008E74A0" w:rsidRPr="008E74A0" w:rsidRDefault="008E74A0" w:rsidP="008E74A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rPr>
      </w:pPr>
    </w:p>
    <w:p w:rsidR="008E74A0" w:rsidRPr="008E74A0" w:rsidRDefault="008E74A0" w:rsidP="008E74A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rPr>
      </w:pPr>
      <w:r w:rsidRPr="008E74A0">
        <w:rPr>
          <w:color w:val="auto"/>
        </w:rPr>
        <w:t xml:space="preserve">The research stage involves gathering information/data from the internet, books, newspapers, journals, experiment/practical activity or any other appropriate source. Candidates must select, use and record their referenced sources. </w:t>
      </w:r>
    </w:p>
    <w:p w:rsidR="008E74A0" w:rsidRPr="008E74A0" w:rsidRDefault="008E74A0" w:rsidP="008E74A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rPr>
      </w:pPr>
      <w:r w:rsidRPr="008E74A0">
        <w:rPr>
          <w:color w:val="auto"/>
        </w:rPr>
        <w:t xml:space="preserve">Group work approaches are acceptable as part of the research stage when gathering information/data or undertaking an experiment/practical activity, but assessors must ensure that candidates are able individually to meet the evidence requirements of this assessment. </w:t>
      </w:r>
    </w:p>
    <w:p w:rsidR="008E74A0" w:rsidRPr="008E74A0" w:rsidRDefault="008E74A0" w:rsidP="008E74A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rPr>
      </w:pPr>
      <w:r w:rsidRPr="008E74A0">
        <w:rPr>
          <w:color w:val="auto"/>
        </w:rPr>
        <w:t xml:space="preserve">In the course of their assignment, candidates are required to: </w:t>
      </w:r>
    </w:p>
    <w:p w:rsidR="008E74A0" w:rsidRPr="008E74A0" w:rsidRDefault="008E74A0" w:rsidP="008E74A0">
      <w:pPr>
        <w:pStyle w:val="Body"/>
        <w:numPr>
          <w:ilvl w:val="0"/>
          <w:numId w:val="3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rPr>
      </w:pPr>
      <w:r w:rsidRPr="008E74A0">
        <w:rPr>
          <w:color w:val="auto"/>
        </w:rPr>
        <w:t xml:space="preserve">choose a relevant topic in chemistry (the assessor must review the appropriateness of the topic chosen) </w:t>
      </w:r>
    </w:p>
    <w:p w:rsidR="008E74A0" w:rsidRPr="008E74A0" w:rsidRDefault="008E74A0" w:rsidP="008E74A0">
      <w:pPr>
        <w:pStyle w:val="Body"/>
        <w:numPr>
          <w:ilvl w:val="0"/>
          <w:numId w:val="3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rPr>
      </w:pPr>
      <w:r w:rsidRPr="008E74A0">
        <w:rPr>
          <w:color w:val="auto"/>
        </w:rPr>
        <w:t>state appropriate aim (s)</w:t>
      </w:r>
    </w:p>
    <w:p w:rsidR="008E74A0" w:rsidRPr="008E74A0" w:rsidRDefault="008E74A0" w:rsidP="008E74A0">
      <w:pPr>
        <w:pStyle w:val="Body"/>
        <w:numPr>
          <w:ilvl w:val="0"/>
          <w:numId w:val="3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rPr>
      </w:pPr>
      <w:r w:rsidRPr="008E74A0">
        <w:rPr>
          <w:color w:val="auto"/>
        </w:rPr>
        <w:t>research the topic by selecting relevant data/information</w:t>
      </w:r>
    </w:p>
    <w:p w:rsidR="008E74A0" w:rsidRPr="008E74A0" w:rsidRDefault="008E74A0" w:rsidP="008E74A0">
      <w:pPr>
        <w:pStyle w:val="Body"/>
        <w:numPr>
          <w:ilvl w:val="0"/>
          <w:numId w:val="3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rPr>
      </w:pPr>
      <w:r w:rsidRPr="008E74A0">
        <w:rPr>
          <w:color w:val="auto"/>
        </w:rPr>
        <w:t xml:space="preserve">carry out risk assessment of procedure </w:t>
      </w:r>
    </w:p>
    <w:p w:rsidR="008E74A0" w:rsidRPr="008E74A0" w:rsidRDefault="008E74A0" w:rsidP="008E74A0">
      <w:pPr>
        <w:pStyle w:val="Body"/>
        <w:numPr>
          <w:ilvl w:val="0"/>
          <w:numId w:val="3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rPr>
      </w:pPr>
      <w:r w:rsidRPr="008E74A0">
        <w:rPr>
          <w:color w:val="auto"/>
        </w:rPr>
        <w:t xml:space="preserve">process and present relevant data/information </w:t>
      </w:r>
    </w:p>
    <w:p w:rsidR="008E74A0" w:rsidRPr="008E74A0" w:rsidRDefault="008E74A0" w:rsidP="008E74A0">
      <w:pPr>
        <w:pStyle w:val="Body"/>
        <w:numPr>
          <w:ilvl w:val="0"/>
          <w:numId w:val="3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rPr>
      </w:pPr>
      <w:proofErr w:type="spellStart"/>
      <w:r w:rsidRPr="008E74A0">
        <w:rPr>
          <w:color w:val="auto"/>
        </w:rPr>
        <w:t>analyse</w:t>
      </w:r>
      <w:proofErr w:type="spellEnd"/>
      <w:r w:rsidRPr="008E74A0">
        <w:rPr>
          <w:color w:val="auto"/>
        </w:rPr>
        <w:t xml:space="preserve"> data/information </w:t>
      </w:r>
    </w:p>
    <w:p w:rsidR="008E74A0" w:rsidRPr="008E74A0" w:rsidRDefault="008E74A0" w:rsidP="008E74A0">
      <w:pPr>
        <w:pStyle w:val="Body"/>
        <w:numPr>
          <w:ilvl w:val="0"/>
          <w:numId w:val="3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rPr>
      </w:pPr>
      <w:r w:rsidRPr="008E74A0">
        <w:rPr>
          <w:color w:val="auto"/>
        </w:rPr>
        <w:t xml:space="preserve">state conclusions </w:t>
      </w:r>
    </w:p>
    <w:p w:rsidR="008E74A0" w:rsidRPr="008E74A0" w:rsidRDefault="008E74A0" w:rsidP="008E74A0">
      <w:pPr>
        <w:pStyle w:val="Body"/>
        <w:numPr>
          <w:ilvl w:val="0"/>
          <w:numId w:val="3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rPr>
      </w:pPr>
      <w:r w:rsidRPr="008E74A0">
        <w:rPr>
          <w:color w:val="auto"/>
        </w:rPr>
        <w:t xml:space="preserve">evaluate their investigation </w:t>
      </w:r>
    </w:p>
    <w:p w:rsidR="008E74A0" w:rsidRPr="008E74A0" w:rsidRDefault="008E74A0" w:rsidP="008E74A0">
      <w:pPr>
        <w:pStyle w:val="Body"/>
        <w:numPr>
          <w:ilvl w:val="0"/>
          <w:numId w:val="3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rPr>
      </w:pPr>
      <w:r w:rsidRPr="008E74A0">
        <w:rPr>
          <w:color w:val="auto"/>
        </w:rPr>
        <w:t xml:space="preserve">explain the underlying chemistry of the topic researched </w:t>
      </w:r>
    </w:p>
    <w:p w:rsidR="008E74A0" w:rsidRPr="008E74A0" w:rsidRDefault="008E74A0" w:rsidP="008E74A0">
      <w:pPr>
        <w:pStyle w:val="Body"/>
        <w:numPr>
          <w:ilvl w:val="0"/>
          <w:numId w:val="3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rPr>
      </w:pPr>
      <w:r w:rsidRPr="008E74A0">
        <w:rPr>
          <w:color w:val="auto"/>
        </w:rPr>
        <w:t xml:space="preserve">present the findings of the research in a report </w:t>
      </w:r>
    </w:p>
    <w:p w:rsidR="008E74A0" w:rsidRPr="008E74A0" w:rsidRDefault="008E74A0" w:rsidP="008E74A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rPr>
      </w:pPr>
    </w:p>
    <w:p w:rsidR="008E74A0" w:rsidRDefault="008E74A0" w:rsidP="008E74A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rPr>
      </w:pPr>
      <w:r w:rsidRPr="008E74A0">
        <w:rPr>
          <w:color w:val="auto"/>
        </w:rPr>
        <w:t>The evidence for this assignment will consist of the report. Of the total of 20 marks available for the assignment, the marking instructions provide 16 marks for skills and 4 marks for knowledge and understanding. The table below shows how these marks are allocated to each of the criteria against which the evidence will be assessed</w:t>
      </w:r>
      <w:r>
        <w:rPr>
          <w:color w:val="auto"/>
        </w:rPr>
        <w:t>.</w:t>
      </w:r>
    </w:p>
    <w:p w:rsidR="008E74A0" w:rsidRDefault="008E74A0" w:rsidP="008E74A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4"/>
        <w:gridCol w:w="4610"/>
      </w:tblGrid>
      <w:tr w:rsidR="008E74A0" w:rsidRPr="008E74A0" w:rsidTr="004A04DA">
        <w:tc>
          <w:tcPr>
            <w:tcW w:w="4621" w:type="dxa"/>
            <w:shd w:val="pct50" w:color="auto" w:fill="auto"/>
          </w:tcPr>
          <w:p w:rsidR="008E74A0" w:rsidRPr="008E74A0" w:rsidRDefault="008E74A0" w:rsidP="008E74A0">
            <w:pPr>
              <w:pStyle w:val="ListBullet"/>
              <w:spacing w:after="120" w:line="276" w:lineRule="auto"/>
              <w:rPr>
                <w:rFonts w:ascii="Helvetica" w:hAnsi="Helvetica"/>
              </w:rPr>
            </w:pPr>
            <w:r w:rsidRPr="008E74A0">
              <w:rPr>
                <w:rFonts w:ascii="Helvetica" w:hAnsi="Helvetica"/>
              </w:rPr>
              <w:lastRenderedPageBreak/>
              <w:t>Criteria</w:t>
            </w:r>
          </w:p>
          <w:p w:rsidR="008E74A0" w:rsidRPr="008E74A0" w:rsidRDefault="008E74A0" w:rsidP="008E74A0">
            <w:pPr>
              <w:pStyle w:val="ListBullet"/>
              <w:spacing w:after="120" w:line="276" w:lineRule="auto"/>
              <w:rPr>
                <w:rFonts w:ascii="Helvetica" w:hAnsi="Helvetica"/>
              </w:rPr>
            </w:pPr>
          </w:p>
        </w:tc>
        <w:tc>
          <w:tcPr>
            <w:tcW w:w="4621" w:type="dxa"/>
            <w:shd w:val="pct50" w:color="auto" w:fill="auto"/>
          </w:tcPr>
          <w:p w:rsidR="008E74A0" w:rsidRPr="008E74A0" w:rsidRDefault="008E74A0" w:rsidP="008E74A0">
            <w:pPr>
              <w:pStyle w:val="ListBullet"/>
              <w:spacing w:after="120" w:line="276" w:lineRule="auto"/>
              <w:rPr>
                <w:rFonts w:ascii="Helvetica" w:hAnsi="Helvetica"/>
              </w:rPr>
            </w:pPr>
            <w:r w:rsidRPr="008E74A0">
              <w:rPr>
                <w:rFonts w:ascii="Helvetica" w:hAnsi="Helvetica"/>
              </w:rPr>
              <w:t>Mark allocation</w:t>
            </w:r>
          </w:p>
          <w:p w:rsidR="008E74A0" w:rsidRPr="008E74A0" w:rsidRDefault="008E74A0" w:rsidP="008E74A0">
            <w:pPr>
              <w:pStyle w:val="ListBullet"/>
              <w:spacing w:after="120" w:line="276" w:lineRule="auto"/>
              <w:rPr>
                <w:rFonts w:ascii="Helvetica" w:hAnsi="Helvetica"/>
              </w:rPr>
            </w:pPr>
          </w:p>
          <w:p w:rsidR="008E74A0" w:rsidRPr="008E74A0" w:rsidRDefault="008E74A0" w:rsidP="008E74A0">
            <w:pPr>
              <w:pStyle w:val="ListBullet"/>
              <w:spacing w:after="120" w:line="276" w:lineRule="auto"/>
              <w:rPr>
                <w:rFonts w:ascii="Helvetica" w:hAnsi="Helvetica"/>
              </w:rPr>
            </w:pPr>
          </w:p>
        </w:tc>
      </w:tr>
      <w:tr w:rsidR="008E74A0" w:rsidRPr="008E74A0" w:rsidTr="004A04DA">
        <w:tc>
          <w:tcPr>
            <w:tcW w:w="4621" w:type="dxa"/>
          </w:tcPr>
          <w:p w:rsidR="008E74A0" w:rsidRPr="008E74A0" w:rsidRDefault="008E74A0" w:rsidP="008E74A0">
            <w:pPr>
              <w:autoSpaceDE w:val="0"/>
              <w:autoSpaceDN w:val="0"/>
              <w:adjustRightInd w:val="0"/>
              <w:spacing w:after="120" w:line="276" w:lineRule="auto"/>
              <w:rPr>
                <w:rFonts w:ascii="Helvetica" w:hAnsi="Helvetica" w:cs="Trebuchet MS"/>
                <w:lang w:eastAsia="en-GB"/>
              </w:rPr>
            </w:pPr>
            <w:r w:rsidRPr="008E74A0">
              <w:rPr>
                <w:rFonts w:ascii="Helvetica" w:hAnsi="Helvetica" w:cs="Trebuchet MS"/>
                <w:lang w:eastAsia="en-GB"/>
              </w:rPr>
              <w:t xml:space="preserve">Aim(s) </w:t>
            </w:r>
          </w:p>
        </w:tc>
        <w:tc>
          <w:tcPr>
            <w:tcW w:w="4621" w:type="dxa"/>
          </w:tcPr>
          <w:p w:rsidR="008E74A0" w:rsidRPr="008E74A0" w:rsidRDefault="008E74A0" w:rsidP="008E74A0">
            <w:pPr>
              <w:autoSpaceDE w:val="0"/>
              <w:autoSpaceDN w:val="0"/>
              <w:adjustRightInd w:val="0"/>
              <w:spacing w:after="120" w:line="276" w:lineRule="auto"/>
              <w:rPr>
                <w:rFonts w:ascii="Helvetica" w:hAnsi="Helvetica" w:cs="Trebuchet MS"/>
                <w:lang w:eastAsia="en-GB"/>
              </w:rPr>
            </w:pPr>
            <w:r w:rsidRPr="008E74A0">
              <w:rPr>
                <w:rFonts w:ascii="Helvetica" w:hAnsi="Helvetica" w:cs="Trebuchet MS"/>
                <w:lang w:eastAsia="en-GB"/>
              </w:rPr>
              <w:t xml:space="preserve">1 </w:t>
            </w:r>
          </w:p>
        </w:tc>
      </w:tr>
      <w:tr w:rsidR="008E74A0" w:rsidRPr="008E74A0" w:rsidTr="004A04DA">
        <w:tc>
          <w:tcPr>
            <w:tcW w:w="4621" w:type="dxa"/>
          </w:tcPr>
          <w:p w:rsidR="008E74A0" w:rsidRPr="008E74A0" w:rsidRDefault="008E74A0" w:rsidP="008E74A0">
            <w:pPr>
              <w:autoSpaceDE w:val="0"/>
              <w:autoSpaceDN w:val="0"/>
              <w:adjustRightInd w:val="0"/>
              <w:spacing w:after="120" w:line="276" w:lineRule="auto"/>
              <w:rPr>
                <w:rFonts w:ascii="Helvetica" w:hAnsi="Helvetica" w:cs="Trebuchet MS"/>
                <w:lang w:eastAsia="en-GB"/>
              </w:rPr>
            </w:pPr>
            <w:r w:rsidRPr="008E74A0">
              <w:rPr>
                <w:rFonts w:ascii="Helvetica" w:hAnsi="Helvetica" w:cs="Trebuchet MS"/>
                <w:lang w:eastAsia="en-GB"/>
              </w:rPr>
              <w:t xml:space="preserve">Applying knowledge and understanding of chemistry </w:t>
            </w:r>
          </w:p>
        </w:tc>
        <w:tc>
          <w:tcPr>
            <w:tcW w:w="4621" w:type="dxa"/>
          </w:tcPr>
          <w:p w:rsidR="008E74A0" w:rsidRPr="008E74A0" w:rsidRDefault="008E74A0" w:rsidP="008E74A0">
            <w:pPr>
              <w:autoSpaceDE w:val="0"/>
              <w:autoSpaceDN w:val="0"/>
              <w:adjustRightInd w:val="0"/>
              <w:spacing w:after="120" w:line="276" w:lineRule="auto"/>
              <w:rPr>
                <w:rFonts w:ascii="Helvetica" w:hAnsi="Helvetica" w:cs="Trebuchet MS"/>
                <w:lang w:eastAsia="en-GB"/>
              </w:rPr>
            </w:pPr>
            <w:r w:rsidRPr="008E74A0">
              <w:rPr>
                <w:rFonts w:ascii="Helvetica" w:hAnsi="Helvetica" w:cs="Trebuchet MS"/>
                <w:lang w:eastAsia="en-GB"/>
              </w:rPr>
              <w:t xml:space="preserve">4 </w:t>
            </w:r>
          </w:p>
        </w:tc>
      </w:tr>
      <w:tr w:rsidR="008E74A0" w:rsidRPr="008E74A0" w:rsidTr="004A04DA">
        <w:tc>
          <w:tcPr>
            <w:tcW w:w="4621" w:type="dxa"/>
          </w:tcPr>
          <w:p w:rsidR="008E74A0" w:rsidRPr="008E74A0" w:rsidRDefault="008E74A0" w:rsidP="008E74A0">
            <w:pPr>
              <w:autoSpaceDE w:val="0"/>
              <w:autoSpaceDN w:val="0"/>
              <w:adjustRightInd w:val="0"/>
              <w:spacing w:after="120" w:line="276" w:lineRule="auto"/>
              <w:rPr>
                <w:rFonts w:ascii="Helvetica" w:hAnsi="Helvetica" w:cs="Trebuchet MS"/>
                <w:lang w:eastAsia="en-GB"/>
              </w:rPr>
            </w:pPr>
            <w:r w:rsidRPr="008E74A0">
              <w:rPr>
                <w:rFonts w:ascii="Helvetica" w:hAnsi="Helvetica" w:cs="Trebuchet MS"/>
                <w:lang w:eastAsia="en-GB"/>
              </w:rPr>
              <w:t xml:space="preserve">Selecting information </w:t>
            </w:r>
          </w:p>
        </w:tc>
        <w:tc>
          <w:tcPr>
            <w:tcW w:w="4621" w:type="dxa"/>
          </w:tcPr>
          <w:p w:rsidR="008E74A0" w:rsidRPr="008E74A0" w:rsidRDefault="008E74A0" w:rsidP="008E74A0">
            <w:pPr>
              <w:autoSpaceDE w:val="0"/>
              <w:autoSpaceDN w:val="0"/>
              <w:adjustRightInd w:val="0"/>
              <w:spacing w:after="120" w:line="276" w:lineRule="auto"/>
              <w:rPr>
                <w:rFonts w:ascii="Helvetica" w:hAnsi="Helvetica" w:cs="Trebuchet MS"/>
                <w:lang w:eastAsia="en-GB"/>
              </w:rPr>
            </w:pPr>
            <w:r w:rsidRPr="008E74A0">
              <w:rPr>
                <w:rFonts w:ascii="Helvetica" w:hAnsi="Helvetica" w:cs="Trebuchet MS"/>
                <w:lang w:eastAsia="en-GB"/>
              </w:rPr>
              <w:t xml:space="preserve">2 </w:t>
            </w:r>
          </w:p>
        </w:tc>
      </w:tr>
      <w:tr w:rsidR="008E74A0" w:rsidRPr="008E74A0" w:rsidTr="004A04DA">
        <w:tc>
          <w:tcPr>
            <w:tcW w:w="4621" w:type="dxa"/>
          </w:tcPr>
          <w:p w:rsidR="008E74A0" w:rsidRPr="008E74A0" w:rsidRDefault="008E74A0" w:rsidP="008E74A0">
            <w:pPr>
              <w:autoSpaceDE w:val="0"/>
              <w:autoSpaceDN w:val="0"/>
              <w:adjustRightInd w:val="0"/>
              <w:spacing w:after="120" w:line="276" w:lineRule="auto"/>
              <w:rPr>
                <w:rFonts w:ascii="Helvetica" w:hAnsi="Helvetica" w:cs="Trebuchet MS"/>
                <w:lang w:eastAsia="en-GB"/>
              </w:rPr>
            </w:pPr>
            <w:r w:rsidRPr="008E74A0">
              <w:rPr>
                <w:rFonts w:ascii="Helvetica" w:hAnsi="Helvetica" w:cs="Trebuchet MS"/>
                <w:lang w:eastAsia="en-GB"/>
              </w:rPr>
              <w:t xml:space="preserve">Risk assessment </w:t>
            </w:r>
          </w:p>
        </w:tc>
        <w:tc>
          <w:tcPr>
            <w:tcW w:w="4621" w:type="dxa"/>
          </w:tcPr>
          <w:p w:rsidR="008E74A0" w:rsidRPr="008E74A0" w:rsidRDefault="008E74A0" w:rsidP="008E74A0">
            <w:pPr>
              <w:autoSpaceDE w:val="0"/>
              <w:autoSpaceDN w:val="0"/>
              <w:adjustRightInd w:val="0"/>
              <w:spacing w:after="120" w:line="276" w:lineRule="auto"/>
              <w:rPr>
                <w:rFonts w:ascii="Helvetica" w:hAnsi="Helvetica" w:cs="Trebuchet MS"/>
                <w:lang w:eastAsia="en-GB"/>
              </w:rPr>
            </w:pPr>
            <w:r w:rsidRPr="008E74A0">
              <w:rPr>
                <w:rFonts w:ascii="Helvetica" w:hAnsi="Helvetica" w:cs="Trebuchet MS"/>
                <w:lang w:eastAsia="en-GB"/>
              </w:rPr>
              <w:t xml:space="preserve">1 </w:t>
            </w:r>
          </w:p>
        </w:tc>
      </w:tr>
      <w:tr w:rsidR="008E74A0" w:rsidRPr="008E74A0" w:rsidTr="004A04DA">
        <w:tc>
          <w:tcPr>
            <w:tcW w:w="4621" w:type="dxa"/>
          </w:tcPr>
          <w:p w:rsidR="008E74A0" w:rsidRPr="008E74A0" w:rsidRDefault="008E74A0" w:rsidP="008E74A0">
            <w:pPr>
              <w:autoSpaceDE w:val="0"/>
              <w:autoSpaceDN w:val="0"/>
              <w:adjustRightInd w:val="0"/>
              <w:spacing w:after="120" w:line="276" w:lineRule="auto"/>
              <w:rPr>
                <w:rFonts w:ascii="Helvetica" w:hAnsi="Helvetica" w:cs="Trebuchet MS"/>
                <w:lang w:eastAsia="en-GB"/>
              </w:rPr>
            </w:pPr>
            <w:r w:rsidRPr="008E74A0">
              <w:rPr>
                <w:rFonts w:ascii="Helvetica" w:hAnsi="Helvetica" w:cs="Trebuchet MS"/>
                <w:lang w:eastAsia="en-GB"/>
              </w:rPr>
              <w:t xml:space="preserve">Processing and presenting data/information </w:t>
            </w:r>
          </w:p>
        </w:tc>
        <w:tc>
          <w:tcPr>
            <w:tcW w:w="4621" w:type="dxa"/>
          </w:tcPr>
          <w:p w:rsidR="008E74A0" w:rsidRPr="008E74A0" w:rsidRDefault="008E74A0" w:rsidP="008E74A0">
            <w:pPr>
              <w:autoSpaceDE w:val="0"/>
              <w:autoSpaceDN w:val="0"/>
              <w:adjustRightInd w:val="0"/>
              <w:spacing w:after="120" w:line="276" w:lineRule="auto"/>
              <w:rPr>
                <w:rFonts w:ascii="Helvetica" w:hAnsi="Helvetica" w:cs="Trebuchet MS"/>
                <w:lang w:eastAsia="en-GB"/>
              </w:rPr>
            </w:pPr>
            <w:r w:rsidRPr="008E74A0">
              <w:rPr>
                <w:rFonts w:ascii="Helvetica" w:hAnsi="Helvetica" w:cs="Trebuchet MS"/>
                <w:lang w:eastAsia="en-GB"/>
              </w:rPr>
              <w:t xml:space="preserve">4 </w:t>
            </w:r>
          </w:p>
        </w:tc>
      </w:tr>
      <w:tr w:rsidR="008E74A0" w:rsidRPr="008E74A0" w:rsidTr="004A04DA">
        <w:tc>
          <w:tcPr>
            <w:tcW w:w="4621" w:type="dxa"/>
          </w:tcPr>
          <w:p w:rsidR="008E74A0" w:rsidRPr="008E74A0" w:rsidRDefault="008E74A0" w:rsidP="008E74A0">
            <w:pPr>
              <w:autoSpaceDE w:val="0"/>
              <w:autoSpaceDN w:val="0"/>
              <w:adjustRightInd w:val="0"/>
              <w:spacing w:after="120" w:line="276" w:lineRule="auto"/>
              <w:rPr>
                <w:rFonts w:ascii="Helvetica" w:hAnsi="Helvetica" w:cs="Trebuchet MS"/>
                <w:lang w:eastAsia="en-GB"/>
              </w:rPr>
            </w:pPr>
            <w:proofErr w:type="spellStart"/>
            <w:r w:rsidRPr="008E74A0">
              <w:rPr>
                <w:rFonts w:ascii="Helvetica" w:hAnsi="Helvetica" w:cs="Trebuchet MS"/>
                <w:lang w:eastAsia="en-GB"/>
              </w:rPr>
              <w:t>Analysing</w:t>
            </w:r>
            <w:proofErr w:type="spellEnd"/>
            <w:r w:rsidRPr="008E74A0">
              <w:rPr>
                <w:rFonts w:ascii="Helvetica" w:hAnsi="Helvetica" w:cs="Trebuchet MS"/>
                <w:lang w:eastAsia="en-GB"/>
              </w:rPr>
              <w:t xml:space="preserve"> data/information </w:t>
            </w:r>
          </w:p>
        </w:tc>
        <w:tc>
          <w:tcPr>
            <w:tcW w:w="4621" w:type="dxa"/>
          </w:tcPr>
          <w:p w:rsidR="008E74A0" w:rsidRPr="008E74A0" w:rsidRDefault="008E74A0" w:rsidP="008E74A0">
            <w:pPr>
              <w:autoSpaceDE w:val="0"/>
              <w:autoSpaceDN w:val="0"/>
              <w:adjustRightInd w:val="0"/>
              <w:spacing w:after="120" w:line="276" w:lineRule="auto"/>
              <w:rPr>
                <w:rFonts w:ascii="Helvetica" w:hAnsi="Helvetica" w:cs="Trebuchet MS"/>
                <w:lang w:eastAsia="en-GB"/>
              </w:rPr>
            </w:pPr>
            <w:r w:rsidRPr="008E74A0">
              <w:rPr>
                <w:rFonts w:ascii="Helvetica" w:hAnsi="Helvetica" w:cs="Trebuchet MS"/>
                <w:lang w:eastAsia="en-GB"/>
              </w:rPr>
              <w:t xml:space="preserve">2 </w:t>
            </w:r>
          </w:p>
        </w:tc>
      </w:tr>
      <w:tr w:rsidR="008E74A0" w:rsidRPr="008E74A0" w:rsidTr="004A04DA">
        <w:tc>
          <w:tcPr>
            <w:tcW w:w="4621" w:type="dxa"/>
          </w:tcPr>
          <w:p w:rsidR="008E74A0" w:rsidRPr="008E74A0" w:rsidRDefault="008E74A0" w:rsidP="008E74A0">
            <w:pPr>
              <w:autoSpaceDE w:val="0"/>
              <w:autoSpaceDN w:val="0"/>
              <w:adjustRightInd w:val="0"/>
              <w:spacing w:after="120" w:line="276" w:lineRule="auto"/>
              <w:rPr>
                <w:rFonts w:ascii="Helvetica" w:hAnsi="Helvetica" w:cs="Trebuchet MS"/>
                <w:lang w:eastAsia="en-GB"/>
              </w:rPr>
            </w:pPr>
            <w:r w:rsidRPr="008E74A0">
              <w:rPr>
                <w:rFonts w:ascii="Helvetica" w:hAnsi="Helvetica" w:cs="Trebuchet MS"/>
                <w:lang w:eastAsia="en-GB"/>
              </w:rPr>
              <w:t xml:space="preserve">Conclusion(s) </w:t>
            </w:r>
          </w:p>
        </w:tc>
        <w:tc>
          <w:tcPr>
            <w:tcW w:w="4621" w:type="dxa"/>
          </w:tcPr>
          <w:p w:rsidR="008E74A0" w:rsidRPr="008E74A0" w:rsidRDefault="008E74A0" w:rsidP="008E74A0">
            <w:pPr>
              <w:autoSpaceDE w:val="0"/>
              <w:autoSpaceDN w:val="0"/>
              <w:adjustRightInd w:val="0"/>
              <w:spacing w:after="120" w:line="276" w:lineRule="auto"/>
              <w:rPr>
                <w:rFonts w:ascii="Helvetica" w:hAnsi="Helvetica" w:cs="Trebuchet MS"/>
                <w:lang w:eastAsia="en-GB"/>
              </w:rPr>
            </w:pPr>
            <w:r w:rsidRPr="008E74A0">
              <w:rPr>
                <w:rFonts w:ascii="Helvetica" w:hAnsi="Helvetica" w:cs="Trebuchet MS"/>
                <w:lang w:eastAsia="en-GB"/>
              </w:rPr>
              <w:t xml:space="preserve">1 </w:t>
            </w:r>
          </w:p>
        </w:tc>
      </w:tr>
      <w:tr w:rsidR="008E74A0" w:rsidRPr="008E74A0" w:rsidTr="004A04DA">
        <w:tc>
          <w:tcPr>
            <w:tcW w:w="4621" w:type="dxa"/>
          </w:tcPr>
          <w:p w:rsidR="008E74A0" w:rsidRPr="008E74A0" w:rsidRDefault="008E74A0" w:rsidP="008E74A0">
            <w:pPr>
              <w:autoSpaceDE w:val="0"/>
              <w:autoSpaceDN w:val="0"/>
              <w:adjustRightInd w:val="0"/>
              <w:spacing w:after="120" w:line="276" w:lineRule="auto"/>
              <w:rPr>
                <w:rFonts w:ascii="Helvetica" w:hAnsi="Helvetica" w:cs="Trebuchet MS"/>
                <w:lang w:eastAsia="en-GB"/>
              </w:rPr>
            </w:pPr>
            <w:r w:rsidRPr="008E74A0">
              <w:rPr>
                <w:rFonts w:ascii="Helvetica" w:hAnsi="Helvetica" w:cs="Trebuchet MS"/>
                <w:lang w:eastAsia="en-GB"/>
              </w:rPr>
              <w:t xml:space="preserve">Evaluation </w:t>
            </w:r>
          </w:p>
        </w:tc>
        <w:tc>
          <w:tcPr>
            <w:tcW w:w="4621" w:type="dxa"/>
          </w:tcPr>
          <w:p w:rsidR="008E74A0" w:rsidRPr="008E74A0" w:rsidRDefault="008E74A0" w:rsidP="008E74A0">
            <w:pPr>
              <w:autoSpaceDE w:val="0"/>
              <w:autoSpaceDN w:val="0"/>
              <w:adjustRightInd w:val="0"/>
              <w:spacing w:after="120" w:line="276" w:lineRule="auto"/>
              <w:rPr>
                <w:rFonts w:ascii="Helvetica" w:hAnsi="Helvetica" w:cs="Trebuchet MS"/>
                <w:lang w:eastAsia="en-GB"/>
              </w:rPr>
            </w:pPr>
            <w:r w:rsidRPr="008E74A0">
              <w:rPr>
                <w:rFonts w:ascii="Helvetica" w:hAnsi="Helvetica" w:cs="Trebuchet MS"/>
                <w:lang w:eastAsia="en-GB"/>
              </w:rPr>
              <w:t xml:space="preserve">3 </w:t>
            </w:r>
          </w:p>
        </w:tc>
      </w:tr>
      <w:tr w:rsidR="008E74A0" w:rsidRPr="008E74A0" w:rsidTr="004A04DA">
        <w:tc>
          <w:tcPr>
            <w:tcW w:w="4621" w:type="dxa"/>
          </w:tcPr>
          <w:p w:rsidR="008E74A0" w:rsidRPr="008E74A0" w:rsidRDefault="008E74A0" w:rsidP="008E74A0">
            <w:pPr>
              <w:autoSpaceDE w:val="0"/>
              <w:autoSpaceDN w:val="0"/>
              <w:adjustRightInd w:val="0"/>
              <w:spacing w:after="120" w:line="276" w:lineRule="auto"/>
              <w:rPr>
                <w:rFonts w:ascii="Helvetica" w:hAnsi="Helvetica" w:cs="Trebuchet MS"/>
                <w:lang w:eastAsia="en-GB"/>
              </w:rPr>
            </w:pPr>
            <w:r w:rsidRPr="008E74A0">
              <w:rPr>
                <w:rFonts w:ascii="Helvetica" w:hAnsi="Helvetica" w:cs="Trebuchet MS"/>
                <w:lang w:eastAsia="en-GB"/>
              </w:rPr>
              <w:t xml:space="preserve">Presentation </w:t>
            </w:r>
          </w:p>
        </w:tc>
        <w:tc>
          <w:tcPr>
            <w:tcW w:w="4621" w:type="dxa"/>
          </w:tcPr>
          <w:p w:rsidR="008E74A0" w:rsidRPr="008E74A0" w:rsidRDefault="008E74A0" w:rsidP="008E74A0">
            <w:pPr>
              <w:autoSpaceDE w:val="0"/>
              <w:autoSpaceDN w:val="0"/>
              <w:adjustRightInd w:val="0"/>
              <w:spacing w:after="120" w:line="276" w:lineRule="auto"/>
              <w:rPr>
                <w:rFonts w:ascii="Helvetica" w:hAnsi="Helvetica" w:cs="Trebuchet MS"/>
                <w:lang w:eastAsia="en-GB"/>
              </w:rPr>
            </w:pPr>
            <w:r w:rsidRPr="008E74A0">
              <w:rPr>
                <w:rFonts w:ascii="Helvetica" w:hAnsi="Helvetica" w:cs="Trebuchet MS"/>
                <w:lang w:eastAsia="en-GB"/>
              </w:rPr>
              <w:t xml:space="preserve">2 </w:t>
            </w:r>
          </w:p>
        </w:tc>
      </w:tr>
    </w:tbl>
    <w:p w:rsidR="008E74A0" w:rsidRPr="008E74A0" w:rsidRDefault="008E74A0" w:rsidP="008E74A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rPr>
      </w:pPr>
    </w:p>
    <w:p w:rsidR="008E74A0" w:rsidRPr="008E74A0" w:rsidRDefault="008E74A0" w:rsidP="008E74A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rPr>
      </w:pPr>
      <w:r w:rsidRPr="008E74A0">
        <w:rPr>
          <w:color w:val="auto"/>
        </w:rPr>
        <w:t>Detailed marking instructions for the Higher Assignment can be found using the following link:</w:t>
      </w:r>
    </w:p>
    <w:p w:rsidR="002A1490" w:rsidRDefault="00FB67E1" w:rsidP="008E74A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rPr>
      </w:pPr>
      <w:hyperlink r:id="rId11" w:history="1">
        <w:r w:rsidR="008E74A0" w:rsidRPr="00C96388">
          <w:rPr>
            <w:rStyle w:val="Hyperlink"/>
          </w:rPr>
          <w:t>http://www.sqa.org.uk/files_ccc/GAInfoHigherChemistry.pdf</w:t>
        </w:r>
      </w:hyperlink>
    </w:p>
    <w:p w:rsidR="008E74A0" w:rsidRDefault="008E74A0" w:rsidP="008E74A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rPr>
      </w:pPr>
    </w:p>
    <w:p w:rsidR="008E74A0" w:rsidRPr="00916E9A" w:rsidRDefault="008E74A0" w:rsidP="008E74A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color w:val="auto"/>
        </w:rPr>
      </w:pPr>
    </w:p>
    <w:p w:rsidR="006B0081" w:rsidRPr="006B0081" w:rsidRDefault="006B0081" w:rsidP="006B0081">
      <w:pPr>
        <w:spacing w:after="120" w:line="276" w:lineRule="auto"/>
        <w:rPr>
          <w:rFonts w:ascii="Helvetica" w:hAnsi="Helvetica"/>
        </w:rPr>
      </w:pPr>
      <w:r w:rsidRPr="006B0081">
        <w:rPr>
          <w:rFonts w:ascii="Helvetica" w:hAnsi="Helvetica"/>
        </w:rPr>
        <w:t xml:space="preserve">The Biodiesel support pack for the </w:t>
      </w:r>
      <w:r w:rsidR="008E74A0">
        <w:rPr>
          <w:rFonts w:ascii="Helvetica" w:hAnsi="Helvetica"/>
        </w:rPr>
        <w:t>Higher assignment</w:t>
      </w:r>
      <w:r w:rsidRPr="006B0081">
        <w:rPr>
          <w:rFonts w:ascii="Helvetica" w:hAnsi="Helvetica"/>
        </w:rPr>
        <w:t xml:space="preserve"> contains a selection of four possible investigations, </w:t>
      </w:r>
      <w:proofErr w:type="spellStart"/>
      <w:r w:rsidRPr="006B0081">
        <w:rPr>
          <w:rFonts w:ascii="Helvetica" w:hAnsi="Helvetica"/>
        </w:rPr>
        <w:t>labelled</w:t>
      </w:r>
      <w:proofErr w:type="spellEnd"/>
      <w:r w:rsidRPr="006B0081">
        <w:rPr>
          <w:rFonts w:ascii="Helvetica" w:hAnsi="Helvetica"/>
        </w:rPr>
        <w:t xml:space="preserve"> A to D.</w:t>
      </w:r>
    </w:p>
    <w:p w:rsidR="006B0081" w:rsidRPr="006B0081" w:rsidRDefault="006B0081" w:rsidP="006B0081">
      <w:pPr>
        <w:spacing w:after="120" w:line="276" w:lineRule="auto"/>
        <w:rPr>
          <w:rFonts w:ascii="Helvetica" w:hAnsi="Helvetica"/>
          <w:spacing w:val="1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27"/>
        <w:gridCol w:w="7289"/>
      </w:tblGrid>
      <w:tr w:rsidR="006B0081" w:rsidRPr="006B0081" w:rsidTr="006B0081">
        <w:trPr>
          <w:trHeight w:val="624"/>
        </w:trPr>
        <w:tc>
          <w:tcPr>
            <w:tcW w:w="1569" w:type="dxa"/>
            <w:vAlign w:val="center"/>
          </w:tcPr>
          <w:p w:rsidR="006B0081" w:rsidRPr="006B0081" w:rsidRDefault="006B0081" w:rsidP="006B0081">
            <w:pPr>
              <w:spacing w:after="120" w:line="276" w:lineRule="auto"/>
              <w:rPr>
                <w:rFonts w:ascii="Helvetica" w:hAnsi="Helvetica"/>
                <w:b/>
                <w:spacing w:val="10"/>
              </w:rPr>
            </w:pPr>
            <w:r w:rsidRPr="006B0081">
              <w:rPr>
                <w:rFonts w:ascii="Helvetica" w:hAnsi="Helvetica"/>
                <w:b/>
                <w:spacing w:val="10"/>
              </w:rPr>
              <w:t>Investigation</w:t>
            </w:r>
          </w:p>
        </w:tc>
        <w:tc>
          <w:tcPr>
            <w:tcW w:w="7565" w:type="dxa"/>
            <w:vAlign w:val="center"/>
          </w:tcPr>
          <w:p w:rsidR="006B0081" w:rsidRPr="006B0081" w:rsidRDefault="006B0081" w:rsidP="006B0081">
            <w:pPr>
              <w:spacing w:after="120" w:line="276" w:lineRule="auto"/>
              <w:rPr>
                <w:rFonts w:ascii="Helvetica" w:hAnsi="Helvetica"/>
                <w:b/>
                <w:spacing w:val="10"/>
              </w:rPr>
            </w:pPr>
            <w:r w:rsidRPr="006B0081">
              <w:rPr>
                <w:rFonts w:ascii="Helvetica" w:hAnsi="Helvetica"/>
                <w:b/>
                <w:spacing w:val="10"/>
              </w:rPr>
              <w:t>Title</w:t>
            </w:r>
          </w:p>
        </w:tc>
      </w:tr>
      <w:tr w:rsidR="006B0081" w:rsidRPr="006B0081" w:rsidTr="006B0081">
        <w:trPr>
          <w:trHeight w:val="624"/>
        </w:trPr>
        <w:tc>
          <w:tcPr>
            <w:tcW w:w="1569" w:type="dxa"/>
            <w:vAlign w:val="center"/>
          </w:tcPr>
          <w:p w:rsidR="006B0081" w:rsidRPr="006B0081" w:rsidRDefault="006B0081" w:rsidP="006B0081">
            <w:pPr>
              <w:spacing w:after="120" w:line="276" w:lineRule="auto"/>
              <w:jc w:val="center"/>
              <w:rPr>
                <w:rFonts w:ascii="Helvetica" w:hAnsi="Helvetica"/>
                <w:spacing w:val="10"/>
              </w:rPr>
            </w:pPr>
            <w:r w:rsidRPr="006B0081">
              <w:rPr>
                <w:rFonts w:ascii="Helvetica" w:hAnsi="Helvetica"/>
                <w:spacing w:val="10"/>
              </w:rPr>
              <w:t>A</w:t>
            </w:r>
          </w:p>
        </w:tc>
        <w:tc>
          <w:tcPr>
            <w:tcW w:w="7565" w:type="dxa"/>
            <w:vAlign w:val="center"/>
          </w:tcPr>
          <w:p w:rsidR="006B0081" w:rsidRPr="006B0081" w:rsidRDefault="006B0081" w:rsidP="006B0081">
            <w:pPr>
              <w:spacing w:after="120" w:line="276" w:lineRule="auto"/>
              <w:rPr>
                <w:rFonts w:ascii="Helvetica" w:hAnsi="Helvetica"/>
                <w:spacing w:val="10"/>
              </w:rPr>
            </w:pPr>
            <w:r w:rsidRPr="006B0081">
              <w:rPr>
                <w:rFonts w:ascii="Helvetica" w:hAnsi="Helvetica"/>
                <w:spacing w:val="10"/>
              </w:rPr>
              <w:t xml:space="preserve">Is it cheaper to make your own </w:t>
            </w:r>
            <w:proofErr w:type="spellStart"/>
            <w:r w:rsidRPr="006B0081">
              <w:rPr>
                <w:rFonts w:ascii="Helvetica" w:hAnsi="Helvetica"/>
                <w:spacing w:val="10"/>
              </w:rPr>
              <w:t>biofuel</w:t>
            </w:r>
            <w:proofErr w:type="spellEnd"/>
            <w:r w:rsidRPr="006B0081">
              <w:rPr>
                <w:rFonts w:ascii="Helvetica" w:hAnsi="Helvetica"/>
                <w:spacing w:val="10"/>
              </w:rPr>
              <w:t xml:space="preserve"> from vegetable oil than to buy diesel?</w:t>
            </w:r>
          </w:p>
        </w:tc>
      </w:tr>
      <w:tr w:rsidR="006B0081" w:rsidRPr="006B0081" w:rsidTr="006B0081">
        <w:trPr>
          <w:trHeight w:val="624"/>
        </w:trPr>
        <w:tc>
          <w:tcPr>
            <w:tcW w:w="1569" w:type="dxa"/>
            <w:vAlign w:val="center"/>
          </w:tcPr>
          <w:p w:rsidR="006B0081" w:rsidRPr="006B0081" w:rsidRDefault="006B0081" w:rsidP="006B0081">
            <w:pPr>
              <w:spacing w:after="120" w:line="276" w:lineRule="auto"/>
              <w:jc w:val="center"/>
              <w:rPr>
                <w:rFonts w:ascii="Helvetica" w:hAnsi="Helvetica"/>
                <w:spacing w:val="10"/>
              </w:rPr>
            </w:pPr>
            <w:r w:rsidRPr="006B0081">
              <w:rPr>
                <w:rFonts w:ascii="Helvetica" w:hAnsi="Helvetica"/>
                <w:spacing w:val="10"/>
              </w:rPr>
              <w:t>B</w:t>
            </w:r>
          </w:p>
        </w:tc>
        <w:tc>
          <w:tcPr>
            <w:tcW w:w="7565" w:type="dxa"/>
            <w:vAlign w:val="center"/>
          </w:tcPr>
          <w:p w:rsidR="006B0081" w:rsidRPr="006B0081" w:rsidRDefault="006B0081" w:rsidP="006B0081">
            <w:pPr>
              <w:spacing w:after="120" w:line="276" w:lineRule="auto"/>
              <w:rPr>
                <w:rFonts w:ascii="Helvetica" w:hAnsi="Helvetica"/>
                <w:spacing w:val="10"/>
              </w:rPr>
            </w:pPr>
            <w:r w:rsidRPr="006B0081">
              <w:rPr>
                <w:rFonts w:ascii="Helvetica" w:hAnsi="Helvetica"/>
                <w:spacing w:val="10"/>
              </w:rPr>
              <w:t>Waste not, want not. What, if any, are the advantages of making biodiesel from waste oil?</w:t>
            </w:r>
          </w:p>
        </w:tc>
      </w:tr>
      <w:tr w:rsidR="006B0081" w:rsidRPr="006B0081" w:rsidTr="006B0081">
        <w:trPr>
          <w:trHeight w:val="624"/>
        </w:trPr>
        <w:tc>
          <w:tcPr>
            <w:tcW w:w="1569" w:type="dxa"/>
            <w:vAlign w:val="center"/>
          </w:tcPr>
          <w:p w:rsidR="006B0081" w:rsidRPr="006B0081" w:rsidRDefault="006B0081" w:rsidP="006B0081">
            <w:pPr>
              <w:spacing w:after="120" w:line="276" w:lineRule="auto"/>
              <w:jc w:val="center"/>
              <w:rPr>
                <w:rFonts w:ascii="Helvetica" w:hAnsi="Helvetica"/>
                <w:spacing w:val="10"/>
              </w:rPr>
            </w:pPr>
            <w:r w:rsidRPr="006B0081">
              <w:rPr>
                <w:rFonts w:ascii="Helvetica" w:hAnsi="Helvetica"/>
                <w:spacing w:val="10"/>
              </w:rPr>
              <w:t>C</w:t>
            </w:r>
          </w:p>
        </w:tc>
        <w:tc>
          <w:tcPr>
            <w:tcW w:w="7565" w:type="dxa"/>
            <w:vAlign w:val="center"/>
          </w:tcPr>
          <w:p w:rsidR="006B0081" w:rsidRPr="006B0081" w:rsidRDefault="006B0081" w:rsidP="006B0081">
            <w:pPr>
              <w:spacing w:after="120" w:line="276" w:lineRule="auto"/>
              <w:rPr>
                <w:rFonts w:ascii="Helvetica" w:hAnsi="Helvetica"/>
                <w:spacing w:val="10"/>
              </w:rPr>
            </w:pPr>
            <w:r w:rsidRPr="006B0081">
              <w:rPr>
                <w:rFonts w:ascii="Helvetica" w:hAnsi="Helvetica"/>
                <w:spacing w:val="10"/>
              </w:rPr>
              <w:t>How effective is biodiesel as a fuel?</w:t>
            </w:r>
          </w:p>
        </w:tc>
      </w:tr>
      <w:tr w:rsidR="006B0081" w:rsidRPr="006B0081" w:rsidTr="006B0081">
        <w:trPr>
          <w:trHeight w:val="624"/>
        </w:trPr>
        <w:tc>
          <w:tcPr>
            <w:tcW w:w="1569" w:type="dxa"/>
            <w:vAlign w:val="center"/>
          </w:tcPr>
          <w:p w:rsidR="006B0081" w:rsidRPr="006B0081" w:rsidRDefault="006B0081" w:rsidP="006B0081">
            <w:pPr>
              <w:spacing w:after="120" w:line="276" w:lineRule="auto"/>
              <w:jc w:val="center"/>
              <w:rPr>
                <w:rFonts w:ascii="Helvetica" w:hAnsi="Helvetica"/>
                <w:spacing w:val="10"/>
              </w:rPr>
            </w:pPr>
            <w:r w:rsidRPr="006B0081">
              <w:rPr>
                <w:rFonts w:ascii="Helvetica" w:hAnsi="Helvetica"/>
                <w:spacing w:val="10"/>
              </w:rPr>
              <w:t>D</w:t>
            </w:r>
          </w:p>
        </w:tc>
        <w:tc>
          <w:tcPr>
            <w:tcW w:w="7565" w:type="dxa"/>
            <w:vAlign w:val="center"/>
          </w:tcPr>
          <w:p w:rsidR="006B0081" w:rsidRPr="006B0081" w:rsidRDefault="006B0081" w:rsidP="006B0081">
            <w:pPr>
              <w:spacing w:after="120" w:line="276" w:lineRule="auto"/>
              <w:rPr>
                <w:rFonts w:ascii="Helvetica" w:hAnsi="Helvetica"/>
                <w:spacing w:val="10"/>
              </w:rPr>
            </w:pPr>
            <w:r w:rsidRPr="006B0081">
              <w:rPr>
                <w:rFonts w:ascii="Helvetica" w:hAnsi="Helvetica"/>
                <w:spacing w:val="10"/>
              </w:rPr>
              <w:t>What effect does biodiesel have on the environment?</w:t>
            </w:r>
          </w:p>
        </w:tc>
      </w:tr>
    </w:tbl>
    <w:p w:rsidR="006B0081" w:rsidRPr="006B0081" w:rsidRDefault="006B0081" w:rsidP="006B0081">
      <w:pPr>
        <w:spacing w:after="120" w:line="276" w:lineRule="auto"/>
        <w:rPr>
          <w:rFonts w:ascii="Helvetica" w:hAnsi="Helvetica"/>
          <w:spacing w:val="10"/>
        </w:rPr>
      </w:pPr>
    </w:p>
    <w:p w:rsidR="006B0081" w:rsidRPr="006B0081" w:rsidRDefault="006B0081" w:rsidP="006B0081">
      <w:pPr>
        <w:spacing w:after="120" w:line="276" w:lineRule="auto"/>
        <w:rPr>
          <w:rFonts w:ascii="Helvetica" w:hAnsi="Helvetica"/>
        </w:rPr>
      </w:pPr>
      <w:r w:rsidRPr="006B0081">
        <w:rPr>
          <w:rFonts w:ascii="Helvetica" w:hAnsi="Helvetica"/>
        </w:rPr>
        <w:t>Teachers should feel free to edit these investigations to suit the needs of their own students. For example, some teachers may wish to remove some of the experimental instructions from the student guides to make the planning process more challenging for able students.</w:t>
      </w:r>
    </w:p>
    <w:p w:rsidR="006B0081" w:rsidRPr="006B0081" w:rsidRDefault="006B0081" w:rsidP="006B0081">
      <w:pPr>
        <w:spacing w:after="120" w:line="276" w:lineRule="auto"/>
        <w:rPr>
          <w:rFonts w:ascii="Helvetica" w:hAnsi="Helvetica"/>
        </w:rPr>
      </w:pPr>
      <w:r w:rsidRPr="006B0081">
        <w:rPr>
          <w:rFonts w:ascii="Helvetica" w:hAnsi="Helvetica"/>
        </w:rPr>
        <w:t>Additionally, the list of investigations is by no means exhaustive; teachers are free to develop their own alternative investigation topics to enhance the experience for students.</w:t>
      </w:r>
    </w:p>
    <w:p w:rsidR="006B0081" w:rsidRPr="006B0081" w:rsidRDefault="006B0081" w:rsidP="006B0081">
      <w:pPr>
        <w:spacing w:after="120" w:line="276" w:lineRule="auto"/>
        <w:rPr>
          <w:rFonts w:ascii="Helvetica" w:hAnsi="Helvetica"/>
          <w:spacing w:val="10"/>
        </w:rPr>
      </w:pPr>
    </w:p>
    <w:p w:rsidR="006B0081" w:rsidRPr="006B0081" w:rsidRDefault="006B0081" w:rsidP="006B0081">
      <w:pPr>
        <w:pStyle w:val="Heading1"/>
        <w:spacing w:before="0" w:after="120"/>
        <w:rPr>
          <w:rFonts w:ascii="Helvetica" w:hAnsi="Helvetica"/>
          <w:color w:val="auto"/>
          <w:spacing w:val="10"/>
        </w:rPr>
      </w:pPr>
      <w:r w:rsidRPr="006B0081">
        <w:rPr>
          <w:rFonts w:ascii="Helvetica" w:hAnsi="Helvetica"/>
          <w:color w:val="auto"/>
          <w:spacing w:val="10"/>
        </w:rPr>
        <w:t>Why is this topical?</w:t>
      </w:r>
    </w:p>
    <w:p w:rsidR="006B0081" w:rsidRPr="006B0081" w:rsidRDefault="006B0081" w:rsidP="006B0081">
      <w:pPr>
        <w:spacing w:after="120" w:line="276" w:lineRule="auto"/>
        <w:rPr>
          <w:rFonts w:ascii="Helvetica" w:hAnsi="Helvetica"/>
        </w:rPr>
      </w:pPr>
      <w:r w:rsidRPr="006B0081">
        <w:rPr>
          <w:rFonts w:ascii="Helvetica" w:hAnsi="Helvetica"/>
        </w:rPr>
        <w:t>In the late 19th century, the combination of developing engine technology and the increasing availability of suitable fuel, led to the arrival of vehicles powered by the internal combustion engine.</w:t>
      </w:r>
    </w:p>
    <w:p w:rsidR="006B0081" w:rsidRPr="006B0081" w:rsidRDefault="006B0081" w:rsidP="006B0081">
      <w:pPr>
        <w:spacing w:after="120" w:line="276" w:lineRule="auto"/>
        <w:rPr>
          <w:rFonts w:ascii="Helvetica" w:hAnsi="Helvetica"/>
        </w:rPr>
      </w:pPr>
      <w:r w:rsidRPr="006B0081">
        <w:rPr>
          <w:rFonts w:ascii="Helvetica" w:hAnsi="Helvetica"/>
        </w:rPr>
        <w:t xml:space="preserve">Over the decades, the numbers of these vehicles has increased phenomenally. A combination of innovative manufacturing methods bringing prices down, such as Henry Ford’s production line, and the growing wealth of individuals, especially in the </w:t>
      </w:r>
      <w:proofErr w:type="spellStart"/>
      <w:r w:rsidRPr="006B0081">
        <w:rPr>
          <w:rFonts w:ascii="Helvetica" w:hAnsi="Helvetica"/>
        </w:rPr>
        <w:t>industrialised</w:t>
      </w:r>
      <w:proofErr w:type="spellEnd"/>
      <w:r w:rsidRPr="006B0081">
        <w:rPr>
          <w:rFonts w:ascii="Helvetica" w:hAnsi="Helvetica"/>
        </w:rPr>
        <w:t xml:space="preserve"> nations, has made these vehicles ubiquitous throughout most of the world. To the point where there are now well over a billion vehicles worldwide.</w:t>
      </w:r>
    </w:p>
    <w:p w:rsidR="006B0081" w:rsidRPr="006B0081" w:rsidRDefault="006B0081" w:rsidP="006B0081">
      <w:pPr>
        <w:spacing w:after="120" w:line="276" w:lineRule="auto"/>
        <w:rPr>
          <w:rFonts w:ascii="Helvetica" w:hAnsi="Helvetica"/>
        </w:rPr>
      </w:pPr>
      <w:r w:rsidRPr="006B0081">
        <w:rPr>
          <w:rFonts w:ascii="Helvetica" w:hAnsi="Helvetica"/>
        </w:rPr>
        <w:t xml:space="preserve">Increased vehicle ownership and usage leads to increased fuel usage. Worldwide consumption of petrol and diesel for vehicles is over 1,000 </w:t>
      </w:r>
      <w:proofErr w:type="spellStart"/>
      <w:r w:rsidRPr="006B0081">
        <w:rPr>
          <w:rFonts w:ascii="Helvetica" w:hAnsi="Helvetica"/>
        </w:rPr>
        <w:t>Gt</w:t>
      </w:r>
      <w:proofErr w:type="spellEnd"/>
      <w:r w:rsidRPr="006B0081">
        <w:rPr>
          <w:rFonts w:ascii="Helvetica" w:hAnsi="Helvetica"/>
        </w:rPr>
        <w:t xml:space="preserve"> (</w:t>
      </w:r>
      <w:proofErr w:type="spellStart"/>
      <w:r w:rsidRPr="006B0081">
        <w:rPr>
          <w:rFonts w:ascii="Helvetica" w:hAnsi="Helvetica"/>
        </w:rPr>
        <w:t>Gigatonnes</w:t>
      </w:r>
      <w:proofErr w:type="spellEnd"/>
      <w:r w:rsidRPr="006B0081">
        <w:rPr>
          <w:rFonts w:ascii="Helvetica" w:hAnsi="Helvetica"/>
        </w:rPr>
        <w:t>) each.</w:t>
      </w:r>
    </w:p>
    <w:p w:rsidR="006B0081" w:rsidRPr="006B0081" w:rsidRDefault="006B0081" w:rsidP="006B0081">
      <w:pPr>
        <w:spacing w:after="120" w:line="276" w:lineRule="auto"/>
        <w:rPr>
          <w:rFonts w:ascii="Helvetica" w:hAnsi="Helvetica"/>
        </w:rPr>
      </w:pPr>
      <w:r w:rsidRPr="006B0081">
        <w:rPr>
          <w:rFonts w:ascii="Helvetica" w:hAnsi="Helvetica"/>
        </w:rPr>
        <w:t>This situation has many effects:</w:t>
      </w:r>
    </w:p>
    <w:p w:rsidR="006B0081" w:rsidRPr="006B0081" w:rsidRDefault="006B0081" w:rsidP="006B0081">
      <w:pPr>
        <w:spacing w:after="120" w:line="276" w:lineRule="auto"/>
        <w:ind w:left="709"/>
        <w:rPr>
          <w:rFonts w:ascii="Helvetica" w:hAnsi="Helvetica"/>
        </w:rPr>
      </w:pPr>
      <w:r w:rsidRPr="006B0081">
        <w:rPr>
          <w:rFonts w:ascii="Helvetica" w:hAnsi="Helvetica"/>
        </w:rPr>
        <w:t>A recent study suggests that as many as 470,000 deaths are caused annually by air pollution. Vehicles, though not the only cause, are a major cause of this pollution.</w:t>
      </w:r>
      <w:r w:rsidRPr="006B0081">
        <w:rPr>
          <w:rFonts w:ascii="Helvetica" w:hAnsi="Helvetica"/>
        </w:rPr>
        <w:footnoteReference w:id="1"/>
      </w:r>
    </w:p>
    <w:p w:rsidR="006B0081" w:rsidRPr="006B0081" w:rsidRDefault="006B0081" w:rsidP="006B0081">
      <w:pPr>
        <w:spacing w:after="120" w:line="276" w:lineRule="auto"/>
        <w:ind w:left="709"/>
        <w:rPr>
          <w:rFonts w:ascii="Helvetica" w:hAnsi="Helvetica"/>
        </w:rPr>
      </w:pPr>
      <w:r w:rsidRPr="006B0081">
        <w:rPr>
          <w:rFonts w:ascii="Helvetica" w:hAnsi="Helvetica"/>
        </w:rPr>
        <w:t>Worldwide vehicles are responsible for over 15% of global CO</w:t>
      </w:r>
      <w:r w:rsidRPr="008E74A0">
        <w:rPr>
          <w:rFonts w:ascii="Helvetica" w:hAnsi="Helvetica"/>
          <w:vertAlign w:val="subscript"/>
        </w:rPr>
        <w:t>2</w:t>
      </w:r>
      <w:r w:rsidRPr="006B0081">
        <w:rPr>
          <w:rFonts w:ascii="Helvetica" w:hAnsi="Helvetica"/>
        </w:rPr>
        <w:t xml:space="preserve"> emissions – and this figure does not include figures for vehicle manufacture or oil production.</w:t>
      </w:r>
    </w:p>
    <w:p w:rsidR="006B0081" w:rsidRPr="006B0081" w:rsidRDefault="006B0081" w:rsidP="006B0081">
      <w:pPr>
        <w:spacing w:after="120" w:line="276" w:lineRule="auto"/>
        <w:ind w:firstLine="720"/>
        <w:rPr>
          <w:rFonts w:ascii="Helvetica" w:hAnsi="Helvetica"/>
        </w:rPr>
      </w:pPr>
      <w:r w:rsidRPr="006B0081">
        <w:rPr>
          <w:rFonts w:ascii="Helvetica" w:hAnsi="Helvetica"/>
        </w:rPr>
        <w:t>Road traffic accidents kill 1.24 million people annually worldwide.</w:t>
      </w:r>
    </w:p>
    <w:p w:rsidR="006B0081" w:rsidRPr="006B0081" w:rsidRDefault="006B0081" w:rsidP="006B0081">
      <w:pPr>
        <w:spacing w:after="120" w:line="276" w:lineRule="auto"/>
        <w:rPr>
          <w:rFonts w:ascii="Helvetica" w:hAnsi="Helvetica"/>
        </w:rPr>
      </w:pPr>
      <w:r w:rsidRPr="006B0081">
        <w:rPr>
          <w:rFonts w:ascii="Helvetica" w:hAnsi="Helvetica"/>
        </w:rPr>
        <w:t>Interest in making diesel from vegetable oils has been around intermittently since the invention of the diesel engine itself. It was not, however, until the 1990s, largely due to attempts at reducing CO2 emissions, that biodiesel production became large scale.</w:t>
      </w:r>
    </w:p>
    <w:p w:rsidR="006B0081" w:rsidRPr="006B0081" w:rsidRDefault="006B0081" w:rsidP="006B0081">
      <w:pPr>
        <w:spacing w:after="120" w:line="276" w:lineRule="auto"/>
        <w:rPr>
          <w:rFonts w:ascii="Helvetica" w:hAnsi="Helvetica"/>
        </w:rPr>
      </w:pPr>
      <w:r w:rsidRPr="006B0081">
        <w:rPr>
          <w:rFonts w:ascii="Helvetica" w:hAnsi="Helvetica"/>
        </w:rPr>
        <w:lastRenderedPageBreak/>
        <w:t xml:space="preserve">It is not common, in the UK at least, for vehicles to run entirely on biodiesel – apart from some individuals and a few large </w:t>
      </w:r>
      <w:proofErr w:type="spellStart"/>
      <w:r w:rsidRPr="006B0081">
        <w:rPr>
          <w:rFonts w:ascii="Helvetica" w:hAnsi="Helvetica"/>
        </w:rPr>
        <w:t>organisations</w:t>
      </w:r>
      <w:proofErr w:type="spellEnd"/>
      <w:r w:rsidRPr="006B0081">
        <w:rPr>
          <w:rFonts w:ascii="Helvetica" w:hAnsi="Helvetica"/>
        </w:rPr>
        <w:t>.  In the European Union as a whole, though, diesel fuel usually has 7% biodiesel added to it.</w:t>
      </w:r>
    </w:p>
    <w:p w:rsidR="006B0081" w:rsidRPr="006B0081" w:rsidRDefault="006B0081" w:rsidP="006B0081">
      <w:pPr>
        <w:spacing w:after="120" w:line="276" w:lineRule="auto"/>
        <w:rPr>
          <w:rFonts w:ascii="Helvetica" w:eastAsiaTheme="majorEastAsia" w:hAnsi="Helvetica" w:cstheme="majorBidi"/>
          <w:bCs/>
          <w:spacing w:val="10"/>
        </w:rPr>
      </w:pPr>
    </w:p>
    <w:p w:rsidR="006B0081" w:rsidRPr="006B0081" w:rsidRDefault="006B0081" w:rsidP="006B0081">
      <w:pPr>
        <w:spacing w:after="120" w:line="276" w:lineRule="auto"/>
        <w:rPr>
          <w:rFonts w:ascii="Helvetica" w:eastAsiaTheme="majorEastAsia" w:hAnsi="Helvetica" w:cstheme="majorBidi"/>
          <w:b/>
          <w:bCs/>
          <w:spacing w:val="10"/>
          <w:sz w:val="28"/>
          <w:szCs w:val="28"/>
        </w:rPr>
      </w:pPr>
      <w:r w:rsidRPr="006B0081">
        <w:rPr>
          <w:rFonts w:ascii="Helvetica" w:eastAsiaTheme="majorEastAsia" w:hAnsi="Helvetica" w:cstheme="majorBidi"/>
          <w:b/>
          <w:bCs/>
          <w:spacing w:val="10"/>
          <w:sz w:val="28"/>
          <w:szCs w:val="28"/>
        </w:rPr>
        <w:t>Media Items</w:t>
      </w:r>
    </w:p>
    <w:p w:rsidR="006B0081" w:rsidRPr="006B0081" w:rsidRDefault="006B0081" w:rsidP="006B0081">
      <w:pPr>
        <w:spacing w:after="120" w:line="276" w:lineRule="auto"/>
        <w:rPr>
          <w:rFonts w:ascii="Helvetica" w:hAnsi="Helvetica"/>
        </w:rPr>
      </w:pPr>
      <w:r w:rsidRPr="006B0081">
        <w:rPr>
          <w:rFonts w:ascii="Helvetica" w:hAnsi="Helvetica"/>
        </w:rPr>
        <w:t xml:space="preserve">1. How biodiesel is made – </w:t>
      </w:r>
      <w:proofErr w:type="spellStart"/>
      <w:r w:rsidRPr="006B0081">
        <w:rPr>
          <w:rFonts w:ascii="Helvetica" w:hAnsi="Helvetica"/>
        </w:rPr>
        <w:t>Methes</w:t>
      </w:r>
      <w:proofErr w:type="spellEnd"/>
      <w:r w:rsidRPr="006B0081">
        <w:rPr>
          <w:rFonts w:ascii="Helvetica" w:hAnsi="Helvetica"/>
        </w:rPr>
        <w:t xml:space="preserve"> energy - </w:t>
      </w:r>
      <w:hyperlink r:id="rId12" w:history="1">
        <w:r w:rsidRPr="006B0081">
          <w:rPr>
            <w:rStyle w:val="Hyperlink"/>
            <w:rFonts w:ascii="Helvetica" w:hAnsi="Helvetica"/>
          </w:rPr>
          <w:t>https://www.youtube.com/watch?v=xLa83KIaEyw</w:t>
        </w:r>
      </w:hyperlink>
    </w:p>
    <w:p w:rsidR="006B0081" w:rsidRPr="006B0081" w:rsidRDefault="006B0081" w:rsidP="006B0081">
      <w:pPr>
        <w:spacing w:after="120" w:line="276" w:lineRule="auto"/>
        <w:rPr>
          <w:rFonts w:ascii="Helvetica" w:hAnsi="Helvetica"/>
        </w:rPr>
      </w:pPr>
      <w:r w:rsidRPr="006B0081">
        <w:rPr>
          <w:rFonts w:ascii="Helvetica" w:hAnsi="Helvetica"/>
        </w:rPr>
        <w:t xml:space="preserve">2. A page from </w:t>
      </w:r>
      <w:proofErr w:type="spellStart"/>
      <w:r w:rsidRPr="006B0081">
        <w:rPr>
          <w:rFonts w:ascii="Helvetica" w:hAnsi="Helvetica"/>
        </w:rPr>
        <w:t>Strathclyde</w:t>
      </w:r>
      <w:proofErr w:type="spellEnd"/>
      <w:r w:rsidRPr="006B0081">
        <w:rPr>
          <w:rFonts w:ascii="Helvetica" w:hAnsi="Helvetica"/>
        </w:rPr>
        <w:t xml:space="preserve"> university </w:t>
      </w:r>
      <w:proofErr w:type="spellStart"/>
      <w:r w:rsidRPr="006B0081">
        <w:rPr>
          <w:rFonts w:ascii="Helvetica" w:hAnsi="Helvetica"/>
        </w:rPr>
        <w:t>summarising</w:t>
      </w:r>
      <w:proofErr w:type="spellEnd"/>
      <w:r w:rsidRPr="006B0081">
        <w:rPr>
          <w:rFonts w:ascii="Helvetica" w:hAnsi="Helvetica"/>
        </w:rPr>
        <w:t xml:space="preserve"> biodiesel production. </w:t>
      </w:r>
      <w:hyperlink r:id="rId13" w:history="1">
        <w:r w:rsidRPr="006B0081">
          <w:rPr>
            <w:rStyle w:val="Hyperlink"/>
            <w:rFonts w:ascii="Helvetica" w:hAnsi="Helvetica"/>
          </w:rPr>
          <w:t>http://www.esru.strath.ac.uk/EandE/Web_sites/02-03/biofuels/what_biodiesel.htm</w:t>
        </w:r>
      </w:hyperlink>
      <w:r w:rsidRPr="006B0081">
        <w:rPr>
          <w:rFonts w:ascii="Helvetica" w:hAnsi="Helvetica"/>
        </w:rPr>
        <w:t xml:space="preserve"> </w:t>
      </w:r>
    </w:p>
    <w:p w:rsidR="006B0081" w:rsidRPr="006B0081" w:rsidRDefault="006B0081" w:rsidP="006B0081">
      <w:pPr>
        <w:spacing w:after="120" w:line="276" w:lineRule="auto"/>
        <w:rPr>
          <w:rFonts w:ascii="Helvetica" w:hAnsi="Helvetica"/>
        </w:rPr>
      </w:pPr>
      <w:r w:rsidRPr="006B0081">
        <w:rPr>
          <w:rFonts w:ascii="Helvetica" w:hAnsi="Helvetica"/>
        </w:rPr>
        <w:t xml:space="preserve">3. An Oxfam report highlighting some problems with </w:t>
      </w:r>
      <w:proofErr w:type="spellStart"/>
      <w:r w:rsidRPr="006B0081">
        <w:rPr>
          <w:rFonts w:ascii="Helvetica" w:hAnsi="Helvetica"/>
        </w:rPr>
        <w:t>biofuel</w:t>
      </w:r>
      <w:proofErr w:type="spellEnd"/>
      <w:r w:rsidRPr="006B0081">
        <w:rPr>
          <w:rFonts w:ascii="Helvetica" w:hAnsi="Helvetica"/>
        </w:rPr>
        <w:t xml:space="preserve"> production - </w:t>
      </w:r>
      <w:hyperlink r:id="rId14" w:history="1">
        <w:r w:rsidRPr="006B0081">
          <w:rPr>
            <w:rStyle w:val="Hyperlink"/>
            <w:rFonts w:ascii="Helvetica" w:hAnsi="Helvetica"/>
          </w:rPr>
          <w:t>http://www.oxfam.org/en/grow/policy/hunger-grains</w:t>
        </w:r>
      </w:hyperlink>
      <w:r w:rsidRPr="006B0081">
        <w:rPr>
          <w:rFonts w:ascii="Helvetica" w:hAnsi="Helvetica"/>
        </w:rPr>
        <w:t xml:space="preserve"> </w:t>
      </w:r>
    </w:p>
    <w:p w:rsidR="006B0081" w:rsidRPr="006B0081" w:rsidRDefault="006B0081" w:rsidP="006B0081">
      <w:pPr>
        <w:spacing w:after="120" w:line="276" w:lineRule="auto"/>
        <w:rPr>
          <w:rFonts w:ascii="Helvetica" w:hAnsi="Helvetica"/>
        </w:rPr>
      </w:pPr>
      <w:r w:rsidRPr="006B0081">
        <w:rPr>
          <w:rFonts w:ascii="Helvetica" w:hAnsi="Helvetica"/>
        </w:rPr>
        <w:t xml:space="preserve">4. A comparison from Oregon of pollution from biodiesel and conventional diesel. </w:t>
      </w:r>
      <w:hyperlink r:id="rId15" w:history="1">
        <w:r w:rsidRPr="006B0081">
          <w:rPr>
            <w:rStyle w:val="Hyperlink"/>
            <w:rFonts w:ascii="Helvetica" w:hAnsi="Helvetica"/>
          </w:rPr>
          <w:t>http://www.deq.state.or.us/aq/diesel/reducepollution.htm</w:t>
        </w:r>
      </w:hyperlink>
      <w:r w:rsidRPr="006B0081">
        <w:rPr>
          <w:rFonts w:ascii="Helvetica" w:hAnsi="Helvetica"/>
        </w:rPr>
        <w:t xml:space="preserve"> </w:t>
      </w:r>
    </w:p>
    <w:p w:rsidR="006B0081" w:rsidRPr="006B0081" w:rsidRDefault="006B0081" w:rsidP="006B0081">
      <w:pPr>
        <w:spacing w:after="120" w:line="276" w:lineRule="auto"/>
        <w:rPr>
          <w:rFonts w:ascii="Helvetica" w:hAnsi="Helvetica"/>
        </w:rPr>
      </w:pPr>
      <w:r w:rsidRPr="006B0081">
        <w:rPr>
          <w:rFonts w:ascii="Helvetica" w:hAnsi="Helvetica"/>
        </w:rPr>
        <w:t xml:space="preserve">5. Item from Penn State in the USA with a review of biodiesel including facts about engine performance. </w:t>
      </w:r>
      <w:hyperlink r:id="rId16" w:history="1">
        <w:r w:rsidRPr="006B0081">
          <w:rPr>
            <w:rStyle w:val="Hyperlink"/>
            <w:rFonts w:ascii="Helvetica" w:hAnsi="Helvetica"/>
          </w:rPr>
          <w:t>http://pubs.cas.psu.edu/FreePubs/pdfs/uc204.pdf</w:t>
        </w:r>
      </w:hyperlink>
      <w:r w:rsidRPr="006B0081">
        <w:rPr>
          <w:rFonts w:ascii="Helvetica" w:hAnsi="Helvetica"/>
        </w:rPr>
        <w:t xml:space="preserve"> </w:t>
      </w:r>
    </w:p>
    <w:p w:rsidR="006B0081" w:rsidRPr="006B0081" w:rsidRDefault="006B0081" w:rsidP="006B0081">
      <w:pPr>
        <w:spacing w:after="120" w:line="276" w:lineRule="auto"/>
        <w:rPr>
          <w:rFonts w:ascii="Helvetica" w:hAnsi="Helvetica"/>
          <w:b/>
          <w:spacing w:val="10"/>
        </w:rPr>
      </w:pPr>
    </w:p>
    <w:p w:rsidR="006B0081" w:rsidRDefault="006B0081">
      <w:pPr>
        <w:rPr>
          <w:rFonts w:ascii="Helvetica" w:hAnsi="Helvetica"/>
          <w:b/>
        </w:rPr>
      </w:pPr>
      <w:r>
        <w:rPr>
          <w:rFonts w:ascii="Helvetica" w:hAnsi="Helvetica"/>
          <w:b/>
        </w:rPr>
        <w:br w:type="page"/>
      </w:r>
    </w:p>
    <w:p w:rsidR="006B0081" w:rsidRPr="006B0081" w:rsidRDefault="006B0081" w:rsidP="006B0081">
      <w:pPr>
        <w:spacing w:after="120" w:line="276" w:lineRule="auto"/>
        <w:rPr>
          <w:rFonts w:ascii="Helvetica" w:hAnsi="Helvetica"/>
          <w:b/>
        </w:rPr>
      </w:pPr>
      <w:r w:rsidRPr="006B0081">
        <w:rPr>
          <w:rFonts w:ascii="Helvetica" w:hAnsi="Helvetica"/>
          <w:b/>
        </w:rPr>
        <w:lastRenderedPageBreak/>
        <w:t>The Chemistry</w:t>
      </w:r>
    </w:p>
    <w:p w:rsidR="006B0081" w:rsidRPr="006B0081" w:rsidRDefault="006B0081" w:rsidP="006B0081">
      <w:pPr>
        <w:spacing w:after="120" w:line="276" w:lineRule="auto"/>
        <w:rPr>
          <w:rFonts w:ascii="Helvetica" w:hAnsi="Helvetica"/>
        </w:rPr>
      </w:pPr>
      <w:r w:rsidRPr="006B0081">
        <w:rPr>
          <w:rFonts w:ascii="Helvetica" w:hAnsi="Helvetica"/>
        </w:rPr>
        <w:t xml:space="preserve">It is often claimed that Rudolf Diesel developed his engine to run on vegetable oil but modern engines require a less viscous fuel with better burning properties.  Oils are examples of triglycerides which are esters of 3 fatty acids (long chain alkyl acids) (which may be the same or different) and glycerol which has three hydroxyl (-OH) groups.  </w:t>
      </w:r>
    </w:p>
    <w:p w:rsidR="006B0081" w:rsidRPr="006B0081" w:rsidRDefault="006B0081" w:rsidP="006B0081">
      <w:pPr>
        <w:spacing w:after="120" w:line="276" w:lineRule="auto"/>
        <w:rPr>
          <w:rFonts w:ascii="Helvetica" w:hAnsi="Helvetica"/>
        </w:rPr>
      </w:pPr>
      <w:r w:rsidRPr="006B0081">
        <w:rPr>
          <w:rFonts w:ascii="Helvetica" w:hAnsi="Helvetica"/>
        </w:rPr>
        <w:t>Oils are converted into bio-diesel by a trans-</w:t>
      </w:r>
      <w:proofErr w:type="spellStart"/>
      <w:r w:rsidRPr="006B0081">
        <w:rPr>
          <w:rFonts w:ascii="Helvetica" w:hAnsi="Helvetica"/>
        </w:rPr>
        <w:t>esterification</w:t>
      </w:r>
      <w:proofErr w:type="spellEnd"/>
      <w:r w:rsidRPr="006B0081">
        <w:rPr>
          <w:rFonts w:ascii="Helvetica" w:hAnsi="Helvetica"/>
        </w:rPr>
        <w:t xml:space="preserve"> process where three smaller alcohols, usually methanol, replace the glycerol.  This reaction is reversible and can be </w:t>
      </w:r>
      <w:proofErr w:type="spellStart"/>
      <w:r w:rsidRPr="006B0081">
        <w:rPr>
          <w:rFonts w:ascii="Helvetica" w:hAnsi="Helvetica"/>
        </w:rPr>
        <w:t>catalysed</w:t>
      </w:r>
      <w:proofErr w:type="spellEnd"/>
      <w:r w:rsidRPr="006B0081">
        <w:rPr>
          <w:rFonts w:ascii="Helvetica" w:hAnsi="Helvetica"/>
        </w:rPr>
        <w:t xml:space="preserve"> by acid or more commonly alkali.  An excess of the alcohol is used to drive the equilibrium as the excess can be recovered along with the sodium hydroxide or potassium hydroxide in the glycerol layer.  </w:t>
      </w:r>
    </w:p>
    <w:p w:rsidR="006B0081" w:rsidRPr="006B0081" w:rsidRDefault="006B0081" w:rsidP="006B0081">
      <w:pPr>
        <w:spacing w:after="120" w:line="276" w:lineRule="auto"/>
        <w:rPr>
          <w:rFonts w:ascii="Helvetica" w:hAnsi="Helvetica"/>
        </w:rPr>
      </w:pPr>
      <w:r w:rsidRPr="006B0081">
        <w:rPr>
          <w:rFonts w:ascii="Helvetica" w:hAnsi="Helvetica"/>
        </w:rPr>
        <w:t xml:space="preserve">Cooking oil is mixed with methanol and a catalyst (potassium hydroxide). Cooking oil is a lipid called a triglyceride. The structure of this type of lipid is characteristic of all animal and plant fats. These consist of </w:t>
      </w:r>
      <w:hyperlink r:id="rId17" w:history="1">
        <w:r w:rsidRPr="006B0081">
          <w:rPr>
            <w:rFonts w:ascii="Helvetica" w:hAnsi="Helvetica"/>
          </w:rPr>
          <w:t>propane-1,2,3-triol (glycerol)</w:t>
        </w:r>
      </w:hyperlink>
      <w:r w:rsidRPr="006B0081">
        <w:rPr>
          <w:rFonts w:ascii="Helvetica" w:hAnsi="Helvetica"/>
        </w:rPr>
        <w:t xml:space="preserve"> attached to three fatty acids. Differences among the fats are due to different fatty acids being connected to the glycerol.</w:t>
      </w:r>
    </w:p>
    <w:p w:rsidR="006B0081" w:rsidRPr="006B0081" w:rsidRDefault="006B0081" w:rsidP="006B0081">
      <w:pPr>
        <w:spacing w:after="120" w:line="276" w:lineRule="auto"/>
        <w:rPr>
          <w:rFonts w:ascii="Helvetica" w:hAnsi="Helvetica"/>
        </w:rPr>
      </w:pPr>
    </w:p>
    <w:p w:rsidR="006B0081" w:rsidRPr="006B0081" w:rsidRDefault="006B0081" w:rsidP="006B0081">
      <w:pPr>
        <w:spacing w:after="120" w:line="276" w:lineRule="auto"/>
        <w:rPr>
          <w:rFonts w:ascii="Helvetica" w:hAnsi="Helvetica"/>
        </w:rPr>
      </w:pPr>
    </w:p>
    <w:p w:rsidR="006B0081" w:rsidRPr="006B0081" w:rsidRDefault="006B0081" w:rsidP="006B0081">
      <w:pPr>
        <w:spacing w:after="120" w:line="276" w:lineRule="auto"/>
        <w:rPr>
          <w:rFonts w:ascii="Helvetica" w:hAnsi="Helvetica"/>
        </w:rPr>
      </w:pPr>
    </w:p>
    <w:p w:rsidR="006B0081" w:rsidRPr="006B0081" w:rsidRDefault="006B0081" w:rsidP="006B0081">
      <w:pPr>
        <w:spacing w:after="120" w:line="276" w:lineRule="auto"/>
        <w:rPr>
          <w:rFonts w:ascii="Helvetica" w:hAnsi="Helvetica"/>
        </w:rPr>
      </w:pPr>
      <w:r w:rsidRPr="006B0081">
        <w:rPr>
          <w:rFonts w:ascii="Helvetica" w:hAnsi="Helvetica"/>
          <w:noProof/>
          <w:lang w:val="en-GB" w:eastAsia="en-GB"/>
        </w:rPr>
        <w:drawing>
          <wp:anchor distT="0" distB="0" distL="114300" distR="114300" simplePos="0" relativeHeight="251723264" behindDoc="0" locked="0" layoutInCell="1" allowOverlap="1">
            <wp:simplePos x="0" y="0"/>
            <wp:positionH relativeFrom="column">
              <wp:posOffset>-67310</wp:posOffset>
            </wp:positionH>
            <wp:positionV relativeFrom="paragraph">
              <wp:posOffset>-492125</wp:posOffset>
            </wp:positionV>
            <wp:extent cx="6459220" cy="1526540"/>
            <wp:effectExtent l="19050" t="0" r="0" b="0"/>
            <wp:wrapSquare wrapText="bothSides"/>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6459220" cy="1526540"/>
                    </a:xfrm>
                    <a:prstGeom prst="rect">
                      <a:avLst/>
                    </a:prstGeom>
                    <a:noFill/>
                    <a:ln w="9525">
                      <a:noFill/>
                      <a:miter lim="800000"/>
                      <a:headEnd/>
                      <a:tailEnd/>
                    </a:ln>
                  </pic:spPr>
                </pic:pic>
              </a:graphicData>
            </a:graphic>
          </wp:anchor>
        </w:drawing>
      </w:r>
      <w:r w:rsidRPr="006B0081">
        <w:rPr>
          <w:rFonts w:ascii="Helvetica" w:hAnsi="Helvetica"/>
          <w:noProof/>
          <w:lang w:val="en-GB" w:eastAsia="en-GB"/>
        </w:rPr>
        <w:drawing>
          <wp:inline distT="0" distB="0" distL="0" distR="0">
            <wp:extent cx="4149090" cy="1449070"/>
            <wp:effectExtent l="19050" t="0" r="3810" b="0"/>
            <wp:docPr id="3" name="Picture 1" descr="http://www.rsc.org/Education/Teachers/Resources/green/biodiesel/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sc.org/Education/Teachers/Resources/green/biodiesel/a1.gif"/>
                    <pic:cNvPicPr>
                      <a:picLocks noChangeAspect="1" noChangeArrowheads="1"/>
                    </pic:cNvPicPr>
                  </pic:nvPicPr>
                  <pic:blipFill>
                    <a:blip r:embed="rId19" cstate="print"/>
                    <a:srcRect/>
                    <a:stretch>
                      <a:fillRect/>
                    </a:stretch>
                  </pic:blipFill>
                  <pic:spPr bwMode="auto">
                    <a:xfrm>
                      <a:off x="0" y="0"/>
                      <a:ext cx="4152325" cy="1449238"/>
                    </a:xfrm>
                    <a:prstGeom prst="rect">
                      <a:avLst/>
                    </a:prstGeom>
                    <a:noFill/>
                    <a:ln w="9525">
                      <a:noFill/>
                      <a:miter lim="800000"/>
                      <a:headEnd/>
                      <a:tailEnd/>
                    </a:ln>
                  </pic:spPr>
                </pic:pic>
              </a:graphicData>
            </a:graphic>
          </wp:inline>
        </w:drawing>
      </w:r>
    </w:p>
    <w:p w:rsidR="006B0081" w:rsidRPr="006B0081" w:rsidRDefault="006B0081" w:rsidP="006B0081">
      <w:pPr>
        <w:spacing w:after="120" w:line="276" w:lineRule="auto"/>
        <w:rPr>
          <w:rFonts w:ascii="Helvetica" w:hAnsi="Helvetica"/>
        </w:rPr>
      </w:pPr>
    </w:p>
    <w:p w:rsidR="006B0081" w:rsidRPr="006B0081" w:rsidRDefault="006B0081" w:rsidP="006B0081">
      <w:pPr>
        <w:spacing w:after="120" w:line="276" w:lineRule="auto"/>
        <w:rPr>
          <w:rFonts w:ascii="Helvetica" w:hAnsi="Helvetica"/>
        </w:rPr>
      </w:pPr>
      <w:r w:rsidRPr="006B0081">
        <w:rPr>
          <w:rFonts w:ascii="Helvetica" w:hAnsi="Helvetica"/>
        </w:rPr>
        <w:t>R is a hydrocarbon, similar to the one shown below</w:t>
      </w:r>
    </w:p>
    <w:p w:rsidR="006B0081" w:rsidRPr="006B0081" w:rsidRDefault="006B0081" w:rsidP="006B0081">
      <w:pPr>
        <w:spacing w:after="120" w:line="276" w:lineRule="auto"/>
        <w:rPr>
          <w:rFonts w:ascii="Helvetica" w:hAnsi="Helvetica"/>
        </w:rPr>
      </w:pPr>
    </w:p>
    <w:p w:rsidR="006B0081" w:rsidRPr="006B0081" w:rsidRDefault="006B0081" w:rsidP="006B0081">
      <w:pPr>
        <w:spacing w:after="120" w:line="276" w:lineRule="auto"/>
        <w:rPr>
          <w:rFonts w:ascii="Helvetica" w:eastAsiaTheme="majorEastAsia" w:hAnsi="Helvetica"/>
          <w:bCs/>
          <w:spacing w:val="10"/>
        </w:rPr>
      </w:pPr>
      <w:r w:rsidRPr="006B0081">
        <w:rPr>
          <w:rFonts w:ascii="Helvetica" w:eastAsiaTheme="majorEastAsia" w:hAnsi="Helvetica"/>
          <w:bCs/>
          <w:noProof/>
          <w:spacing w:val="10"/>
          <w:lang w:val="en-GB" w:eastAsia="en-GB"/>
        </w:rPr>
        <w:lastRenderedPageBreak/>
        <w:drawing>
          <wp:inline distT="0" distB="0" distL="0" distR="0">
            <wp:extent cx="5702300" cy="1285240"/>
            <wp:effectExtent l="0" t="0" r="0" b="0"/>
            <wp:docPr id="4" name="Picture 2" descr="http://www.rsc.org/Education/Teachers/Resources/green/biodiesel/a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sc.org/Education/Teachers/Resources/green/biodiesel/a1a.gif"/>
                    <pic:cNvPicPr>
                      <a:picLocks noChangeAspect="1" noChangeArrowheads="1"/>
                    </pic:cNvPicPr>
                  </pic:nvPicPr>
                  <pic:blipFill>
                    <a:blip r:embed="rId20" cstate="print"/>
                    <a:srcRect/>
                    <a:stretch>
                      <a:fillRect/>
                    </a:stretch>
                  </pic:blipFill>
                  <pic:spPr bwMode="auto">
                    <a:xfrm>
                      <a:off x="0" y="0"/>
                      <a:ext cx="5702300" cy="1285240"/>
                    </a:xfrm>
                    <a:prstGeom prst="rect">
                      <a:avLst/>
                    </a:prstGeom>
                    <a:noFill/>
                    <a:ln w="9525">
                      <a:noFill/>
                      <a:miter lim="800000"/>
                      <a:headEnd/>
                      <a:tailEnd/>
                    </a:ln>
                  </pic:spPr>
                </pic:pic>
              </a:graphicData>
            </a:graphic>
          </wp:inline>
        </w:drawing>
      </w:r>
    </w:p>
    <w:p w:rsidR="006B0081" w:rsidRPr="006B0081" w:rsidRDefault="006B0081" w:rsidP="006B0081">
      <w:pPr>
        <w:spacing w:after="120" w:line="276" w:lineRule="auto"/>
        <w:rPr>
          <w:rFonts w:ascii="Helvetica" w:hAnsi="Helvetica"/>
        </w:rPr>
      </w:pPr>
    </w:p>
    <w:p w:rsidR="006B0081" w:rsidRPr="006B0081" w:rsidRDefault="006B0081" w:rsidP="006B0081">
      <w:pPr>
        <w:spacing w:after="120" w:line="276" w:lineRule="auto"/>
        <w:rPr>
          <w:rFonts w:ascii="Helvetica" w:hAnsi="Helvetica"/>
        </w:rPr>
      </w:pPr>
      <w:r w:rsidRPr="006B0081">
        <w:rPr>
          <w:rFonts w:ascii="Helvetica" w:hAnsi="Helvetica"/>
        </w:rPr>
        <w:t xml:space="preserve">In making biodiesel the reaction breaks the bond between the propane-1,2,3-triol (glycerol) and the fatty acids. A methyl group is added to the end of the fatty acid. This is what we call biodiesel, with the other product being propane-1,2,3-triol (glycerol). The process is </w:t>
      </w:r>
      <w:proofErr w:type="spellStart"/>
      <w:r w:rsidRPr="006B0081">
        <w:rPr>
          <w:rFonts w:ascii="Helvetica" w:hAnsi="Helvetica"/>
        </w:rPr>
        <w:t>catalysed</w:t>
      </w:r>
      <w:proofErr w:type="spellEnd"/>
      <w:r w:rsidRPr="006B0081">
        <w:rPr>
          <w:rFonts w:ascii="Helvetica" w:hAnsi="Helvetica"/>
        </w:rPr>
        <w:t xml:space="preserve"> by potassium hydroxide.</w:t>
      </w:r>
    </w:p>
    <w:p w:rsidR="006B0081" w:rsidRPr="006B0081" w:rsidRDefault="006B0081" w:rsidP="006B0081">
      <w:pPr>
        <w:spacing w:after="120" w:line="276" w:lineRule="auto"/>
        <w:rPr>
          <w:rFonts w:ascii="Helvetica" w:hAnsi="Helvetica"/>
        </w:rPr>
      </w:pPr>
      <w:r w:rsidRPr="006B0081">
        <w:rPr>
          <w:rFonts w:ascii="Helvetica" w:hAnsi="Helvetica"/>
        </w:rPr>
        <w:t xml:space="preserve">In brief, in the </w:t>
      </w:r>
      <w:proofErr w:type="spellStart"/>
      <w:r w:rsidRPr="006B0081">
        <w:rPr>
          <w:rFonts w:ascii="Helvetica" w:hAnsi="Helvetica"/>
        </w:rPr>
        <w:t>transesterification</w:t>
      </w:r>
      <w:proofErr w:type="spellEnd"/>
      <w:r w:rsidRPr="006B0081">
        <w:rPr>
          <w:rFonts w:ascii="Helvetica" w:hAnsi="Helvetica"/>
        </w:rPr>
        <w:t xml:space="preserve"> reaction, the triglycerides are first </w:t>
      </w:r>
      <w:proofErr w:type="spellStart"/>
      <w:r w:rsidRPr="006B0081">
        <w:rPr>
          <w:rFonts w:ascii="Helvetica" w:hAnsi="Helvetica"/>
        </w:rPr>
        <w:t>hydrolysed</w:t>
      </w:r>
      <w:proofErr w:type="spellEnd"/>
      <w:r w:rsidRPr="006B0081">
        <w:rPr>
          <w:rFonts w:ascii="Helvetica" w:hAnsi="Helvetica"/>
        </w:rPr>
        <w:t xml:space="preserve"> to give fatty acids and glycerol and then new ester bonds are formed between the fatty acids and the methanol.</w:t>
      </w:r>
    </w:p>
    <w:p w:rsidR="006B0081" w:rsidRPr="006B0081" w:rsidRDefault="006B0081" w:rsidP="006B0081">
      <w:pPr>
        <w:spacing w:after="120" w:line="276" w:lineRule="auto"/>
        <w:rPr>
          <w:rFonts w:ascii="Helvetica" w:hAnsi="Helvetica"/>
        </w:rPr>
      </w:pPr>
      <w:r w:rsidRPr="006B0081">
        <w:rPr>
          <w:rFonts w:ascii="Helvetica" w:hAnsi="Helvetica"/>
        </w:rPr>
        <w:t xml:space="preserve">Methanol is the alcohol most commonly used as it will react rapidly and effectively. The use of methanol does, however, compromise the use of biodiesel as a green fuel, .as most methanol is produced from crude oil. </w:t>
      </w:r>
    </w:p>
    <w:p w:rsidR="006B0081" w:rsidRPr="006B0081" w:rsidRDefault="006B0081" w:rsidP="006B0081">
      <w:pPr>
        <w:spacing w:after="120" w:line="276" w:lineRule="auto"/>
        <w:rPr>
          <w:rFonts w:ascii="Helvetica" w:hAnsi="Helvetica"/>
        </w:rPr>
      </w:pPr>
      <w:r w:rsidRPr="006B0081">
        <w:rPr>
          <w:rFonts w:ascii="Helvetica" w:hAnsi="Helvetica"/>
        </w:rPr>
        <w:t>Making bio diesel using ethanol is a process that is comparatively more difficult than using methanol. The main reasons for this are :-</w:t>
      </w:r>
    </w:p>
    <w:p w:rsidR="006B0081" w:rsidRPr="006B0081" w:rsidRDefault="006B0081" w:rsidP="006B0081">
      <w:pPr>
        <w:pStyle w:val="ListParagraph"/>
        <w:numPr>
          <w:ilvl w:val="0"/>
          <w:numId w:val="30"/>
        </w:numPr>
        <w:spacing w:before="0" w:after="120"/>
        <w:ind w:left="714" w:hanging="357"/>
        <w:contextualSpacing w:val="0"/>
        <w:rPr>
          <w:rFonts w:ascii="Helvetica" w:hAnsi="Helvetica" w:cs="Times New Roman"/>
          <w:sz w:val="24"/>
          <w:szCs w:val="24"/>
        </w:rPr>
      </w:pPr>
      <w:r w:rsidRPr="006B0081">
        <w:rPr>
          <w:rFonts w:ascii="Helvetica" w:hAnsi="Helvetica" w:cs="Times New Roman"/>
          <w:sz w:val="24"/>
          <w:szCs w:val="24"/>
        </w:rPr>
        <w:t>The reaction is sensitive to the presence of  water and so will not work well with normal IDA</w:t>
      </w:r>
    </w:p>
    <w:p w:rsidR="006B0081" w:rsidRPr="006B0081" w:rsidRDefault="006B0081" w:rsidP="006B0081">
      <w:pPr>
        <w:pStyle w:val="ListParagraph"/>
        <w:numPr>
          <w:ilvl w:val="0"/>
          <w:numId w:val="30"/>
        </w:numPr>
        <w:spacing w:before="0" w:after="120"/>
        <w:ind w:left="714" w:hanging="357"/>
        <w:contextualSpacing w:val="0"/>
        <w:rPr>
          <w:rFonts w:ascii="Helvetica" w:hAnsi="Helvetica" w:cs="Times New Roman"/>
          <w:sz w:val="24"/>
          <w:szCs w:val="24"/>
        </w:rPr>
      </w:pPr>
      <w:r w:rsidRPr="006B0081">
        <w:rPr>
          <w:rFonts w:ascii="Helvetica" w:hAnsi="Helvetica" w:cs="Times New Roman"/>
          <w:sz w:val="24"/>
          <w:szCs w:val="24"/>
        </w:rPr>
        <w:t>Getting highly pure ethanol that has less that .5 % water is difficult.</w:t>
      </w:r>
    </w:p>
    <w:p w:rsidR="006B0081" w:rsidRPr="006B0081" w:rsidRDefault="006B0081" w:rsidP="006B0081">
      <w:pPr>
        <w:pStyle w:val="ListParagraph"/>
        <w:numPr>
          <w:ilvl w:val="0"/>
          <w:numId w:val="30"/>
        </w:numPr>
        <w:spacing w:before="0" w:after="120"/>
        <w:ind w:left="714" w:hanging="357"/>
        <w:contextualSpacing w:val="0"/>
        <w:rPr>
          <w:rFonts w:ascii="Helvetica" w:hAnsi="Helvetica" w:cs="Times New Roman"/>
          <w:sz w:val="24"/>
          <w:szCs w:val="24"/>
        </w:rPr>
      </w:pPr>
      <w:r w:rsidRPr="006B0081">
        <w:rPr>
          <w:rFonts w:ascii="Helvetica" w:hAnsi="Helvetica" w:cs="Times New Roman"/>
          <w:sz w:val="24"/>
          <w:szCs w:val="24"/>
        </w:rPr>
        <w:t xml:space="preserve">This process is works best with KOH, as opposed to </w:t>
      </w:r>
      <w:proofErr w:type="spellStart"/>
      <w:r w:rsidRPr="006B0081">
        <w:rPr>
          <w:rFonts w:ascii="Helvetica" w:hAnsi="Helvetica" w:cs="Times New Roman"/>
          <w:sz w:val="24"/>
          <w:szCs w:val="24"/>
        </w:rPr>
        <w:t>NaOH</w:t>
      </w:r>
      <w:proofErr w:type="spellEnd"/>
      <w:r w:rsidRPr="006B0081">
        <w:rPr>
          <w:rFonts w:ascii="Helvetica" w:hAnsi="Helvetica" w:cs="Times New Roman"/>
          <w:sz w:val="24"/>
          <w:szCs w:val="24"/>
        </w:rPr>
        <w:t>, which is a more expensive reagent.</w:t>
      </w:r>
    </w:p>
    <w:p w:rsidR="006B0081" w:rsidRPr="006B0081" w:rsidRDefault="006B0081" w:rsidP="006B0081">
      <w:pPr>
        <w:pStyle w:val="ListParagraph"/>
        <w:numPr>
          <w:ilvl w:val="0"/>
          <w:numId w:val="30"/>
        </w:numPr>
        <w:spacing w:before="0" w:after="120"/>
        <w:ind w:left="714" w:hanging="357"/>
        <w:contextualSpacing w:val="0"/>
        <w:rPr>
          <w:rFonts w:ascii="Helvetica" w:hAnsi="Helvetica" w:cs="Times New Roman"/>
          <w:sz w:val="24"/>
          <w:szCs w:val="24"/>
        </w:rPr>
      </w:pPr>
      <w:r w:rsidRPr="006B0081">
        <w:rPr>
          <w:rFonts w:ascii="Helvetica" w:hAnsi="Helvetica" w:cs="Times New Roman"/>
          <w:sz w:val="24"/>
          <w:szCs w:val="24"/>
        </w:rPr>
        <w:t>The oil needs to be heated to 120°C or more</w:t>
      </w:r>
    </w:p>
    <w:p w:rsidR="006B0081" w:rsidRPr="006B0081" w:rsidRDefault="006B0081" w:rsidP="006B0081">
      <w:pPr>
        <w:spacing w:after="120" w:line="276" w:lineRule="auto"/>
        <w:rPr>
          <w:rFonts w:ascii="Helvetica" w:hAnsi="Helvetica"/>
        </w:rPr>
      </w:pPr>
      <w:r w:rsidRPr="006B0081">
        <w:rPr>
          <w:rFonts w:ascii="Helvetica" w:hAnsi="Helvetica"/>
        </w:rPr>
        <w:t xml:space="preserve">There are, however, alternative methods being developed that will allow the use of ethanol. </w:t>
      </w:r>
    </w:p>
    <w:p w:rsidR="006B0081" w:rsidRPr="006B0081" w:rsidRDefault="006B0081" w:rsidP="006B0081">
      <w:pPr>
        <w:spacing w:after="120" w:line="276" w:lineRule="auto"/>
        <w:rPr>
          <w:rFonts w:ascii="Helvetica" w:hAnsi="Helvetica"/>
        </w:rPr>
      </w:pPr>
      <w:r w:rsidRPr="006B0081">
        <w:rPr>
          <w:rFonts w:ascii="Helvetica" w:hAnsi="Helvetica"/>
        </w:rPr>
        <w:t>As ethanol is already widely made from plant material, including cellulose wastes, this will be a much greener alternative.</w:t>
      </w:r>
    </w:p>
    <w:p w:rsidR="006B0081" w:rsidRPr="006B0081" w:rsidRDefault="006B0081" w:rsidP="006B0081">
      <w:pPr>
        <w:spacing w:after="120" w:line="276" w:lineRule="auto"/>
        <w:rPr>
          <w:rFonts w:ascii="Helvetica" w:hAnsi="Helvetica"/>
        </w:rPr>
      </w:pPr>
      <w:r w:rsidRPr="006B0081">
        <w:rPr>
          <w:rFonts w:ascii="Helvetica" w:hAnsi="Helvetica"/>
        </w:rPr>
        <w:t xml:space="preserve">It is apparently possible to make biodiesel from </w:t>
      </w:r>
      <w:proofErr w:type="spellStart"/>
      <w:r w:rsidRPr="006B0081">
        <w:rPr>
          <w:rFonts w:ascii="Helvetica" w:hAnsi="Helvetica"/>
        </w:rPr>
        <w:t>propanol</w:t>
      </w:r>
      <w:proofErr w:type="spellEnd"/>
      <w:r w:rsidRPr="006B0081">
        <w:rPr>
          <w:rFonts w:ascii="Helvetica" w:hAnsi="Helvetica"/>
        </w:rPr>
        <w:t xml:space="preserve"> as well but this proceeds more slowly still.</w:t>
      </w:r>
    </w:p>
    <w:p w:rsidR="004E4DFD" w:rsidRDefault="004E4DFD" w:rsidP="006B008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4E4DFD" w:rsidRDefault="004E4DFD" w:rsidP="006B008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AE6DFC" w:rsidRPr="003855DC" w:rsidRDefault="00AE6DFC" w:rsidP="006B008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sz w:val="28"/>
          <w:szCs w:val="28"/>
        </w:rPr>
      </w:pPr>
    </w:p>
    <w:p w:rsidR="004E4DFD" w:rsidRDefault="004E4DF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4E4DFD" w:rsidRDefault="004E4DF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C0FE2" w:rsidRPr="002C0FE2" w:rsidRDefault="002C0FE2" w:rsidP="002C0FE2">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36" w:lineRule="auto"/>
        <w:rPr>
          <w:b/>
          <w:color w:val="auto"/>
          <w:sz w:val="18"/>
        </w:rPr>
      </w:pPr>
      <w:r>
        <w:br w:type="page"/>
      </w:r>
      <w:r w:rsidR="004A6BF1" w:rsidRPr="00137780">
        <w:rPr>
          <w:i/>
          <w:sz w:val="32"/>
          <w:szCs w:val="32"/>
        </w:rPr>
        <w:lastRenderedPageBreak/>
        <w:t xml:space="preserve">A – “Is it cheaper to make your own </w:t>
      </w:r>
      <w:proofErr w:type="spellStart"/>
      <w:r w:rsidR="004A6BF1" w:rsidRPr="00137780">
        <w:rPr>
          <w:i/>
          <w:sz w:val="32"/>
          <w:szCs w:val="32"/>
        </w:rPr>
        <w:t>biofuel</w:t>
      </w:r>
      <w:proofErr w:type="spellEnd"/>
      <w:r w:rsidR="004A6BF1" w:rsidRPr="00137780">
        <w:rPr>
          <w:i/>
          <w:sz w:val="32"/>
          <w:szCs w:val="32"/>
        </w:rPr>
        <w:t xml:space="preserve"> from vegetable oil than to buy diesel from a local filling station?”</w:t>
      </w:r>
    </w:p>
    <w:p w:rsidR="00C2201A" w:rsidRDefault="00C2201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C2201A" w:rsidRDefault="00C2201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C0FE2" w:rsidRDefault="002C0FE2" w:rsidP="001F1F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b/>
        </w:rPr>
      </w:pPr>
      <w:r>
        <w:rPr>
          <w:b/>
        </w:rPr>
        <w:t>Research Brief</w:t>
      </w:r>
    </w:p>
    <w:p w:rsidR="002C0FE2" w:rsidRDefault="002C0FE2" w:rsidP="001F1F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Modern society is energy hungry.  Our use of technology demands a huge supply of energy and we have devised many ways to supply this energy.  Fossil fuels, including coal, oil and gas, provide a significant proportion of our energy requirements in this country.  However, these energy sources are not sustainable.  There is a limited supply of fossil fuels and we will eventually run out of them.  Although the supplies of nuclear fuel can potentially last much longer, they too will eventually run out.  </w:t>
      </w:r>
    </w:p>
    <w:p w:rsidR="002C0FE2" w:rsidRDefault="002C0FE2" w:rsidP="001F1F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A lot of research is being undertaken to develop sustainable sources of energy, that is, sources that will not run out.  These are </w:t>
      </w:r>
      <w:proofErr w:type="spellStart"/>
      <w:r w:rsidRPr="00526FAE">
        <w:rPr>
          <w:b/>
        </w:rPr>
        <w:t>renewables</w:t>
      </w:r>
      <w:proofErr w:type="spellEnd"/>
      <w:r>
        <w:t>.</w:t>
      </w:r>
      <w:r w:rsidR="001F1F38">
        <w:t xml:space="preserve"> </w:t>
      </w:r>
      <w:r>
        <w:t>Hydroelectric, solar, wind and tidal power are examples of renewable energy sources.</w:t>
      </w:r>
    </w:p>
    <w:p w:rsidR="002C0FE2" w:rsidRDefault="002C0FE2" w:rsidP="001F1F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Most of these renewable, however, while fine for electricity generation or supplying houses and factories, are not suitable for  small, mobile uses, in particular they are not suitable for cars and lorries.</w:t>
      </w:r>
    </w:p>
    <w:p w:rsidR="002C0FE2" w:rsidRDefault="002C0FE2" w:rsidP="001F1F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In this initial research activity </w:t>
      </w:r>
      <w:r w:rsidR="00167038">
        <w:t>pupils</w:t>
      </w:r>
      <w:r>
        <w:t xml:space="preserve"> will find out some background information about </w:t>
      </w:r>
      <w:proofErr w:type="spellStart"/>
      <w:r>
        <w:t>biofuels</w:t>
      </w:r>
      <w:proofErr w:type="spellEnd"/>
      <w:r>
        <w:t>.</w:t>
      </w:r>
    </w:p>
    <w:p w:rsidR="002C0FE2" w:rsidRDefault="002C0FE2" w:rsidP="001F1F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rsidR="002C0FE2" w:rsidRDefault="002C0FE2" w:rsidP="001F1F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In carrying out your research you should answer the following questions. </w:t>
      </w:r>
    </w:p>
    <w:p w:rsidR="002C0FE2" w:rsidRDefault="002C0FE2" w:rsidP="001F1F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rsidR="00167038" w:rsidRPr="00B34D3A" w:rsidRDefault="00167038" w:rsidP="001670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b/>
        </w:rPr>
      </w:pPr>
      <w:r w:rsidRPr="00B34D3A">
        <w:rPr>
          <w:b/>
        </w:rPr>
        <w:t>A - background</w:t>
      </w:r>
    </w:p>
    <w:p w:rsidR="00167038" w:rsidRPr="001D112A" w:rsidRDefault="00167038" w:rsidP="00167038">
      <w:pPr>
        <w:pStyle w:val="FreeFormA"/>
        <w:numPr>
          <w:ilvl w:val="0"/>
          <w:numId w:val="31"/>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315"/>
        <w:rPr>
          <w:position w:val="-2"/>
        </w:rPr>
      </w:pPr>
      <w:r>
        <w:t xml:space="preserve">How much petrol / diesel is used in the UK – on average, per hour/day/week?  </w:t>
      </w:r>
    </w:p>
    <w:p w:rsidR="00167038" w:rsidRPr="00B34D3A" w:rsidRDefault="00167038" w:rsidP="00167038">
      <w:pPr>
        <w:pStyle w:val="FreeFormA"/>
        <w:numPr>
          <w:ilvl w:val="0"/>
          <w:numId w:val="31"/>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315"/>
      </w:pPr>
      <w:r>
        <w:t xml:space="preserve">What proportion of fuel is currently produced from non-sustainable sources?  </w:t>
      </w:r>
    </w:p>
    <w:p w:rsidR="00167038" w:rsidRPr="00B34D3A" w:rsidRDefault="00167038" w:rsidP="00167038">
      <w:pPr>
        <w:pStyle w:val="FreeFormA"/>
        <w:numPr>
          <w:ilvl w:val="0"/>
          <w:numId w:val="31"/>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315"/>
      </w:pPr>
      <w:r w:rsidRPr="00B34D3A">
        <w:t>Some diesel fuels on sale in the UK are a blend of traditional mineral diesel obtained from crude oil and biodiesel. How much biodiesel is included in these blends?</w:t>
      </w:r>
    </w:p>
    <w:p w:rsidR="00167038" w:rsidRPr="00B34D3A" w:rsidRDefault="00167038" w:rsidP="00167038">
      <w:pPr>
        <w:pStyle w:val="FreeFormA"/>
        <w:numPr>
          <w:ilvl w:val="0"/>
          <w:numId w:val="31"/>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315"/>
      </w:pPr>
      <w:r>
        <w:t xml:space="preserve">What proportion of our fuel requirements could be provided by </w:t>
      </w:r>
      <w:proofErr w:type="spellStart"/>
      <w:r>
        <w:t>biofuels</w:t>
      </w:r>
      <w:proofErr w:type="spellEnd"/>
      <w:r>
        <w:t xml:space="preserve">? </w:t>
      </w:r>
    </w:p>
    <w:p w:rsidR="00167038" w:rsidRDefault="00167038" w:rsidP="001670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b/>
        </w:rPr>
      </w:pPr>
    </w:p>
    <w:p w:rsidR="00167038" w:rsidRPr="00B34D3A" w:rsidRDefault="00167038" w:rsidP="001670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b/>
        </w:rPr>
      </w:pPr>
      <w:r w:rsidRPr="00B34D3A">
        <w:rPr>
          <w:b/>
        </w:rPr>
        <w:t>B - Focus questions</w:t>
      </w:r>
    </w:p>
    <w:p w:rsidR="00167038" w:rsidRPr="00D95EC9" w:rsidRDefault="00167038" w:rsidP="00167038">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1134" w:hanging="425"/>
      </w:pPr>
      <w:r>
        <w:t xml:space="preserve">A1 </w:t>
      </w:r>
      <w:r w:rsidRPr="00D95EC9">
        <w:t>Different people have different reasons for being interested in producing biodiesel. What reasons are given for manufacturing biodiesel?</w:t>
      </w:r>
    </w:p>
    <w:p w:rsidR="00167038" w:rsidRPr="00D95EC9" w:rsidRDefault="00167038" w:rsidP="00167038">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1134" w:hanging="425"/>
      </w:pPr>
      <w:r>
        <w:lastRenderedPageBreak/>
        <w:t xml:space="preserve">A2 </w:t>
      </w:r>
      <w:r w:rsidRPr="00D95EC9">
        <w:t xml:space="preserve">What is the reaction used to produce biodiesel from edible oils? </w:t>
      </w:r>
      <w:r>
        <w:t>The</w:t>
      </w:r>
      <w:r w:rsidRPr="00D95EC9">
        <w:t xml:space="preserve"> answer should name the types of reactant molecules and should include a word equation for the reaction.</w:t>
      </w:r>
    </w:p>
    <w:p w:rsidR="00167038" w:rsidRPr="00D95EC9" w:rsidRDefault="00167038" w:rsidP="00167038">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1134" w:hanging="425"/>
      </w:pPr>
      <w:r>
        <w:t xml:space="preserve">A3 </w:t>
      </w:r>
      <w:r w:rsidRPr="00D95EC9">
        <w:t>What safety hazards are associated with the production of biodiesel?</w:t>
      </w:r>
    </w:p>
    <w:p w:rsidR="00167038" w:rsidRPr="00D95EC9" w:rsidRDefault="00167038" w:rsidP="00167038">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1134" w:hanging="425"/>
      </w:pPr>
      <w:r w:rsidRPr="00D95EC9">
        <w:t>A4</w:t>
      </w:r>
      <w:r w:rsidRPr="00D95EC9">
        <w:tab/>
        <w:t>What different oils are used for the production of biodiesel and why are they chosen?</w:t>
      </w:r>
    </w:p>
    <w:p w:rsidR="00167038" w:rsidRPr="00D95EC9" w:rsidRDefault="00167038" w:rsidP="00167038">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1134" w:hanging="425"/>
      </w:pPr>
      <w:r w:rsidRPr="00D95EC9">
        <w:t>A5</w:t>
      </w:r>
      <w:r w:rsidRPr="00D95EC9">
        <w:tab/>
        <w:t>What are the effects on a vehicle’s performance when using biodiesel compared to petroleum diesel?</w:t>
      </w:r>
    </w:p>
    <w:p w:rsidR="00167038" w:rsidRPr="00D95EC9" w:rsidRDefault="00167038" w:rsidP="00167038">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1134" w:hanging="425"/>
      </w:pPr>
      <w:r w:rsidRPr="00D95EC9">
        <w:t>A7</w:t>
      </w:r>
      <w:r w:rsidRPr="00D95EC9">
        <w:tab/>
        <w:t>What arguments are given against biodiesel production?</w:t>
      </w:r>
    </w:p>
    <w:p w:rsidR="00167038" w:rsidRPr="00D95EC9" w:rsidRDefault="00167038" w:rsidP="00167038">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1134" w:hanging="425"/>
      </w:pPr>
      <w:r w:rsidRPr="00D95EC9">
        <w:t>A8</w:t>
      </w:r>
      <w:r w:rsidRPr="00D95EC9">
        <w:tab/>
        <w:t>Biodiesel is described as being “carbon neutral”. What does this mean, and is this claim true?</w:t>
      </w:r>
    </w:p>
    <w:p w:rsidR="002C0FE2" w:rsidRDefault="002C0FE2" w:rsidP="001F1F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rsidR="00935358" w:rsidRDefault="00935358" w:rsidP="0093535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Answer the questions by carrying out research.  It is probable that some of this is best undertaken using web-based research.  Pupils are advised to have completed an activity in which they consider the issues of undertaking web-based research.  This may have been done during work on other units in Higher Chemistry.</w:t>
      </w:r>
    </w:p>
    <w:p w:rsidR="00935358" w:rsidRDefault="00935358" w:rsidP="0093535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rsidR="00935358" w:rsidRDefault="00935358" w:rsidP="0093535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Pupils may work individually or as part of a team.  </w:t>
      </w:r>
    </w:p>
    <w:p w:rsidR="00935358" w:rsidRDefault="00935358" w:rsidP="0093535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rsidR="00935358" w:rsidRDefault="00935358" w:rsidP="0093535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Pupils should produce a report of their findings.  This may be hand written, printed or electronic and saved in an e-portfolio.</w:t>
      </w:r>
    </w:p>
    <w:p w:rsidR="00935358" w:rsidRDefault="00935358" w:rsidP="0093535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rsidR="00935358" w:rsidRDefault="00935358" w:rsidP="0093535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If pupils work as part of a team that produces one report, each member of the team should include a short statement at the end of the report that indicates which part of the work he/she was responsible for. </w:t>
      </w:r>
    </w:p>
    <w:p w:rsidR="00C2201A" w:rsidRDefault="00C2201A"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ind w:left="-567"/>
      </w:pPr>
    </w:p>
    <w:p w:rsidR="00C2201A" w:rsidRDefault="00C2201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C2201A" w:rsidRDefault="00C2201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C2201A" w:rsidRDefault="00C2201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C2201A" w:rsidRDefault="00C2201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C2201A" w:rsidRDefault="00C2201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C2201A" w:rsidRDefault="00C2201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C2201A" w:rsidRDefault="00C2201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C2201A" w:rsidRDefault="00C2201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C2201A" w:rsidRDefault="00C2201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C2201A" w:rsidRDefault="00C2201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C2201A" w:rsidRDefault="00C2201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A241C0" w:rsidRPr="0017444E" w:rsidRDefault="001D112A" w:rsidP="00A241C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b/>
          <w:sz w:val="28"/>
          <w:szCs w:val="28"/>
        </w:rPr>
      </w:pPr>
      <w:r>
        <w:rPr>
          <w:sz w:val="28"/>
          <w:szCs w:val="28"/>
        </w:rPr>
        <w:br w:type="page"/>
      </w:r>
      <w:r w:rsidR="00A241C0" w:rsidRPr="0017444E">
        <w:rPr>
          <w:b/>
          <w:sz w:val="28"/>
          <w:szCs w:val="28"/>
        </w:rPr>
        <w:lastRenderedPageBreak/>
        <w:t>Investigation Brief</w:t>
      </w:r>
    </w:p>
    <w:p w:rsidR="00A241C0" w:rsidRDefault="00A241C0" w:rsidP="00A241C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A241C0" w:rsidRDefault="00A241C0" w:rsidP="0013778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pPr>
      <w:r>
        <w:t>The petrol and diesel used in cars are mixtures of hydrocarbons. In the engine, these fuels are burned and the rapid expansion in the cylinder due to the combustion produces movement of the pistons. This in turn is translated into movement of the vehicle.</w:t>
      </w:r>
    </w:p>
    <w:p w:rsidR="00137780" w:rsidRDefault="00137780" w:rsidP="0013778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pPr>
    </w:p>
    <w:p w:rsidR="00137780" w:rsidRDefault="00137780" w:rsidP="0013778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pPr>
      <w:r>
        <w:t xml:space="preserve">Petrol and diesel are fossil fuels and this their burning produces a net increase in atmospheric carbon dioxide leading to climate change. So alternative fuels with a smaller ‘carbon footprint’ are being investigated. One of these is biodiesel, a series of esters made from alcohols and the fatty acids in oils. </w:t>
      </w:r>
    </w:p>
    <w:p w:rsidR="00A241C0" w:rsidRDefault="00A241C0" w:rsidP="0013778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pPr>
    </w:p>
    <w:p w:rsidR="00A241C0" w:rsidRDefault="00A241C0" w:rsidP="0013778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pPr>
      <w:r>
        <w:t>The aim of this investigation is find out if biodiesel made from fresh vegetable oils might be a suitable replacement for the traditional fossil fuel.</w:t>
      </w:r>
    </w:p>
    <w:p w:rsidR="00A241C0" w:rsidRDefault="00A241C0" w:rsidP="00A241C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A241C0" w:rsidRDefault="00A241C0" w:rsidP="00A241C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t xml:space="preserve">Discuss how you will carry out the investigation.  </w:t>
      </w:r>
    </w:p>
    <w:p w:rsidR="00A241C0" w:rsidRDefault="00A241C0" w:rsidP="00A241C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17444E" w:rsidRPr="0017444E" w:rsidRDefault="00A241C0" w:rsidP="006F7A3E">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240"/>
        <w:rPr>
          <w:position w:val="-2"/>
        </w:rPr>
      </w:pPr>
      <w:r w:rsidRPr="0017444E">
        <w:rPr>
          <w:position w:val="-2"/>
        </w:rPr>
        <w:t xml:space="preserve">Whilst planning your experimental work </w:t>
      </w:r>
      <w:r w:rsidR="001D40B1">
        <w:rPr>
          <w:position w:val="-2"/>
        </w:rPr>
        <w:t>pupils</w:t>
      </w:r>
      <w:r w:rsidRPr="0017444E">
        <w:rPr>
          <w:position w:val="-2"/>
        </w:rPr>
        <w:t xml:space="preserve"> should think about: </w:t>
      </w:r>
    </w:p>
    <w:p w:rsidR="0017444E" w:rsidRPr="0017444E" w:rsidRDefault="001D40B1" w:rsidP="008D1AEA">
      <w:pPr>
        <w:pStyle w:val="FreeFormA"/>
        <w:numPr>
          <w:ilvl w:val="0"/>
          <w:numId w:val="26"/>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240"/>
        <w:ind w:left="709" w:hanging="315"/>
        <w:rPr>
          <w:position w:val="-2"/>
        </w:rPr>
      </w:pPr>
      <w:r>
        <w:rPr>
          <w:position w:val="-2"/>
        </w:rPr>
        <w:t xml:space="preserve">which vegetable oil should be used </w:t>
      </w:r>
      <w:r w:rsidR="00A241C0" w:rsidRPr="0017444E">
        <w:rPr>
          <w:position w:val="-2"/>
        </w:rPr>
        <w:t xml:space="preserve">in this experiment </w:t>
      </w:r>
    </w:p>
    <w:p w:rsidR="0017444E" w:rsidRPr="0017444E" w:rsidRDefault="00A241C0" w:rsidP="008D1AEA">
      <w:pPr>
        <w:pStyle w:val="FreeFormA"/>
        <w:numPr>
          <w:ilvl w:val="0"/>
          <w:numId w:val="26"/>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240"/>
        <w:ind w:left="709" w:hanging="315"/>
        <w:rPr>
          <w:position w:val="-2"/>
        </w:rPr>
      </w:pPr>
      <w:r w:rsidRPr="0017444E">
        <w:rPr>
          <w:position w:val="-2"/>
        </w:rPr>
        <w:t xml:space="preserve">finding out the price of conventional diesel in local filling stations </w:t>
      </w:r>
    </w:p>
    <w:p w:rsidR="0017444E" w:rsidRPr="0017444E" w:rsidRDefault="00A241C0" w:rsidP="008D1AEA">
      <w:pPr>
        <w:pStyle w:val="FreeFormA"/>
        <w:numPr>
          <w:ilvl w:val="0"/>
          <w:numId w:val="26"/>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240"/>
        <w:ind w:left="709" w:hanging="315"/>
        <w:rPr>
          <w:position w:val="-2"/>
        </w:rPr>
      </w:pPr>
      <w:r w:rsidRPr="0017444E">
        <w:rPr>
          <w:position w:val="-2"/>
        </w:rPr>
        <w:t xml:space="preserve">the apparatus and chemicals will </w:t>
      </w:r>
      <w:r w:rsidR="001D40B1">
        <w:rPr>
          <w:position w:val="-2"/>
        </w:rPr>
        <w:t>needed</w:t>
      </w:r>
    </w:p>
    <w:p w:rsidR="0017444E" w:rsidRPr="0017444E" w:rsidRDefault="00A241C0" w:rsidP="008D1AEA">
      <w:pPr>
        <w:pStyle w:val="FreeFormA"/>
        <w:numPr>
          <w:ilvl w:val="0"/>
          <w:numId w:val="26"/>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240"/>
        <w:ind w:left="709" w:hanging="315"/>
        <w:rPr>
          <w:position w:val="-2"/>
        </w:rPr>
      </w:pPr>
      <w:r w:rsidRPr="0017444E">
        <w:rPr>
          <w:position w:val="-2"/>
        </w:rPr>
        <w:t xml:space="preserve">the cost of the </w:t>
      </w:r>
      <w:r w:rsidR="0017444E" w:rsidRPr="0017444E">
        <w:rPr>
          <w:position w:val="-2"/>
        </w:rPr>
        <w:t>reagents</w:t>
      </w:r>
      <w:r w:rsidR="001D40B1">
        <w:rPr>
          <w:position w:val="-2"/>
        </w:rPr>
        <w:t xml:space="preserve"> used</w:t>
      </w:r>
    </w:p>
    <w:p w:rsidR="00A241C0" w:rsidRPr="0017444E" w:rsidRDefault="00A241C0" w:rsidP="008D1AEA">
      <w:pPr>
        <w:pStyle w:val="FreeFormA"/>
        <w:numPr>
          <w:ilvl w:val="0"/>
          <w:numId w:val="26"/>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240"/>
        <w:ind w:left="709" w:hanging="315"/>
        <w:rPr>
          <w:position w:val="-2"/>
        </w:rPr>
      </w:pPr>
      <w:r w:rsidRPr="0017444E">
        <w:rPr>
          <w:position w:val="-2"/>
        </w:rPr>
        <w:t xml:space="preserve">what hazards there are when making biodiesel and what will </w:t>
      </w:r>
      <w:r w:rsidR="001D40B1">
        <w:rPr>
          <w:position w:val="-2"/>
        </w:rPr>
        <w:t>needs to be done</w:t>
      </w:r>
      <w:r w:rsidRPr="0017444E">
        <w:rPr>
          <w:position w:val="-2"/>
        </w:rPr>
        <w:t xml:space="preserve"> to </w:t>
      </w:r>
      <w:proofErr w:type="spellStart"/>
      <w:r w:rsidRPr="0017444E">
        <w:rPr>
          <w:position w:val="-2"/>
        </w:rPr>
        <w:t>minimise</w:t>
      </w:r>
      <w:proofErr w:type="spellEnd"/>
      <w:r w:rsidRPr="0017444E">
        <w:rPr>
          <w:position w:val="-2"/>
        </w:rPr>
        <w:t xml:space="preserve"> risk.</w:t>
      </w:r>
    </w:p>
    <w:p w:rsidR="00A241C0" w:rsidRPr="0017444E" w:rsidRDefault="00A241C0" w:rsidP="006F7A3E">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240"/>
        <w:rPr>
          <w:position w:val="-2"/>
        </w:rPr>
      </w:pPr>
      <w:r w:rsidRPr="0017444E">
        <w:rPr>
          <w:position w:val="-2"/>
        </w:rPr>
        <w:t>Write your plan in your record of work.</w:t>
      </w:r>
    </w:p>
    <w:p w:rsidR="0017444E" w:rsidRDefault="0017444E" w:rsidP="00A241C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55611E" w:rsidRDefault="0055611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55611E" w:rsidRDefault="0055611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55611E" w:rsidRPr="0017444E" w:rsidRDefault="00C033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b/>
          <w:sz w:val="28"/>
          <w:szCs w:val="28"/>
        </w:rPr>
      </w:pPr>
      <w:r>
        <w:rPr>
          <w:b/>
          <w:sz w:val="28"/>
          <w:szCs w:val="28"/>
        </w:rPr>
        <w:br w:type="page"/>
      </w:r>
      <w:r w:rsidR="00AE6DFC">
        <w:rPr>
          <w:b/>
          <w:sz w:val="28"/>
          <w:szCs w:val="28"/>
        </w:rPr>
        <w:lastRenderedPageBreak/>
        <w:t>M</w:t>
      </w:r>
      <w:r w:rsidR="0017444E" w:rsidRPr="0017444E">
        <w:rPr>
          <w:b/>
          <w:sz w:val="28"/>
          <w:szCs w:val="28"/>
        </w:rPr>
        <w:t>aking biodiesel</w:t>
      </w:r>
    </w:p>
    <w:p w:rsidR="0055611E" w:rsidRDefault="0055611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AE6DFC" w:rsidRPr="00AE6DFC" w:rsidRDefault="00AE6DFC" w:rsidP="00AE6DFC">
      <w:pPr>
        <w:spacing w:line="276" w:lineRule="auto"/>
        <w:rPr>
          <w:rFonts w:ascii="Helvetica" w:hAnsi="Helvetica"/>
        </w:rPr>
      </w:pPr>
      <w:r w:rsidRPr="00AE6DFC">
        <w:rPr>
          <w:rFonts w:ascii="Helvetica" w:hAnsi="Helvetica"/>
        </w:rPr>
        <w:t xml:space="preserve">Biodiesel is a mixture of </w:t>
      </w:r>
      <w:hyperlink r:id="rId21" w:history="1">
        <w:r w:rsidRPr="00AE6DFC">
          <w:rPr>
            <w:rStyle w:val="Hyperlink"/>
            <w:rFonts w:ascii="Helvetica" w:hAnsi="Helvetica"/>
            <w:bCs/>
            <w:color w:val="auto"/>
            <w:u w:val="none"/>
          </w:rPr>
          <w:t>methyl esters</w:t>
        </w:r>
      </w:hyperlink>
      <w:r w:rsidRPr="00AE6DFC">
        <w:rPr>
          <w:rFonts w:ascii="Helvetica" w:hAnsi="Helvetica"/>
        </w:rPr>
        <w:t xml:space="preserve"> of </w:t>
      </w:r>
      <w:hyperlink r:id="rId22" w:history="1">
        <w:r w:rsidRPr="00AE6DFC">
          <w:rPr>
            <w:rStyle w:val="Hyperlink"/>
            <w:rFonts w:ascii="Helvetica" w:hAnsi="Helvetica"/>
            <w:bCs/>
            <w:color w:val="auto"/>
            <w:u w:val="none"/>
          </w:rPr>
          <w:t>fatty acids</w:t>
        </w:r>
      </w:hyperlink>
      <w:r w:rsidRPr="00AE6DFC">
        <w:rPr>
          <w:rFonts w:ascii="Helvetica" w:hAnsi="Helvetica"/>
        </w:rPr>
        <w:t xml:space="preserve"> (long chain </w:t>
      </w:r>
      <w:hyperlink r:id="rId23" w:anchor="carboxylicacid" w:tgtFrame="glossaryFrame" w:history="1">
        <w:r w:rsidRPr="00AE6DFC">
          <w:rPr>
            <w:rStyle w:val="Hyperlink"/>
            <w:rFonts w:ascii="Helvetica" w:hAnsi="Helvetica"/>
            <w:bCs/>
            <w:color w:val="auto"/>
            <w:u w:val="none"/>
          </w:rPr>
          <w:t>carboxylic acids</w:t>
        </w:r>
      </w:hyperlink>
      <w:r w:rsidRPr="00AE6DFC">
        <w:rPr>
          <w:rFonts w:ascii="Helvetica" w:hAnsi="Helvetica"/>
        </w:rPr>
        <w:t xml:space="preserve">). It has similar properties to the diesel fuel made from crude oil that is used to fuel many vehicles. It can be made easily from vegetable cooking oil that contains compounds of fatty acids. The synthesis is a simple chemical reaction that produces biodiesel and </w:t>
      </w:r>
      <w:hyperlink r:id="rId24" w:history="1">
        <w:r w:rsidRPr="00AE6DFC">
          <w:rPr>
            <w:rStyle w:val="Hyperlink"/>
            <w:rFonts w:ascii="Helvetica" w:hAnsi="Helvetica"/>
            <w:bCs/>
            <w:color w:val="auto"/>
            <w:u w:val="none"/>
          </w:rPr>
          <w:t>propane-1,2,3-triol (glycerol)</w:t>
        </w:r>
      </w:hyperlink>
      <w:r w:rsidRPr="00AE6DFC">
        <w:rPr>
          <w:rFonts w:ascii="Helvetica" w:hAnsi="Helvetica"/>
        </w:rPr>
        <w:t xml:space="preserve">. Cooking oil is mixed with </w:t>
      </w:r>
      <w:hyperlink r:id="rId25" w:history="1">
        <w:r w:rsidRPr="00AE6DFC">
          <w:rPr>
            <w:rStyle w:val="Hyperlink"/>
            <w:rFonts w:ascii="Helvetica" w:hAnsi="Helvetica"/>
            <w:bCs/>
            <w:color w:val="auto"/>
            <w:u w:val="none"/>
          </w:rPr>
          <w:t>methanol</w:t>
        </w:r>
      </w:hyperlink>
      <w:r w:rsidRPr="00AE6DFC">
        <w:rPr>
          <w:rFonts w:ascii="Helvetica" w:hAnsi="Helvetica"/>
        </w:rPr>
        <w:t xml:space="preserve"> and potassium hydroxide is added as a catalyst. The products separate into two layers, with the biodiesel on the top. The biodiesel is separated and washed, and is then ready for further experimentation.</w:t>
      </w:r>
    </w:p>
    <w:p w:rsidR="00AE6DFC" w:rsidRPr="00AE6DFC" w:rsidRDefault="00AE6DFC" w:rsidP="00AE6DFC">
      <w:pPr>
        <w:spacing w:line="276" w:lineRule="auto"/>
        <w:rPr>
          <w:rFonts w:ascii="Helvetica" w:hAnsi="Helvetica"/>
          <w:b/>
        </w:rPr>
      </w:pPr>
    </w:p>
    <w:p w:rsidR="00AE6DFC" w:rsidRPr="00AE6DFC" w:rsidRDefault="00AE6DFC" w:rsidP="00AE6DFC">
      <w:pPr>
        <w:spacing w:line="276" w:lineRule="auto"/>
        <w:rPr>
          <w:rFonts w:ascii="Helvetica" w:hAnsi="Helvetica"/>
          <w:b/>
        </w:rPr>
      </w:pPr>
      <w:r w:rsidRPr="00AE6DFC">
        <w:rPr>
          <w:rFonts w:ascii="Helvetica" w:hAnsi="Helvetica"/>
          <w:b/>
        </w:rPr>
        <w:t>Drying your oil</w:t>
      </w:r>
    </w:p>
    <w:p w:rsidR="00AE6DFC" w:rsidRPr="00AE6DFC" w:rsidRDefault="00167038" w:rsidP="00AE6DFC">
      <w:pPr>
        <w:pStyle w:val="Heading3"/>
        <w:rPr>
          <w:rFonts w:ascii="Helvetica" w:hAnsi="Helvetica"/>
          <w:sz w:val="24"/>
          <w:szCs w:val="24"/>
        </w:rPr>
      </w:pPr>
      <w:r>
        <w:rPr>
          <w:rFonts w:ascii="Helvetica" w:hAnsi="Helvetica"/>
          <w:sz w:val="24"/>
          <w:szCs w:val="24"/>
        </w:rPr>
        <w:t>Equipment needed</w:t>
      </w:r>
      <w:r w:rsidR="00AE6DFC" w:rsidRPr="00AE6DFC">
        <w:rPr>
          <w:rFonts w:ascii="Helvetica" w:hAnsi="Helvetica"/>
          <w:sz w:val="24"/>
          <w:szCs w:val="24"/>
        </w:rPr>
        <w:t xml:space="preserve"> </w:t>
      </w:r>
    </w:p>
    <w:p w:rsidR="00AE6DFC" w:rsidRPr="00AE6DFC" w:rsidRDefault="00AE6DFC" w:rsidP="006F7A3E">
      <w:pPr>
        <w:spacing w:line="276" w:lineRule="auto"/>
        <w:ind w:left="924"/>
        <w:rPr>
          <w:rFonts w:ascii="Helvetica" w:hAnsi="Helvetica"/>
        </w:rPr>
      </w:pPr>
      <w:r w:rsidRPr="00AE6DFC">
        <w:rPr>
          <w:rFonts w:ascii="Helvetica" w:hAnsi="Helvetica"/>
        </w:rPr>
        <w:t>A sample of the oil</w:t>
      </w:r>
    </w:p>
    <w:p w:rsidR="00AE6DFC" w:rsidRDefault="00AE6DFC" w:rsidP="00AE6DFC">
      <w:pPr>
        <w:spacing w:line="276" w:lineRule="auto"/>
        <w:ind w:left="924"/>
        <w:rPr>
          <w:rFonts w:ascii="Helvetica" w:hAnsi="Helvetica"/>
        </w:rPr>
      </w:pPr>
    </w:p>
    <w:p w:rsidR="00AE6DFC" w:rsidRPr="00AE6DFC" w:rsidRDefault="00AE6DFC" w:rsidP="005B1353">
      <w:pPr>
        <w:spacing w:after="120" w:line="276" w:lineRule="auto"/>
        <w:ind w:left="924"/>
        <w:rPr>
          <w:rFonts w:ascii="Helvetica" w:hAnsi="Helvetica"/>
          <w:b/>
        </w:rPr>
      </w:pPr>
      <w:r w:rsidRPr="00AE6DFC">
        <w:rPr>
          <w:rFonts w:ascii="Helvetica" w:hAnsi="Helvetica"/>
          <w:b/>
        </w:rPr>
        <w:t>Either</w:t>
      </w:r>
    </w:p>
    <w:p w:rsidR="00AE6DFC" w:rsidRPr="00AE6DFC" w:rsidRDefault="00AE6DFC" w:rsidP="006F7A3E">
      <w:pPr>
        <w:pStyle w:val="ListParagraph"/>
        <w:spacing w:before="0" w:after="120"/>
        <w:ind w:left="924"/>
        <w:contextualSpacing w:val="0"/>
        <w:rPr>
          <w:rFonts w:ascii="Helvetica" w:hAnsi="Helvetica"/>
          <w:sz w:val="24"/>
          <w:szCs w:val="24"/>
        </w:rPr>
      </w:pPr>
      <w:r w:rsidRPr="00AE6DFC">
        <w:rPr>
          <w:rFonts w:ascii="Helvetica" w:hAnsi="Helvetica"/>
          <w:sz w:val="24"/>
          <w:szCs w:val="24"/>
        </w:rPr>
        <w:t xml:space="preserve">access to an oven at 120°C </w:t>
      </w:r>
    </w:p>
    <w:p w:rsidR="00AE6DFC" w:rsidRPr="00AE6DFC" w:rsidRDefault="00AE6DFC" w:rsidP="005B1353">
      <w:pPr>
        <w:spacing w:after="120" w:line="276" w:lineRule="auto"/>
        <w:ind w:left="924"/>
        <w:rPr>
          <w:rFonts w:ascii="Helvetica" w:hAnsi="Helvetica"/>
          <w:b/>
        </w:rPr>
      </w:pPr>
      <w:r w:rsidRPr="00AE6DFC">
        <w:rPr>
          <w:rFonts w:ascii="Helvetica" w:hAnsi="Helvetica"/>
          <w:b/>
        </w:rPr>
        <w:t>or</w:t>
      </w:r>
    </w:p>
    <w:p w:rsidR="00AE6DFC" w:rsidRPr="00AE6DFC" w:rsidRDefault="00AE6DFC" w:rsidP="005B1353">
      <w:pPr>
        <w:numPr>
          <w:ilvl w:val="0"/>
          <w:numId w:val="6"/>
        </w:numPr>
        <w:spacing w:after="120" w:line="276" w:lineRule="auto"/>
        <w:ind w:left="924" w:hanging="357"/>
        <w:rPr>
          <w:rFonts w:ascii="Helvetica" w:hAnsi="Helvetica"/>
        </w:rPr>
      </w:pPr>
      <w:r w:rsidRPr="00AE6DFC">
        <w:rPr>
          <w:rFonts w:ascii="Helvetica" w:hAnsi="Helvetica"/>
        </w:rPr>
        <w:t xml:space="preserve">A bottle of anhydrous magnesium sulphate </w:t>
      </w:r>
    </w:p>
    <w:p w:rsidR="00AE6DFC" w:rsidRPr="00AE6DFC" w:rsidRDefault="00AE6DFC" w:rsidP="005B1353">
      <w:pPr>
        <w:numPr>
          <w:ilvl w:val="0"/>
          <w:numId w:val="6"/>
        </w:numPr>
        <w:spacing w:after="120" w:line="276" w:lineRule="auto"/>
        <w:ind w:left="924" w:hanging="357"/>
        <w:rPr>
          <w:rFonts w:ascii="Helvetica" w:hAnsi="Helvetica"/>
        </w:rPr>
      </w:pPr>
      <w:r w:rsidRPr="00AE6DFC">
        <w:rPr>
          <w:rFonts w:ascii="Helvetica" w:hAnsi="Helvetica"/>
        </w:rPr>
        <w:t>balance, weighing boat and spatula</w:t>
      </w:r>
    </w:p>
    <w:p w:rsidR="00AE6DFC" w:rsidRPr="00AE6DFC" w:rsidRDefault="00AE6DFC" w:rsidP="005B1353">
      <w:pPr>
        <w:numPr>
          <w:ilvl w:val="0"/>
          <w:numId w:val="6"/>
        </w:numPr>
        <w:spacing w:after="120" w:line="276" w:lineRule="auto"/>
        <w:ind w:left="924" w:hanging="357"/>
        <w:rPr>
          <w:rFonts w:ascii="Helvetica" w:hAnsi="Helvetica"/>
        </w:rPr>
      </w:pPr>
      <w:r w:rsidRPr="00AE6DFC">
        <w:rPr>
          <w:rFonts w:ascii="Helvetica" w:hAnsi="Helvetica"/>
        </w:rPr>
        <w:t>A clamp stand, boss head and clamp</w:t>
      </w:r>
    </w:p>
    <w:p w:rsidR="00AE6DFC" w:rsidRPr="00AE6DFC" w:rsidRDefault="00AE6DFC" w:rsidP="005B1353">
      <w:pPr>
        <w:numPr>
          <w:ilvl w:val="0"/>
          <w:numId w:val="6"/>
        </w:numPr>
        <w:spacing w:after="120" w:line="276" w:lineRule="auto"/>
        <w:ind w:left="924" w:hanging="357"/>
        <w:rPr>
          <w:rFonts w:ascii="Helvetica" w:hAnsi="Helvetica"/>
        </w:rPr>
      </w:pPr>
      <w:r w:rsidRPr="00AE6DFC">
        <w:rPr>
          <w:rFonts w:ascii="Helvetica" w:hAnsi="Helvetica"/>
        </w:rPr>
        <w:t>A filter funnel and filter paper</w:t>
      </w:r>
    </w:p>
    <w:p w:rsidR="00AE6DFC" w:rsidRPr="00AE6DFC" w:rsidRDefault="00AE6DFC" w:rsidP="00AE6DFC">
      <w:pPr>
        <w:spacing w:line="276" w:lineRule="auto"/>
        <w:rPr>
          <w:rFonts w:ascii="Helvetica" w:hAnsi="Helvetica"/>
        </w:rPr>
      </w:pPr>
    </w:p>
    <w:p w:rsidR="00AE6DFC" w:rsidRPr="00AE6DFC" w:rsidRDefault="00167038" w:rsidP="00AE6DFC">
      <w:pPr>
        <w:pStyle w:val="Heading3"/>
        <w:spacing w:after="120"/>
        <w:rPr>
          <w:rFonts w:ascii="Helvetica" w:hAnsi="Helvetica"/>
          <w:sz w:val="24"/>
          <w:szCs w:val="24"/>
        </w:rPr>
      </w:pPr>
      <w:r>
        <w:rPr>
          <w:rFonts w:ascii="Helvetica" w:hAnsi="Helvetica"/>
          <w:sz w:val="24"/>
          <w:szCs w:val="24"/>
        </w:rPr>
        <w:t>Instructions</w:t>
      </w:r>
    </w:p>
    <w:p w:rsidR="00AE6DFC" w:rsidRPr="00AE6DFC" w:rsidRDefault="00AE6DFC" w:rsidP="00AE6DFC">
      <w:pPr>
        <w:spacing w:after="120" w:line="276" w:lineRule="auto"/>
        <w:ind w:left="284" w:hanging="284"/>
        <w:rPr>
          <w:rFonts w:ascii="Helvetica" w:hAnsi="Helvetica"/>
        </w:rPr>
      </w:pPr>
      <w:r w:rsidRPr="00AE6DFC">
        <w:rPr>
          <w:rFonts w:ascii="Helvetica" w:hAnsi="Helvetica"/>
        </w:rPr>
        <w:t xml:space="preserve">a) </w:t>
      </w:r>
      <w:r w:rsidRPr="00AE6DFC">
        <w:rPr>
          <w:rFonts w:ascii="Helvetica" w:hAnsi="Helvetica"/>
        </w:rPr>
        <w:tab/>
        <w:t xml:space="preserve">Place the beaker of  filtered waste oil in the oven at 120°C and leave it overnight.  This will remove the residual water. </w:t>
      </w:r>
    </w:p>
    <w:p w:rsidR="00AE6DFC" w:rsidRPr="00AE6DFC" w:rsidRDefault="00AE6DFC" w:rsidP="00AE6DFC">
      <w:pPr>
        <w:spacing w:after="120" w:line="276" w:lineRule="auto"/>
        <w:rPr>
          <w:rFonts w:ascii="Helvetica" w:hAnsi="Helvetica"/>
          <w:b/>
        </w:rPr>
      </w:pPr>
      <w:r w:rsidRPr="00AE6DFC">
        <w:rPr>
          <w:rFonts w:ascii="Helvetica" w:hAnsi="Helvetica"/>
          <w:b/>
        </w:rPr>
        <w:t xml:space="preserve">or </w:t>
      </w:r>
    </w:p>
    <w:p w:rsidR="00AE6DFC" w:rsidRPr="00AE6DFC" w:rsidRDefault="00AE6DFC" w:rsidP="00AE6DFC">
      <w:pPr>
        <w:spacing w:after="120" w:line="276" w:lineRule="auto"/>
        <w:ind w:left="284" w:hanging="284"/>
        <w:rPr>
          <w:rFonts w:ascii="Helvetica" w:hAnsi="Helvetica"/>
        </w:rPr>
      </w:pPr>
      <w:r w:rsidRPr="00AE6DFC">
        <w:rPr>
          <w:rFonts w:ascii="Helvetica" w:hAnsi="Helvetica"/>
        </w:rPr>
        <w:t>b)</w:t>
      </w:r>
      <w:r w:rsidRPr="00AE6DFC">
        <w:rPr>
          <w:rFonts w:ascii="Helvetica" w:hAnsi="Helvetica"/>
        </w:rPr>
        <w:tab/>
        <w:t>Shake the sample with 3g anhydrous magnesium sulphate/100 cm</w:t>
      </w:r>
      <w:r w:rsidRPr="00AE6DFC">
        <w:rPr>
          <w:rFonts w:ascii="Helvetica" w:hAnsi="Helvetica"/>
          <w:vertAlign w:val="superscript"/>
        </w:rPr>
        <w:t>3</w:t>
      </w:r>
      <w:r w:rsidRPr="00AE6DFC">
        <w:rPr>
          <w:rFonts w:ascii="Helvetica" w:hAnsi="Helvetica"/>
        </w:rPr>
        <w:t xml:space="preserve"> of oil to remove any residual water.</w:t>
      </w:r>
    </w:p>
    <w:p w:rsidR="00AE6DFC" w:rsidRPr="00AE6DFC" w:rsidRDefault="00AE6DFC" w:rsidP="00AE6DFC">
      <w:pPr>
        <w:spacing w:after="120" w:line="276" w:lineRule="auto"/>
        <w:ind w:firstLine="284"/>
        <w:rPr>
          <w:rFonts w:ascii="Helvetica" w:hAnsi="Helvetica"/>
        </w:rPr>
      </w:pPr>
      <w:r w:rsidRPr="00AE6DFC">
        <w:rPr>
          <w:rFonts w:ascii="Helvetica" w:hAnsi="Helvetica"/>
        </w:rPr>
        <w:t xml:space="preserve">Leave overnight and then filter.  </w:t>
      </w:r>
    </w:p>
    <w:p w:rsidR="00AE6DFC" w:rsidRDefault="00AE6DFC" w:rsidP="00AE6DFC">
      <w:pPr>
        <w:spacing w:line="276" w:lineRule="auto"/>
        <w:rPr>
          <w:rFonts w:ascii="Helvetica" w:hAnsi="Helvetica"/>
          <w:b/>
        </w:rPr>
      </w:pPr>
    </w:p>
    <w:p w:rsidR="00AE6DFC" w:rsidRDefault="00AE6DFC" w:rsidP="00AE6DFC">
      <w:pPr>
        <w:spacing w:line="276" w:lineRule="auto"/>
        <w:rPr>
          <w:rFonts w:ascii="Helvetica" w:hAnsi="Helvetica"/>
          <w:b/>
        </w:rPr>
      </w:pPr>
    </w:p>
    <w:p w:rsidR="00AE6DFC" w:rsidRPr="00AE6DFC" w:rsidRDefault="00C03334" w:rsidP="00AE6DFC">
      <w:pPr>
        <w:spacing w:after="120" w:line="276" w:lineRule="auto"/>
        <w:rPr>
          <w:rFonts w:ascii="Helvetica" w:hAnsi="Helvetica"/>
          <w:b/>
          <w:sz w:val="28"/>
          <w:szCs w:val="28"/>
        </w:rPr>
      </w:pPr>
      <w:r>
        <w:rPr>
          <w:rFonts w:ascii="Helvetica" w:hAnsi="Helvetica"/>
          <w:b/>
          <w:sz w:val="28"/>
          <w:szCs w:val="28"/>
        </w:rPr>
        <w:br w:type="page"/>
      </w:r>
      <w:r w:rsidR="00AE6DFC" w:rsidRPr="00AE6DFC">
        <w:rPr>
          <w:rFonts w:ascii="Helvetica" w:hAnsi="Helvetica"/>
          <w:b/>
          <w:sz w:val="28"/>
          <w:szCs w:val="28"/>
        </w:rPr>
        <w:lastRenderedPageBreak/>
        <w:t xml:space="preserve">Making the potassium </w:t>
      </w:r>
      <w:proofErr w:type="spellStart"/>
      <w:r w:rsidR="00AE6DFC" w:rsidRPr="00AE6DFC">
        <w:rPr>
          <w:rFonts w:ascii="Helvetica" w:hAnsi="Helvetica"/>
          <w:b/>
          <w:sz w:val="28"/>
          <w:szCs w:val="28"/>
        </w:rPr>
        <w:t>methoxide</w:t>
      </w:r>
      <w:proofErr w:type="spellEnd"/>
    </w:p>
    <w:p w:rsidR="00AE6DFC" w:rsidRPr="00AE6DFC" w:rsidRDefault="00AE6DFC" w:rsidP="005B1353">
      <w:pPr>
        <w:spacing w:after="120" w:line="276" w:lineRule="auto"/>
        <w:rPr>
          <w:rFonts w:ascii="Helvetica" w:hAnsi="Helvetica"/>
        </w:rPr>
      </w:pPr>
      <w:r w:rsidRPr="00AE6DFC">
        <w:rPr>
          <w:rFonts w:ascii="Helvetica" w:hAnsi="Helvetica"/>
        </w:rPr>
        <w:t xml:space="preserve">Potassium </w:t>
      </w:r>
      <w:proofErr w:type="spellStart"/>
      <w:r w:rsidRPr="00AE6DFC">
        <w:rPr>
          <w:rFonts w:ascii="Helvetica" w:hAnsi="Helvetica"/>
        </w:rPr>
        <w:t>methoxide</w:t>
      </w:r>
      <w:proofErr w:type="spellEnd"/>
      <w:r w:rsidRPr="00AE6DFC">
        <w:rPr>
          <w:rFonts w:ascii="Helvetica" w:hAnsi="Helvetica"/>
        </w:rPr>
        <w:t xml:space="preserve"> is made in advance.</w:t>
      </w:r>
    </w:p>
    <w:p w:rsidR="00AE6DFC" w:rsidRPr="00AE6DFC" w:rsidRDefault="00AE6DFC" w:rsidP="00AE6DFC">
      <w:pPr>
        <w:spacing w:line="276" w:lineRule="auto"/>
        <w:rPr>
          <w:rFonts w:ascii="Helvetica" w:hAnsi="Helvetica"/>
          <w:b/>
          <w:color w:val="FF0000"/>
        </w:rPr>
      </w:pPr>
      <w:r w:rsidRPr="00AE6DFC">
        <w:rPr>
          <w:rFonts w:ascii="Helvetica" w:hAnsi="Helvetica"/>
          <w:b/>
          <w:color w:val="FF0000"/>
        </w:rPr>
        <w:t xml:space="preserve">This process is hazardous and may be done </w:t>
      </w:r>
      <w:r w:rsidR="00167038">
        <w:rPr>
          <w:rFonts w:ascii="Helvetica" w:hAnsi="Helvetica"/>
          <w:b/>
          <w:color w:val="FF0000"/>
        </w:rPr>
        <w:t>by teachers or technicians. If by pupils the process should be closely supervised</w:t>
      </w:r>
      <w:r w:rsidRPr="00AE6DFC">
        <w:rPr>
          <w:rFonts w:ascii="Helvetica" w:hAnsi="Helvetica"/>
          <w:b/>
          <w:color w:val="FF0000"/>
        </w:rPr>
        <w:t xml:space="preserve"> - Wear goggles and gloves</w:t>
      </w:r>
    </w:p>
    <w:p w:rsidR="00167038" w:rsidRDefault="00167038" w:rsidP="00167038">
      <w:pPr>
        <w:pStyle w:val="Heading3"/>
        <w:spacing w:before="0" w:after="120"/>
        <w:rPr>
          <w:rFonts w:ascii="Helvetica" w:hAnsi="Helvetica"/>
          <w:sz w:val="24"/>
          <w:szCs w:val="24"/>
        </w:rPr>
      </w:pPr>
    </w:p>
    <w:p w:rsidR="00167038" w:rsidRPr="00AE6DFC" w:rsidRDefault="00167038" w:rsidP="00167038">
      <w:pPr>
        <w:pStyle w:val="Heading3"/>
        <w:spacing w:before="0" w:after="120"/>
        <w:rPr>
          <w:rFonts w:ascii="Helvetica" w:hAnsi="Helvetica"/>
          <w:sz w:val="24"/>
          <w:szCs w:val="24"/>
        </w:rPr>
      </w:pPr>
      <w:r>
        <w:rPr>
          <w:rFonts w:ascii="Helvetica" w:hAnsi="Helvetica"/>
          <w:sz w:val="24"/>
          <w:szCs w:val="24"/>
        </w:rPr>
        <w:t>Equipment needed</w:t>
      </w:r>
      <w:r w:rsidRPr="00AE6DFC">
        <w:rPr>
          <w:rFonts w:ascii="Helvetica" w:hAnsi="Helvetica"/>
          <w:sz w:val="24"/>
          <w:szCs w:val="24"/>
        </w:rPr>
        <w:t xml:space="preserve"> </w:t>
      </w:r>
    </w:p>
    <w:p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 xml:space="preserve">A balance able to read to 2 </w:t>
      </w:r>
      <w:proofErr w:type="spellStart"/>
      <w:r w:rsidRPr="00AE6DFC">
        <w:rPr>
          <w:rFonts w:ascii="Helvetica" w:hAnsi="Helvetica"/>
        </w:rPr>
        <w:t>d.p</w:t>
      </w:r>
      <w:proofErr w:type="spellEnd"/>
      <w:r w:rsidRPr="00AE6DFC">
        <w:rPr>
          <w:rFonts w:ascii="Helvetica" w:hAnsi="Helvetica"/>
        </w:rPr>
        <w:t>.</w:t>
      </w:r>
    </w:p>
    <w:p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A weighing boat</w:t>
      </w:r>
    </w:p>
    <w:p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A spatula</w:t>
      </w:r>
    </w:p>
    <w:p w:rsidR="00AE6DFC" w:rsidRPr="00AE6DFC" w:rsidRDefault="00AE6DFC" w:rsidP="006F7A3E">
      <w:pPr>
        <w:numPr>
          <w:ilvl w:val="0"/>
          <w:numId w:val="28"/>
        </w:numPr>
        <w:tabs>
          <w:tab w:val="clear" w:pos="180"/>
        </w:tabs>
        <w:spacing w:after="120" w:line="276" w:lineRule="auto"/>
        <w:ind w:left="709" w:hanging="315"/>
        <w:rPr>
          <w:rFonts w:ascii="Helvetica" w:hAnsi="Helvetica"/>
        </w:rPr>
      </w:pPr>
      <w:r w:rsidRPr="00AE6DFC">
        <w:rPr>
          <w:rFonts w:ascii="Helvetica" w:hAnsi="Helvetica"/>
        </w:rPr>
        <w:t>A bottle of potassium hydroxide (check the assay level is on the label) (Care: Corrosive)</w:t>
      </w:r>
    </w:p>
    <w:p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A bottle of methanol (Care:  Flammable, Toxic)</w:t>
      </w:r>
    </w:p>
    <w:p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2 x 250 cm</w:t>
      </w:r>
      <w:r w:rsidRPr="006F7A3E">
        <w:rPr>
          <w:rFonts w:ascii="Helvetica" w:hAnsi="Helvetica"/>
        </w:rPr>
        <w:t>3</w:t>
      </w:r>
      <w:r w:rsidRPr="00AE6DFC">
        <w:rPr>
          <w:rFonts w:ascii="Helvetica" w:hAnsi="Helvetica"/>
        </w:rPr>
        <w:t xml:space="preserve"> beakers</w:t>
      </w:r>
    </w:p>
    <w:p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 xml:space="preserve">A measuring cylinder </w:t>
      </w:r>
    </w:p>
    <w:p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A magnetic stirrer, seeker and a stirring rod</w:t>
      </w:r>
    </w:p>
    <w:p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 xml:space="preserve">A bottle to store the potassium </w:t>
      </w:r>
      <w:proofErr w:type="spellStart"/>
      <w:r w:rsidRPr="00AE6DFC">
        <w:rPr>
          <w:rFonts w:ascii="Helvetica" w:hAnsi="Helvetica"/>
        </w:rPr>
        <w:t>methoxide</w:t>
      </w:r>
      <w:proofErr w:type="spellEnd"/>
      <w:r w:rsidRPr="00AE6DFC">
        <w:rPr>
          <w:rFonts w:ascii="Helvetica" w:hAnsi="Helvetica"/>
        </w:rPr>
        <w:t xml:space="preserve"> in</w:t>
      </w:r>
    </w:p>
    <w:p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Labels and hazardous pictograms for the bottle</w:t>
      </w:r>
    </w:p>
    <w:p w:rsidR="00AE6DFC" w:rsidRPr="00AE6DFC" w:rsidRDefault="00AE6DFC" w:rsidP="00AE6DFC">
      <w:pPr>
        <w:spacing w:line="276" w:lineRule="auto"/>
        <w:rPr>
          <w:rFonts w:ascii="Helvetica" w:hAnsi="Helvetica"/>
        </w:rPr>
      </w:pPr>
    </w:p>
    <w:p w:rsidR="00AE6DFC" w:rsidRPr="00AE6DFC" w:rsidRDefault="00167038" w:rsidP="00AE6DFC">
      <w:pPr>
        <w:pStyle w:val="Heading3"/>
        <w:rPr>
          <w:rFonts w:ascii="Helvetica" w:hAnsi="Helvetica"/>
          <w:sz w:val="24"/>
          <w:szCs w:val="24"/>
        </w:rPr>
      </w:pPr>
      <w:r>
        <w:rPr>
          <w:rFonts w:ascii="Helvetica" w:hAnsi="Helvetica"/>
          <w:sz w:val="24"/>
          <w:szCs w:val="24"/>
        </w:rPr>
        <w:t>Instruction</w:t>
      </w:r>
    </w:p>
    <w:p w:rsidR="00AE6DFC" w:rsidRPr="00AE6DFC" w:rsidRDefault="00AE6DFC" w:rsidP="00AE6DFC">
      <w:pPr>
        <w:pStyle w:val="ListParagraph"/>
        <w:numPr>
          <w:ilvl w:val="0"/>
          <w:numId w:val="7"/>
        </w:numPr>
        <w:spacing w:after="0"/>
        <w:ind w:left="714" w:hanging="357"/>
        <w:contextualSpacing w:val="0"/>
        <w:rPr>
          <w:rFonts w:ascii="Helvetica" w:hAnsi="Helvetica"/>
          <w:sz w:val="24"/>
          <w:szCs w:val="24"/>
        </w:rPr>
      </w:pPr>
      <w:r w:rsidRPr="00AE6DFC">
        <w:rPr>
          <w:rFonts w:ascii="Helvetica" w:hAnsi="Helvetica"/>
          <w:sz w:val="24"/>
          <w:szCs w:val="24"/>
        </w:rPr>
        <w:t xml:space="preserve">Weigh out 4.5-4.6g potassium hydroxide (strongly corrosive) </w:t>
      </w:r>
    </w:p>
    <w:p w:rsidR="00AE6DFC" w:rsidRPr="00AE6DFC" w:rsidRDefault="00AE6DFC" w:rsidP="00AE6DFC">
      <w:pPr>
        <w:pStyle w:val="ListParagraph"/>
        <w:numPr>
          <w:ilvl w:val="0"/>
          <w:numId w:val="7"/>
        </w:numPr>
        <w:spacing w:after="0"/>
        <w:ind w:left="714" w:hanging="357"/>
        <w:contextualSpacing w:val="0"/>
        <w:rPr>
          <w:rFonts w:ascii="Helvetica" w:hAnsi="Helvetica"/>
          <w:sz w:val="24"/>
          <w:szCs w:val="24"/>
        </w:rPr>
      </w:pPr>
      <w:r w:rsidRPr="00AE6DFC">
        <w:rPr>
          <w:rFonts w:ascii="Helvetica" w:hAnsi="Helvetica"/>
          <w:sz w:val="24"/>
          <w:szCs w:val="24"/>
        </w:rPr>
        <w:t>Measure 100 cm</w:t>
      </w:r>
      <w:r w:rsidRPr="00AE6DFC">
        <w:rPr>
          <w:rFonts w:ascii="Helvetica" w:hAnsi="Helvetica"/>
          <w:sz w:val="24"/>
          <w:szCs w:val="24"/>
          <w:vertAlign w:val="superscript"/>
        </w:rPr>
        <w:t>3</w:t>
      </w:r>
      <w:r w:rsidRPr="00AE6DFC">
        <w:rPr>
          <w:rFonts w:ascii="Helvetica" w:hAnsi="Helvetica"/>
          <w:sz w:val="24"/>
          <w:szCs w:val="24"/>
        </w:rPr>
        <w:t xml:space="preserve"> methanol (highly flammable and toxic) and pour into a 250cm</w:t>
      </w:r>
      <w:r w:rsidRPr="00AE6DFC">
        <w:rPr>
          <w:rFonts w:ascii="Helvetica" w:hAnsi="Helvetica"/>
          <w:sz w:val="24"/>
          <w:szCs w:val="24"/>
          <w:vertAlign w:val="superscript"/>
        </w:rPr>
        <w:t>3</w:t>
      </w:r>
      <w:r w:rsidRPr="00AE6DFC">
        <w:rPr>
          <w:rFonts w:ascii="Helvetica" w:hAnsi="Helvetica"/>
          <w:sz w:val="24"/>
          <w:szCs w:val="24"/>
        </w:rPr>
        <w:t xml:space="preserve"> beaker </w:t>
      </w:r>
    </w:p>
    <w:p w:rsidR="00AE6DFC" w:rsidRPr="00AE6DFC" w:rsidRDefault="00AE6DFC" w:rsidP="00AE6DFC">
      <w:pPr>
        <w:pStyle w:val="ListParagraph"/>
        <w:numPr>
          <w:ilvl w:val="0"/>
          <w:numId w:val="7"/>
        </w:numPr>
        <w:spacing w:after="0"/>
        <w:ind w:left="714" w:hanging="357"/>
        <w:contextualSpacing w:val="0"/>
        <w:rPr>
          <w:rFonts w:ascii="Helvetica" w:hAnsi="Helvetica"/>
          <w:sz w:val="24"/>
          <w:szCs w:val="24"/>
        </w:rPr>
      </w:pPr>
      <w:r w:rsidRPr="00AE6DFC">
        <w:rPr>
          <w:rFonts w:ascii="Helvetica" w:hAnsi="Helvetica"/>
          <w:sz w:val="24"/>
          <w:szCs w:val="24"/>
        </w:rPr>
        <w:t xml:space="preserve">Pour the potassium hydroxide into the methanol and stir until dissolved. </w:t>
      </w:r>
    </w:p>
    <w:p w:rsidR="00AE6DFC" w:rsidRPr="00AE6DFC" w:rsidRDefault="00AE6DFC" w:rsidP="00AE6DFC">
      <w:pPr>
        <w:pStyle w:val="ListParagraph"/>
        <w:numPr>
          <w:ilvl w:val="0"/>
          <w:numId w:val="7"/>
        </w:numPr>
        <w:spacing w:after="0"/>
        <w:ind w:left="714" w:hanging="357"/>
        <w:contextualSpacing w:val="0"/>
        <w:rPr>
          <w:rFonts w:ascii="Helvetica" w:hAnsi="Helvetica"/>
          <w:sz w:val="24"/>
          <w:szCs w:val="24"/>
        </w:rPr>
      </w:pPr>
      <w:r w:rsidRPr="00AE6DFC">
        <w:rPr>
          <w:rFonts w:ascii="Helvetica" w:hAnsi="Helvetica"/>
          <w:sz w:val="24"/>
          <w:szCs w:val="24"/>
        </w:rPr>
        <w:t>This takes approximately 2 hours so you will need to use a magnetic stirrer</w:t>
      </w:r>
    </w:p>
    <w:p w:rsidR="00AE6DFC" w:rsidRPr="00AE6DFC" w:rsidRDefault="00AE6DFC" w:rsidP="00AE6DFC">
      <w:pPr>
        <w:pStyle w:val="ListParagraph"/>
        <w:numPr>
          <w:ilvl w:val="0"/>
          <w:numId w:val="7"/>
        </w:numPr>
        <w:spacing w:after="0"/>
        <w:ind w:left="714" w:hanging="357"/>
        <w:contextualSpacing w:val="0"/>
        <w:rPr>
          <w:rFonts w:ascii="Helvetica" w:hAnsi="Helvetica"/>
          <w:sz w:val="24"/>
          <w:szCs w:val="24"/>
        </w:rPr>
      </w:pPr>
      <w:r w:rsidRPr="00AE6DFC">
        <w:rPr>
          <w:rFonts w:ascii="Helvetica" w:hAnsi="Helvetica"/>
          <w:sz w:val="24"/>
          <w:szCs w:val="24"/>
        </w:rPr>
        <w:t xml:space="preserve">Some unreacted hydroxide may remain in the bottom of the beaker. </w:t>
      </w:r>
    </w:p>
    <w:p w:rsidR="00AE6DFC" w:rsidRPr="00AE6DFC" w:rsidRDefault="00AE6DFC" w:rsidP="00AE6DFC">
      <w:pPr>
        <w:pStyle w:val="ListParagraph"/>
        <w:numPr>
          <w:ilvl w:val="0"/>
          <w:numId w:val="7"/>
        </w:numPr>
        <w:spacing w:after="0"/>
        <w:ind w:left="714" w:hanging="357"/>
        <w:contextualSpacing w:val="0"/>
        <w:rPr>
          <w:rFonts w:ascii="Helvetica" w:hAnsi="Helvetica"/>
          <w:b/>
          <w:sz w:val="24"/>
          <w:szCs w:val="24"/>
        </w:rPr>
      </w:pPr>
      <w:r w:rsidRPr="00AE6DFC">
        <w:rPr>
          <w:rFonts w:ascii="Helvetica" w:hAnsi="Helvetica"/>
          <w:sz w:val="24"/>
          <w:szCs w:val="24"/>
        </w:rPr>
        <w:t>Bottle and label with toxic and corrosive pictograms.</w:t>
      </w:r>
      <w:r w:rsidRPr="00AE6DFC">
        <w:rPr>
          <w:rFonts w:ascii="Helvetica" w:hAnsi="Helvetica"/>
          <w:b/>
          <w:sz w:val="24"/>
          <w:szCs w:val="24"/>
        </w:rPr>
        <w:t xml:space="preserve">  </w:t>
      </w:r>
    </w:p>
    <w:p w:rsidR="00AE6DFC" w:rsidRPr="00AE6DFC" w:rsidRDefault="00AE6DFC" w:rsidP="00AE6DFC">
      <w:pPr>
        <w:spacing w:line="276" w:lineRule="auto"/>
        <w:rPr>
          <w:rFonts w:ascii="Helvetica" w:hAnsi="Helvetica"/>
          <w:b/>
        </w:rPr>
      </w:pPr>
    </w:p>
    <w:p w:rsidR="00AE6DFC" w:rsidRPr="001F1F38" w:rsidRDefault="00C03334" w:rsidP="00AE6DFC">
      <w:pPr>
        <w:spacing w:line="276" w:lineRule="auto"/>
        <w:rPr>
          <w:rFonts w:ascii="Helvetica" w:hAnsi="Helvetica"/>
          <w:b/>
          <w:sz w:val="28"/>
          <w:szCs w:val="28"/>
        </w:rPr>
      </w:pPr>
      <w:r>
        <w:rPr>
          <w:rFonts w:ascii="Helvetica" w:hAnsi="Helvetica"/>
          <w:b/>
        </w:rPr>
        <w:br w:type="page"/>
      </w:r>
      <w:r w:rsidR="00AE6DFC" w:rsidRPr="001F1F38">
        <w:rPr>
          <w:rFonts w:ascii="Helvetica" w:hAnsi="Helvetica"/>
          <w:b/>
          <w:sz w:val="28"/>
          <w:szCs w:val="28"/>
        </w:rPr>
        <w:lastRenderedPageBreak/>
        <w:t>Preparing your biodiesel</w:t>
      </w:r>
    </w:p>
    <w:p w:rsidR="001F1F38" w:rsidRDefault="001F1F38" w:rsidP="00C03334">
      <w:pPr>
        <w:pStyle w:val="Heading3"/>
        <w:spacing w:after="120"/>
        <w:rPr>
          <w:rFonts w:ascii="Helvetica" w:hAnsi="Helvetica"/>
          <w:sz w:val="24"/>
          <w:szCs w:val="24"/>
        </w:rPr>
      </w:pPr>
    </w:p>
    <w:p w:rsidR="00167038" w:rsidRPr="00AE6DFC" w:rsidRDefault="00167038" w:rsidP="00167038">
      <w:pPr>
        <w:pStyle w:val="Heading3"/>
        <w:spacing w:before="0" w:after="120"/>
        <w:rPr>
          <w:rFonts w:ascii="Helvetica" w:hAnsi="Helvetica"/>
          <w:sz w:val="24"/>
          <w:szCs w:val="24"/>
        </w:rPr>
      </w:pPr>
      <w:r>
        <w:rPr>
          <w:rFonts w:ascii="Helvetica" w:hAnsi="Helvetica"/>
          <w:sz w:val="24"/>
          <w:szCs w:val="24"/>
        </w:rPr>
        <w:t>Equipment needed</w:t>
      </w:r>
      <w:r w:rsidRPr="00AE6DFC">
        <w:rPr>
          <w:rFonts w:ascii="Helvetica" w:hAnsi="Helvetica"/>
          <w:sz w:val="24"/>
          <w:szCs w:val="24"/>
        </w:rPr>
        <w:t xml:space="preserve"> </w:t>
      </w:r>
    </w:p>
    <w:p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A separating funnel</w:t>
      </w:r>
    </w:p>
    <w:p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A clamp stand, boss head and clamp or ring</w:t>
      </w:r>
    </w:p>
    <w:p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A beaker of oil</w:t>
      </w:r>
    </w:p>
    <w:p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 xml:space="preserve">A bottle of potassium </w:t>
      </w:r>
      <w:proofErr w:type="spellStart"/>
      <w:r w:rsidRPr="00AE6DFC">
        <w:rPr>
          <w:rFonts w:ascii="Helvetica" w:hAnsi="Helvetica"/>
        </w:rPr>
        <w:t>methoxide</w:t>
      </w:r>
      <w:proofErr w:type="spellEnd"/>
      <w:r w:rsidRPr="00AE6DFC">
        <w:rPr>
          <w:rFonts w:ascii="Helvetica" w:hAnsi="Helvetica"/>
        </w:rPr>
        <w:t xml:space="preserve"> solution</w:t>
      </w:r>
    </w:p>
    <w:p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A 100 cm</w:t>
      </w:r>
      <w:r w:rsidRPr="00935358">
        <w:rPr>
          <w:rFonts w:ascii="Helvetica" w:hAnsi="Helvetica"/>
          <w:vertAlign w:val="superscript"/>
        </w:rPr>
        <w:t>3</w:t>
      </w:r>
      <w:r w:rsidRPr="00AE6DFC">
        <w:rPr>
          <w:rFonts w:ascii="Helvetica" w:hAnsi="Helvetica"/>
        </w:rPr>
        <w:t xml:space="preserve"> measuring cylinder</w:t>
      </w:r>
    </w:p>
    <w:p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A 10 cm</w:t>
      </w:r>
      <w:r w:rsidRPr="00935358">
        <w:rPr>
          <w:rFonts w:ascii="Helvetica" w:hAnsi="Helvetica"/>
          <w:vertAlign w:val="superscript"/>
        </w:rPr>
        <w:t>3</w:t>
      </w:r>
      <w:r w:rsidRPr="00AE6DFC">
        <w:rPr>
          <w:rFonts w:ascii="Helvetica" w:hAnsi="Helvetica"/>
        </w:rPr>
        <w:t xml:space="preserve"> measuring cylinder</w:t>
      </w:r>
    </w:p>
    <w:p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A large beaker</w:t>
      </w:r>
    </w:p>
    <w:p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A bottle of salt solution</w:t>
      </w:r>
    </w:p>
    <w:p w:rsidR="00AE6DFC" w:rsidRPr="00AE6DFC" w:rsidRDefault="00AE6DFC" w:rsidP="00AE6DFC">
      <w:pPr>
        <w:spacing w:line="276" w:lineRule="auto"/>
        <w:ind w:left="924"/>
        <w:rPr>
          <w:rFonts w:ascii="Helvetica" w:hAnsi="Helvetica"/>
        </w:rPr>
      </w:pPr>
    </w:p>
    <w:p w:rsidR="00AE6DFC" w:rsidRPr="00AE6DFC" w:rsidRDefault="00167038" w:rsidP="00AE6DFC">
      <w:pPr>
        <w:pStyle w:val="Heading3"/>
        <w:rPr>
          <w:rFonts w:ascii="Helvetica" w:hAnsi="Helvetica"/>
          <w:sz w:val="24"/>
          <w:szCs w:val="24"/>
        </w:rPr>
      </w:pPr>
      <w:r>
        <w:rPr>
          <w:rFonts w:ascii="Helvetica" w:hAnsi="Helvetica"/>
          <w:sz w:val="24"/>
          <w:szCs w:val="24"/>
        </w:rPr>
        <w:t>Instructions</w:t>
      </w:r>
    </w:p>
    <w:p w:rsidR="00AE6DFC" w:rsidRPr="00AE6DFC" w:rsidRDefault="00AE6DFC" w:rsidP="00AE6DFC">
      <w:pPr>
        <w:pStyle w:val="ListParagraph"/>
        <w:numPr>
          <w:ilvl w:val="0"/>
          <w:numId w:val="8"/>
        </w:numPr>
        <w:spacing w:after="0"/>
        <w:ind w:left="426"/>
        <w:contextualSpacing w:val="0"/>
        <w:rPr>
          <w:rFonts w:ascii="Helvetica" w:hAnsi="Helvetica"/>
          <w:sz w:val="24"/>
          <w:szCs w:val="24"/>
        </w:rPr>
      </w:pPr>
      <w:r w:rsidRPr="00AE6DFC">
        <w:rPr>
          <w:rFonts w:ascii="Helvetica" w:hAnsi="Helvetica"/>
          <w:sz w:val="24"/>
          <w:szCs w:val="24"/>
        </w:rPr>
        <w:t>Measure 50 cm</w:t>
      </w:r>
      <w:r w:rsidRPr="00AE6DFC">
        <w:rPr>
          <w:rFonts w:ascii="Helvetica" w:hAnsi="Helvetica"/>
          <w:sz w:val="24"/>
          <w:szCs w:val="24"/>
          <w:vertAlign w:val="superscript"/>
        </w:rPr>
        <w:t>3</w:t>
      </w:r>
      <w:r w:rsidRPr="00AE6DFC">
        <w:rPr>
          <w:rFonts w:ascii="Helvetica" w:hAnsi="Helvetica"/>
          <w:sz w:val="24"/>
          <w:szCs w:val="24"/>
        </w:rPr>
        <w:t xml:space="preserve"> treated oil –either fresh or waste (filtered and dried) and place in the separating funnel </w:t>
      </w:r>
    </w:p>
    <w:p w:rsidR="00AE6DFC" w:rsidRPr="00AE6DFC" w:rsidRDefault="00AE6DFC" w:rsidP="00AE6DFC">
      <w:pPr>
        <w:pStyle w:val="ListParagraph"/>
        <w:numPr>
          <w:ilvl w:val="0"/>
          <w:numId w:val="8"/>
        </w:numPr>
        <w:spacing w:after="0"/>
        <w:ind w:left="426" w:hanging="357"/>
        <w:contextualSpacing w:val="0"/>
        <w:rPr>
          <w:rFonts w:ascii="Helvetica" w:hAnsi="Helvetica"/>
          <w:sz w:val="24"/>
          <w:szCs w:val="24"/>
        </w:rPr>
      </w:pPr>
      <w:r w:rsidRPr="00AE6DFC">
        <w:rPr>
          <w:rFonts w:ascii="Helvetica" w:hAnsi="Helvetica"/>
          <w:sz w:val="24"/>
          <w:szCs w:val="24"/>
        </w:rPr>
        <w:t>Add 10cm</w:t>
      </w:r>
      <w:r w:rsidRPr="00AE6DFC">
        <w:rPr>
          <w:rFonts w:ascii="Helvetica" w:hAnsi="Helvetica"/>
          <w:sz w:val="24"/>
          <w:szCs w:val="24"/>
          <w:vertAlign w:val="superscript"/>
        </w:rPr>
        <w:t>3</w:t>
      </w:r>
      <w:r w:rsidRPr="00AE6DFC">
        <w:rPr>
          <w:rFonts w:ascii="Helvetica" w:hAnsi="Helvetica"/>
          <w:sz w:val="24"/>
          <w:szCs w:val="24"/>
        </w:rPr>
        <w:t xml:space="preserve"> of the prepared potassium </w:t>
      </w:r>
      <w:proofErr w:type="spellStart"/>
      <w:r w:rsidRPr="00AE6DFC">
        <w:rPr>
          <w:rFonts w:ascii="Helvetica" w:hAnsi="Helvetica"/>
          <w:sz w:val="24"/>
          <w:szCs w:val="24"/>
        </w:rPr>
        <w:t>methoxide</w:t>
      </w:r>
      <w:proofErr w:type="spellEnd"/>
      <w:r w:rsidRPr="00AE6DFC">
        <w:rPr>
          <w:rFonts w:ascii="Helvetica" w:hAnsi="Helvetica"/>
          <w:sz w:val="24"/>
          <w:szCs w:val="24"/>
        </w:rPr>
        <w:t xml:space="preserve"> solution</w:t>
      </w:r>
    </w:p>
    <w:p w:rsidR="00AE6DFC" w:rsidRPr="00AE6DFC" w:rsidRDefault="00AE6DFC" w:rsidP="00AE6DFC">
      <w:pPr>
        <w:pStyle w:val="ListParagraph"/>
        <w:numPr>
          <w:ilvl w:val="0"/>
          <w:numId w:val="8"/>
        </w:numPr>
        <w:spacing w:after="0"/>
        <w:ind w:left="426" w:hanging="357"/>
        <w:contextualSpacing w:val="0"/>
        <w:rPr>
          <w:rFonts w:ascii="Helvetica" w:hAnsi="Helvetica"/>
          <w:sz w:val="24"/>
          <w:szCs w:val="24"/>
        </w:rPr>
      </w:pPr>
      <w:r w:rsidRPr="00AE6DFC">
        <w:rPr>
          <w:rFonts w:ascii="Helvetica" w:hAnsi="Helvetica"/>
          <w:sz w:val="24"/>
          <w:szCs w:val="24"/>
        </w:rPr>
        <w:t>Stopper and shake vigorously for 2 minutes. Occasionally remove the stopper and then replace.  This is to relieve pressure in the separating funnel</w:t>
      </w:r>
    </w:p>
    <w:p w:rsidR="00AE6DFC" w:rsidRPr="00AE6DFC" w:rsidRDefault="00AE6DFC" w:rsidP="00AE6DFC">
      <w:pPr>
        <w:pStyle w:val="ListParagraph"/>
        <w:numPr>
          <w:ilvl w:val="0"/>
          <w:numId w:val="8"/>
        </w:numPr>
        <w:spacing w:after="0"/>
        <w:ind w:left="426" w:hanging="357"/>
        <w:contextualSpacing w:val="0"/>
        <w:rPr>
          <w:rFonts w:ascii="Helvetica" w:hAnsi="Helvetica"/>
          <w:sz w:val="24"/>
          <w:szCs w:val="24"/>
        </w:rPr>
      </w:pPr>
      <w:r w:rsidRPr="00AE6DFC">
        <w:rPr>
          <w:rFonts w:ascii="Helvetica" w:hAnsi="Helvetica"/>
          <w:sz w:val="24"/>
          <w:szCs w:val="24"/>
        </w:rPr>
        <w:t>Leave to separate overnight or place tubes in a centrifuge for 5 minutes</w:t>
      </w:r>
    </w:p>
    <w:p w:rsidR="00AE6DFC" w:rsidRPr="00AE6DFC" w:rsidRDefault="00AE6DFC" w:rsidP="00AE6DFC">
      <w:pPr>
        <w:pStyle w:val="ListParagraph"/>
        <w:numPr>
          <w:ilvl w:val="0"/>
          <w:numId w:val="8"/>
        </w:numPr>
        <w:spacing w:after="0"/>
        <w:ind w:left="426" w:hanging="357"/>
        <w:contextualSpacing w:val="0"/>
        <w:rPr>
          <w:rFonts w:ascii="Helvetica" w:hAnsi="Helvetica"/>
          <w:sz w:val="24"/>
          <w:szCs w:val="24"/>
        </w:rPr>
      </w:pPr>
      <w:r w:rsidRPr="00AE6DFC">
        <w:rPr>
          <w:rFonts w:ascii="Helvetica" w:hAnsi="Helvetica"/>
          <w:sz w:val="24"/>
          <w:szCs w:val="24"/>
        </w:rPr>
        <w:t xml:space="preserve">The </w:t>
      </w:r>
      <w:proofErr w:type="spellStart"/>
      <w:r w:rsidRPr="00AE6DFC">
        <w:rPr>
          <w:rFonts w:ascii="Helvetica" w:hAnsi="Helvetica"/>
          <w:sz w:val="24"/>
          <w:szCs w:val="24"/>
        </w:rPr>
        <w:t>glyceride</w:t>
      </w:r>
      <w:proofErr w:type="spellEnd"/>
      <w:r w:rsidRPr="00AE6DFC">
        <w:rPr>
          <w:rFonts w:ascii="Helvetica" w:hAnsi="Helvetica"/>
          <w:sz w:val="24"/>
          <w:szCs w:val="24"/>
        </w:rPr>
        <w:t xml:space="preserve"> should separate out to the bottom. The supernatant may be dark in colour.</w:t>
      </w:r>
    </w:p>
    <w:p w:rsidR="00AE6DFC" w:rsidRPr="00AE6DFC" w:rsidRDefault="00AE6DFC" w:rsidP="00AE6DFC">
      <w:pPr>
        <w:pStyle w:val="ListParagraph"/>
        <w:numPr>
          <w:ilvl w:val="0"/>
          <w:numId w:val="8"/>
        </w:numPr>
        <w:spacing w:after="0"/>
        <w:ind w:left="426" w:hanging="357"/>
        <w:contextualSpacing w:val="0"/>
        <w:rPr>
          <w:rFonts w:ascii="Helvetica" w:hAnsi="Helvetica"/>
          <w:sz w:val="24"/>
          <w:szCs w:val="24"/>
        </w:rPr>
      </w:pPr>
      <w:r w:rsidRPr="00AE6DFC">
        <w:rPr>
          <w:rFonts w:ascii="Helvetica" w:hAnsi="Helvetica"/>
          <w:sz w:val="24"/>
          <w:szCs w:val="24"/>
        </w:rPr>
        <w:t>Carefully remove the top layer of biodiesel using a teat pipette. Remove the bottom layer of glycerine from the separating funnel and return your biodiesel to it.</w:t>
      </w:r>
    </w:p>
    <w:p w:rsidR="00AE6DFC" w:rsidRPr="00AE6DFC" w:rsidRDefault="00AE6DFC" w:rsidP="00AE6DFC">
      <w:pPr>
        <w:pStyle w:val="ListParagraph"/>
        <w:numPr>
          <w:ilvl w:val="0"/>
          <w:numId w:val="8"/>
        </w:numPr>
        <w:spacing w:after="0"/>
        <w:ind w:left="426" w:hanging="357"/>
        <w:contextualSpacing w:val="0"/>
        <w:rPr>
          <w:rFonts w:ascii="Helvetica" w:hAnsi="Helvetica"/>
          <w:sz w:val="24"/>
          <w:szCs w:val="24"/>
        </w:rPr>
      </w:pPr>
      <w:r w:rsidRPr="00AE6DFC">
        <w:rPr>
          <w:rFonts w:ascii="Helvetica" w:hAnsi="Helvetica"/>
          <w:sz w:val="24"/>
          <w:szCs w:val="24"/>
        </w:rPr>
        <w:t>Add 10 cm</w:t>
      </w:r>
      <w:r w:rsidRPr="00AE6DFC">
        <w:rPr>
          <w:rFonts w:ascii="Helvetica" w:hAnsi="Helvetica"/>
          <w:sz w:val="24"/>
          <w:szCs w:val="24"/>
          <w:vertAlign w:val="superscript"/>
        </w:rPr>
        <w:t>3</w:t>
      </w:r>
      <w:r w:rsidRPr="00AE6DFC">
        <w:rPr>
          <w:rFonts w:ascii="Helvetica" w:hAnsi="Helvetica"/>
          <w:sz w:val="24"/>
          <w:szCs w:val="24"/>
        </w:rPr>
        <w:t xml:space="preserve"> of salt solution and invert it carefully 10 times. </w:t>
      </w:r>
      <w:r w:rsidRPr="00AE6DFC">
        <w:rPr>
          <w:rFonts w:ascii="Helvetica" w:hAnsi="Helvetica"/>
          <w:b/>
          <w:sz w:val="24"/>
          <w:szCs w:val="24"/>
        </w:rPr>
        <w:t>DO NOT SHAKE</w:t>
      </w:r>
      <w:r w:rsidRPr="00AE6DFC">
        <w:rPr>
          <w:rFonts w:ascii="Helvetica" w:hAnsi="Helvetica"/>
          <w:sz w:val="24"/>
          <w:szCs w:val="24"/>
        </w:rPr>
        <w:t xml:space="preserve"> the mixture as an emulsion can form</w:t>
      </w:r>
    </w:p>
    <w:p w:rsidR="00AE6DFC" w:rsidRPr="00AE6DFC" w:rsidRDefault="00AE6DFC" w:rsidP="00AE6DFC">
      <w:pPr>
        <w:pStyle w:val="ListParagraph"/>
        <w:numPr>
          <w:ilvl w:val="0"/>
          <w:numId w:val="8"/>
        </w:numPr>
        <w:spacing w:after="0"/>
        <w:ind w:left="426" w:hanging="357"/>
        <w:contextualSpacing w:val="0"/>
        <w:rPr>
          <w:rFonts w:ascii="Helvetica" w:hAnsi="Helvetica"/>
          <w:sz w:val="24"/>
          <w:szCs w:val="24"/>
        </w:rPr>
      </w:pPr>
      <w:r w:rsidRPr="00AE6DFC">
        <w:rPr>
          <w:rFonts w:ascii="Helvetica" w:hAnsi="Helvetica"/>
          <w:sz w:val="24"/>
          <w:szCs w:val="24"/>
        </w:rPr>
        <w:t>Transfer the bottom salt water layer to a beaker</w:t>
      </w:r>
    </w:p>
    <w:p w:rsidR="00AE6DFC" w:rsidRPr="00AE6DFC" w:rsidRDefault="00AE6DFC" w:rsidP="00AE6DFC">
      <w:pPr>
        <w:pStyle w:val="ListParagraph"/>
        <w:numPr>
          <w:ilvl w:val="0"/>
          <w:numId w:val="8"/>
        </w:numPr>
        <w:spacing w:after="0"/>
        <w:ind w:left="426" w:hanging="357"/>
        <w:contextualSpacing w:val="0"/>
        <w:rPr>
          <w:rFonts w:ascii="Helvetica" w:hAnsi="Helvetica"/>
          <w:sz w:val="24"/>
          <w:szCs w:val="24"/>
        </w:rPr>
      </w:pPr>
      <w:r w:rsidRPr="00AE6DFC">
        <w:rPr>
          <w:rFonts w:ascii="Helvetica" w:hAnsi="Helvetica"/>
          <w:color w:val="000000"/>
          <w:sz w:val="24"/>
          <w:szCs w:val="24"/>
        </w:rPr>
        <w:t xml:space="preserve">Weigh the amount of biodiesel you have collected and compare it to the amount of vegetable oil </w:t>
      </w:r>
      <w:r w:rsidR="00167038">
        <w:rPr>
          <w:rFonts w:ascii="Helvetica" w:hAnsi="Helvetica"/>
          <w:color w:val="000000"/>
          <w:sz w:val="24"/>
          <w:szCs w:val="24"/>
        </w:rPr>
        <w:t xml:space="preserve">you </w:t>
      </w:r>
      <w:r w:rsidRPr="00AE6DFC">
        <w:rPr>
          <w:rFonts w:ascii="Helvetica" w:hAnsi="Helvetica"/>
          <w:color w:val="000000"/>
          <w:sz w:val="24"/>
          <w:szCs w:val="24"/>
        </w:rPr>
        <w:t xml:space="preserve">started with. </w:t>
      </w:r>
    </w:p>
    <w:p w:rsidR="0055611E" w:rsidRDefault="0055611E" w:rsidP="009848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pPr>
    </w:p>
    <w:p w:rsidR="0055611E" w:rsidRDefault="0055611E" w:rsidP="009848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pPr>
    </w:p>
    <w:p w:rsidR="004A6BF1" w:rsidRPr="002C0FE2" w:rsidRDefault="001F1F38" w:rsidP="004A6BF1">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36" w:lineRule="auto"/>
        <w:rPr>
          <w:b/>
          <w:color w:val="auto"/>
          <w:sz w:val="18"/>
        </w:rPr>
      </w:pPr>
      <w:r w:rsidRPr="001F1F38">
        <w:rPr>
          <w:sz w:val="32"/>
          <w:szCs w:val="32"/>
        </w:rPr>
        <w:t>B</w:t>
      </w:r>
      <w:r w:rsidR="004A6BF1" w:rsidRPr="001F1F38">
        <w:rPr>
          <w:i/>
          <w:sz w:val="32"/>
          <w:szCs w:val="32"/>
        </w:rPr>
        <w:t xml:space="preserve"> </w:t>
      </w:r>
      <w:r w:rsidR="004A6BF1" w:rsidRPr="00137780">
        <w:rPr>
          <w:i/>
          <w:sz w:val="32"/>
          <w:szCs w:val="32"/>
        </w:rPr>
        <w:t>– “</w:t>
      </w:r>
      <w:r w:rsidR="00167038">
        <w:rPr>
          <w:i/>
          <w:sz w:val="32"/>
          <w:szCs w:val="32"/>
        </w:rPr>
        <w:t xml:space="preserve">Waste not, want not. </w:t>
      </w:r>
      <w:r w:rsidR="004A6BF1" w:rsidRPr="00137780">
        <w:rPr>
          <w:i/>
          <w:sz w:val="32"/>
          <w:szCs w:val="32"/>
        </w:rPr>
        <w:t xml:space="preserve">Is it cheaper to make your own </w:t>
      </w:r>
      <w:proofErr w:type="spellStart"/>
      <w:r w:rsidR="004A6BF1" w:rsidRPr="00137780">
        <w:rPr>
          <w:i/>
          <w:sz w:val="32"/>
          <w:szCs w:val="32"/>
        </w:rPr>
        <w:t>biofuel</w:t>
      </w:r>
      <w:proofErr w:type="spellEnd"/>
      <w:r w:rsidR="004A6BF1" w:rsidRPr="00137780">
        <w:rPr>
          <w:i/>
          <w:sz w:val="32"/>
          <w:szCs w:val="32"/>
        </w:rPr>
        <w:t xml:space="preserve"> from </w:t>
      </w:r>
      <w:r>
        <w:rPr>
          <w:i/>
          <w:sz w:val="32"/>
          <w:szCs w:val="32"/>
        </w:rPr>
        <w:t>used cooking</w:t>
      </w:r>
      <w:r w:rsidR="004A6BF1" w:rsidRPr="00137780">
        <w:rPr>
          <w:i/>
          <w:sz w:val="32"/>
          <w:szCs w:val="32"/>
        </w:rPr>
        <w:t xml:space="preserve"> oil than to buy diesel from a local filling station?”</w:t>
      </w:r>
    </w:p>
    <w:p w:rsidR="004A6BF1" w:rsidRDefault="004A6BF1" w:rsidP="004A6BF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4A6BF1" w:rsidRDefault="004A6BF1" w:rsidP="004A6BF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b/>
        </w:rPr>
      </w:pPr>
      <w:r>
        <w:rPr>
          <w:b/>
        </w:rPr>
        <w:t>Research Brief</w:t>
      </w:r>
    </w:p>
    <w:p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Modern society is energy hungry.  Our use of technology demands a huge supply of energy and we have devised many ways to supply this energy.  Fossil fuels, including coal, oil and gas, provide a significant proportion of our energy requirements in this country.  However, these energy sources are not sustainable.  There is a limited supply of fossil fuels and we will eventually run out of them.  Although the supplies of nuclear fuel can potentially last much longer, they too will eventually run out.  </w:t>
      </w:r>
    </w:p>
    <w:p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A lot of research is being undertaken to develop sustainable sources of energy, that is, sources that will not run out.  These are </w:t>
      </w:r>
      <w:proofErr w:type="spellStart"/>
      <w:r w:rsidRPr="00526FAE">
        <w:rPr>
          <w:b/>
        </w:rPr>
        <w:t>renewables</w:t>
      </w:r>
      <w:proofErr w:type="spellEnd"/>
      <w:r>
        <w:t>. Hydroelectric, solar, wind and tidal power are examples of renewable energy sources.</w:t>
      </w:r>
    </w:p>
    <w:p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Most of these renewable, however, while fine for electricity generation or supplying houses and factories, are not suitable for  small, mobile uses, in particular they are not suitable for cars and lorries.</w:t>
      </w:r>
    </w:p>
    <w:p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In this initial research activity you will find out some background information about </w:t>
      </w:r>
      <w:proofErr w:type="spellStart"/>
      <w:r>
        <w:t>biofuels</w:t>
      </w:r>
      <w:proofErr w:type="spellEnd"/>
      <w:r>
        <w:t>.</w:t>
      </w:r>
    </w:p>
    <w:p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In carrying out your research you should answer some of the following questions. </w:t>
      </w:r>
    </w:p>
    <w:p w:rsidR="00167038" w:rsidRPr="00B34D3A" w:rsidRDefault="00167038" w:rsidP="001670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b/>
        </w:rPr>
      </w:pPr>
      <w:r w:rsidRPr="00B34D3A">
        <w:rPr>
          <w:b/>
        </w:rPr>
        <w:t>A - background</w:t>
      </w:r>
    </w:p>
    <w:p w:rsidR="00167038" w:rsidRPr="001D112A" w:rsidRDefault="00167038" w:rsidP="00167038">
      <w:pPr>
        <w:pStyle w:val="FreeFormA"/>
        <w:numPr>
          <w:ilvl w:val="0"/>
          <w:numId w:val="31"/>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315"/>
        <w:rPr>
          <w:position w:val="-2"/>
        </w:rPr>
      </w:pPr>
      <w:r>
        <w:t xml:space="preserve">How much petrol / diesel is used in the UK – on average, per hour/day/week?  </w:t>
      </w:r>
    </w:p>
    <w:p w:rsidR="00167038" w:rsidRPr="00B34D3A" w:rsidRDefault="00167038" w:rsidP="00167038">
      <w:pPr>
        <w:pStyle w:val="FreeFormA"/>
        <w:numPr>
          <w:ilvl w:val="0"/>
          <w:numId w:val="31"/>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315"/>
      </w:pPr>
      <w:r>
        <w:t xml:space="preserve">What proportion of fuel is currently produced from non-sustainable sources?  </w:t>
      </w:r>
    </w:p>
    <w:p w:rsidR="00167038" w:rsidRPr="00B34D3A" w:rsidRDefault="00167038" w:rsidP="00167038">
      <w:pPr>
        <w:pStyle w:val="FreeFormA"/>
        <w:numPr>
          <w:ilvl w:val="0"/>
          <w:numId w:val="31"/>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315"/>
      </w:pPr>
      <w:r w:rsidRPr="00B34D3A">
        <w:t>Some diesel fuels on sale in the UK are a blend of traditional mineral diesel obtained from crude oil and biodiesel. How much biodiesel is included in these blends?</w:t>
      </w:r>
    </w:p>
    <w:p w:rsidR="00167038" w:rsidRPr="00B34D3A" w:rsidRDefault="00167038" w:rsidP="00167038">
      <w:pPr>
        <w:pStyle w:val="FreeFormA"/>
        <w:numPr>
          <w:ilvl w:val="0"/>
          <w:numId w:val="31"/>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315"/>
      </w:pPr>
      <w:r>
        <w:t xml:space="preserve">What proportion of our fuel requirements could be provided by </w:t>
      </w:r>
      <w:proofErr w:type="spellStart"/>
      <w:r>
        <w:t>biofuels</w:t>
      </w:r>
      <w:proofErr w:type="spellEnd"/>
      <w:r>
        <w:t xml:space="preserve">? </w:t>
      </w:r>
    </w:p>
    <w:p w:rsidR="00167038" w:rsidRDefault="00167038" w:rsidP="001670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b/>
        </w:rPr>
      </w:pPr>
    </w:p>
    <w:p w:rsidR="00167038" w:rsidRPr="00B34D3A" w:rsidRDefault="00167038" w:rsidP="001670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b/>
        </w:rPr>
      </w:pPr>
      <w:r w:rsidRPr="00B34D3A">
        <w:rPr>
          <w:b/>
        </w:rPr>
        <w:t>B - Focus questions</w:t>
      </w:r>
    </w:p>
    <w:p w:rsidR="00167038" w:rsidRPr="00167038" w:rsidRDefault="00167038" w:rsidP="001D40B1">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1134" w:hanging="425"/>
      </w:pPr>
      <w:r w:rsidRPr="00167038">
        <w:lastRenderedPageBreak/>
        <w:t xml:space="preserve">B1 What is the reaction that is used to produce biodiesel from edible oils? Your answer should name the types of reactant molecules and should include a word equation for the reaction. </w:t>
      </w:r>
    </w:p>
    <w:p w:rsidR="00167038" w:rsidRPr="00167038" w:rsidRDefault="00167038" w:rsidP="001D40B1">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1134" w:hanging="425"/>
      </w:pPr>
      <w:r w:rsidRPr="00167038">
        <w:t xml:space="preserve">B2 What changes take place in vegetable oils when used for deep fat frying? </w:t>
      </w:r>
    </w:p>
    <w:p w:rsidR="00167038" w:rsidRPr="00167038" w:rsidRDefault="00167038" w:rsidP="001D40B1">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1134" w:hanging="425"/>
      </w:pPr>
      <w:r w:rsidRPr="00167038">
        <w:t>B3 Making biodiesel is one possible use for used cooking oils. What other uses are there for used cooking oils..</w:t>
      </w:r>
    </w:p>
    <w:p w:rsidR="00167038" w:rsidRPr="00167038" w:rsidRDefault="00167038" w:rsidP="001D40B1">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1134" w:hanging="425"/>
      </w:pPr>
      <w:r w:rsidRPr="00167038">
        <w:t xml:space="preserve">B4 What are the safety hazards associated with the production of biodiesel? </w:t>
      </w:r>
    </w:p>
    <w:p w:rsidR="00167038" w:rsidRPr="00167038" w:rsidRDefault="00167038" w:rsidP="001D40B1">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1134" w:hanging="425"/>
      </w:pPr>
      <w:r w:rsidRPr="00167038">
        <w:t xml:space="preserve">B5 What hazards do used cooking oils pose to health or the environment? </w:t>
      </w:r>
    </w:p>
    <w:p w:rsidR="00167038" w:rsidRPr="00167038" w:rsidRDefault="00167038" w:rsidP="001D40B1">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1134" w:hanging="425"/>
      </w:pPr>
      <w:r w:rsidRPr="00167038">
        <w:t xml:space="preserve">B6 Can you buy biodiesel made from used cooking oils in Scotland? Your answer should include the price per </w:t>
      </w:r>
      <w:proofErr w:type="spellStart"/>
      <w:r w:rsidRPr="00167038">
        <w:t>litre</w:t>
      </w:r>
      <w:proofErr w:type="spellEnd"/>
      <w:r w:rsidRPr="00167038">
        <w:t xml:space="preserve"> of any oils you find for sale. </w:t>
      </w:r>
    </w:p>
    <w:p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Answer the questions by carrying out research.  It is probable that</w:t>
      </w:r>
      <w:r w:rsidR="00935358">
        <w:t xml:space="preserve"> some of</w:t>
      </w:r>
      <w:r>
        <w:t xml:space="preserve"> this is best undertaken using web-based research.  </w:t>
      </w:r>
      <w:r w:rsidR="00935358">
        <w:t>Pupils</w:t>
      </w:r>
      <w:r>
        <w:t xml:space="preserve"> are advised to have completed an activity in which </w:t>
      </w:r>
      <w:r w:rsidR="00935358">
        <w:t>they</w:t>
      </w:r>
      <w:r>
        <w:t xml:space="preserve"> consider the issues of undertaking web-based research.  This may have been done during work on other units in Higher Chemistry.</w:t>
      </w:r>
    </w:p>
    <w:p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rsidR="005B06A1" w:rsidRDefault="00935358"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Pupils</w:t>
      </w:r>
      <w:r w:rsidR="005B06A1">
        <w:t xml:space="preserve"> may work individually or as part of a team.  </w:t>
      </w:r>
    </w:p>
    <w:p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rsidR="005B06A1" w:rsidRDefault="00935358"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Pupils should p</w:t>
      </w:r>
      <w:r w:rsidR="005B06A1">
        <w:t xml:space="preserve">roduce a report of </w:t>
      </w:r>
      <w:r>
        <w:t>their</w:t>
      </w:r>
      <w:r w:rsidR="005B06A1">
        <w:t xml:space="preserve"> findings.  This may be hand written, printed or electronic and saved in an e-portfolio.</w:t>
      </w:r>
    </w:p>
    <w:p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If </w:t>
      </w:r>
      <w:r w:rsidR="00935358">
        <w:t>pupils</w:t>
      </w:r>
      <w:r>
        <w:t xml:space="preserve"> work as part of a team that produces one report, </w:t>
      </w:r>
      <w:r w:rsidR="00935358">
        <w:t>each member of the team</w:t>
      </w:r>
      <w:r>
        <w:t xml:space="preserve"> should include a short statement at the end of the report that indicates which part of the work </w:t>
      </w:r>
      <w:r w:rsidR="00935358">
        <w:t>he/she</w:t>
      </w:r>
      <w:r>
        <w:t xml:space="preserve"> </w:t>
      </w:r>
      <w:r w:rsidR="00935358">
        <w:t>was</w:t>
      </w:r>
      <w:r>
        <w:t xml:space="preserve"> responsible for. </w:t>
      </w:r>
    </w:p>
    <w:p w:rsidR="001F1F38" w:rsidRPr="0017444E" w:rsidRDefault="005B06A1"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b/>
          <w:sz w:val="28"/>
          <w:szCs w:val="28"/>
        </w:rPr>
      </w:pPr>
      <w:r>
        <w:rPr>
          <w:b/>
          <w:sz w:val="28"/>
          <w:szCs w:val="28"/>
        </w:rPr>
        <w:br w:type="page"/>
      </w:r>
      <w:r w:rsidR="001F1F38" w:rsidRPr="0017444E">
        <w:rPr>
          <w:b/>
          <w:sz w:val="28"/>
          <w:szCs w:val="28"/>
        </w:rPr>
        <w:lastRenderedPageBreak/>
        <w:t>Investigation Brief</w:t>
      </w:r>
    </w:p>
    <w:p w:rsidR="001F1F38" w:rsidRDefault="001F1F38"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rsidR="001F1F38" w:rsidRDefault="001F1F38"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The petrol and diesel used in cars are mixtures of hydrocarbons. In the engine, these fuels are burned and the rapid expansion in the cylinder due to the combustion produces movement of the pistons. This in turn is translated into movement of the vehicle.</w:t>
      </w:r>
    </w:p>
    <w:p w:rsidR="001F1F38" w:rsidRDefault="001F1F38"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rsidR="001F1F38" w:rsidRDefault="001F1F38"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The petrol and diesel used in cars are mixtures of hydrocarbons. In the engine, these fuels are burned and the rapid expansion in the cylinder due to the combustion produces movement of the pistons. This in turn is translated into movement of the vehicle.</w:t>
      </w:r>
    </w:p>
    <w:p w:rsidR="001F1F38" w:rsidRDefault="001F1F38"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rsidR="001F1F38" w:rsidRDefault="001F1F38"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 xml:space="preserve">Petrol and diesel are fossil fuels and this their burning produces a net increase in atmospheric carbon dioxide leading to climate change. So alternative fuels with a smaller ‘carbon footprint’ are being investigated. One of these is biodiesel, a series of esters made from alcohols and the fatty acids in oils. </w:t>
      </w:r>
    </w:p>
    <w:p w:rsidR="001F1F38" w:rsidRDefault="001F1F38"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rsidR="001F1F38" w:rsidRDefault="001F1F38"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 xml:space="preserve">In many of our towns and cities, a lot of vegetable oil is used for deep frying the foods that are widely on sale. As the oils can only be used a certain number of times for this process, there is a lot of used vegetable oil that needs to be disposed of. </w:t>
      </w:r>
    </w:p>
    <w:p w:rsidR="001F1F38" w:rsidRDefault="001F1F38"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rsidR="001F1F38" w:rsidRDefault="001F1F38"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The aim of this investigation is find out if biodiesel made from waste vegetable oils might be a suitable replacement for the traditional fossil fuel.</w:t>
      </w:r>
    </w:p>
    <w:p w:rsidR="001F1F38" w:rsidRDefault="001F1F38"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rsidR="001F1F38" w:rsidRDefault="00CD6AFC"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Pupils should d</w:t>
      </w:r>
      <w:r w:rsidR="001F1F38">
        <w:t xml:space="preserve">iscuss how </w:t>
      </w:r>
      <w:r>
        <w:t>they</w:t>
      </w:r>
      <w:r w:rsidR="001F1F38">
        <w:t xml:space="preserve"> will carry out the investigation.  </w:t>
      </w:r>
    </w:p>
    <w:p w:rsidR="001F1F38" w:rsidRDefault="001F1F38"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rsidR="001F1F38" w:rsidRPr="0017444E" w:rsidRDefault="001F1F38" w:rsidP="001F1F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214"/>
        <w:rPr>
          <w:position w:val="-2"/>
        </w:rPr>
      </w:pPr>
      <w:r w:rsidRPr="0017444E">
        <w:rPr>
          <w:position w:val="-2"/>
        </w:rPr>
        <w:t xml:space="preserve">Whilst planning experimental work </w:t>
      </w:r>
      <w:r w:rsidR="00CD6AFC">
        <w:rPr>
          <w:position w:val="-2"/>
        </w:rPr>
        <w:t>they</w:t>
      </w:r>
      <w:r w:rsidRPr="0017444E">
        <w:rPr>
          <w:position w:val="-2"/>
        </w:rPr>
        <w:t xml:space="preserve"> should think about: </w:t>
      </w:r>
    </w:p>
    <w:p w:rsidR="001F1F38" w:rsidRPr="0017444E" w:rsidRDefault="001F1F38" w:rsidP="00F332DF">
      <w:pPr>
        <w:pStyle w:val="FreeFormA"/>
        <w:numPr>
          <w:ilvl w:val="0"/>
          <w:numId w:val="24"/>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283"/>
        <w:rPr>
          <w:position w:val="-2"/>
        </w:rPr>
      </w:pPr>
      <w:r w:rsidRPr="0017444E">
        <w:rPr>
          <w:position w:val="-2"/>
        </w:rPr>
        <w:t xml:space="preserve">which vegetable oil will </w:t>
      </w:r>
      <w:r w:rsidR="00CD6AFC">
        <w:rPr>
          <w:position w:val="-2"/>
        </w:rPr>
        <w:t>be</w:t>
      </w:r>
      <w:r w:rsidRPr="0017444E">
        <w:rPr>
          <w:position w:val="-2"/>
        </w:rPr>
        <w:t xml:space="preserve"> use</w:t>
      </w:r>
      <w:r w:rsidR="00CD6AFC">
        <w:rPr>
          <w:position w:val="-2"/>
        </w:rPr>
        <w:t>d</w:t>
      </w:r>
      <w:r w:rsidRPr="0017444E">
        <w:rPr>
          <w:position w:val="-2"/>
        </w:rPr>
        <w:t xml:space="preserve"> in this experiment </w:t>
      </w:r>
    </w:p>
    <w:p w:rsidR="001F1F38" w:rsidRPr="0017444E" w:rsidRDefault="001F1F38" w:rsidP="00F332DF">
      <w:pPr>
        <w:pStyle w:val="FreeFormA"/>
        <w:numPr>
          <w:ilvl w:val="0"/>
          <w:numId w:val="24"/>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283"/>
        <w:rPr>
          <w:position w:val="-2"/>
        </w:rPr>
      </w:pPr>
      <w:r w:rsidRPr="0017444E">
        <w:rPr>
          <w:position w:val="-2"/>
        </w:rPr>
        <w:t xml:space="preserve">finding out the price of conventional diesel in local filling stations </w:t>
      </w:r>
    </w:p>
    <w:p w:rsidR="001F1F38" w:rsidRPr="0017444E" w:rsidRDefault="001F1F38" w:rsidP="00F332DF">
      <w:pPr>
        <w:pStyle w:val="FreeFormA"/>
        <w:numPr>
          <w:ilvl w:val="0"/>
          <w:numId w:val="24"/>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283"/>
        <w:rPr>
          <w:position w:val="-2"/>
        </w:rPr>
      </w:pPr>
      <w:r w:rsidRPr="0017444E">
        <w:rPr>
          <w:position w:val="-2"/>
        </w:rPr>
        <w:t xml:space="preserve">the apparatus and chemicals </w:t>
      </w:r>
      <w:r w:rsidR="00CD6AFC">
        <w:rPr>
          <w:position w:val="-2"/>
        </w:rPr>
        <w:t>needed</w:t>
      </w:r>
    </w:p>
    <w:p w:rsidR="001F1F38" w:rsidRPr="0017444E" w:rsidRDefault="001F1F38" w:rsidP="00F332DF">
      <w:pPr>
        <w:pStyle w:val="FreeFormA"/>
        <w:numPr>
          <w:ilvl w:val="0"/>
          <w:numId w:val="24"/>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283"/>
        <w:rPr>
          <w:position w:val="-2"/>
        </w:rPr>
      </w:pPr>
      <w:r w:rsidRPr="0017444E">
        <w:rPr>
          <w:position w:val="-2"/>
        </w:rPr>
        <w:t xml:space="preserve">the cost of the reagents used in </w:t>
      </w:r>
      <w:r w:rsidR="00CD6AFC">
        <w:rPr>
          <w:position w:val="-2"/>
        </w:rPr>
        <w:t>the</w:t>
      </w:r>
      <w:r w:rsidRPr="0017444E">
        <w:rPr>
          <w:position w:val="-2"/>
        </w:rPr>
        <w:t xml:space="preserve"> experiment </w:t>
      </w:r>
    </w:p>
    <w:p w:rsidR="001F1F38" w:rsidRPr="0017444E" w:rsidRDefault="001F1F38" w:rsidP="00F332DF">
      <w:pPr>
        <w:pStyle w:val="FreeFormA"/>
        <w:numPr>
          <w:ilvl w:val="0"/>
          <w:numId w:val="24"/>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283"/>
        <w:rPr>
          <w:position w:val="-2"/>
        </w:rPr>
      </w:pPr>
      <w:r w:rsidRPr="0017444E">
        <w:rPr>
          <w:position w:val="-2"/>
        </w:rPr>
        <w:t xml:space="preserve">what hazards there are when making biodiesel and what </w:t>
      </w:r>
      <w:r w:rsidR="00CD6AFC">
        <w:rPr>
          <w:position w:val="-2"/>
        </w:rPr>
        <w:t>needs to be done</w:t>
      </w:r>
      <w:r w:rsidRPr="0017444E">
        <w:rPr>
          <w:position w:val="-2"/>
        </w:rPr>
        <w:t xml:space="preserve"> to </w:t>
      </w:r>
      <w:proofErr w:type="spellStart"/>
      <w:r w:rsidRPr="0017444E">
        <w:rPr>
          <w:position w:val="-2"/>
        </w:rPr>
        <w:t>minimise</w:t>
      </w:r>
      <w:proofErr w:type="spellEnd"/>
      <w:r w:rsidRPr="0017444E">
        <w:rPr>
          <w:position w:val="-2"/>
        </w:rPr>
        <w:t xml:space="preserve"> risk.</w:t>
      </w:r>
    </w:p>
    <w:p w:rsidR="001F1F38" w:rsidRPr="0017444E" w:rsidRDefault="00CD6AFC" w:rsidP="001F1F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214"/>
        <w:rPr>
          <w:position w:val="-2"/>
        </w:rPr>
      </w:pPr>
      <w:r>
        <w:rPr>
          <w:position w:val="-2"/>
        </w:rPr>
        <w:lastRenderedPageBreak/>
        <w:t>Pupils should w</w:t>
      </w:r>
      <w:r w:rsidR="001F1F38" w:rsidRPr="0017444E">
        <w:rPr>
          <w:position w:val="-2"/>
        </w:rPr>
        <w:t xml:space="preserve">rite </w:t>
      </w:r>
      <w:r>
        <w:rPr>
          <w:position w:val="-2"/>
        </w:rPr>
        <w:t>their</w:t>
      </w:r>
      <w:r w:rsidR="001F1F38" w:rsidRPr="0017444E">
        <w:rPr>
          <w:position w:val="-2"/>
        </w:rPr>
        <w:t xml:space="preserve"> plan in </w:t>
      </w:r>
      <w:r>
        <w:rPr>
          <w:position w:val="-2"/>
        </w:rPr>
        <w:t>their</w:t>
      </w:r>
      <w:r w:rsidR="001F1F38" w:rsidRPr="0017444E">
        <w:rPr>
          <w:position w:val="-2"/>
        </w:rPr>
        <w:t xml:space="preserve"> record of work.</w:t>
      </w:r>
    </w:p>
    <w:p w:rsidR="001F1F38" w:rsidRDefault="001F1F38" w:rsidP="001F1F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b/>
        </w:rPr>
      </w:pPr>
    </w:p>
    <w:p w:rsidR="00137780" w:rsidRPr="0017444E" w:rsidRDefault="00137780"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b/>
          <w:sz w:val="28"/>
          <w:szCs w:val="28"/>
        </w:rPr>
      </w:pPr>
      <w:r w:rsidRPr="0017444E">
        <w:rPr>
          <w:b/>
          <w:sz w:val="28"/>
          <w:szCs w:val="28"/>
        </w:rPr>
        <w:t>A method for making biodiesel</w:t>
      </w:r>
      <w:r w:rsidR="005B06A1">
        <w:rPr>
          <w:b/>
          <w:sz w:val="28"/>
          <w:szCs w:val="28"/>
        </w:rPr>
        <w:t xml:space="preserve"> from waste oil</w:t>
      </w:r>
    </w:p>
    <w:p w:rsidR="00137780" w:rsidRDefault="00137780"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rsidR="005B06A1" w:rsidRPr="005B06A1" w:rsidRDefault="005B06A1" w:rsidP="005B06A1">
      <w:pPr>
        <w:spacing w:after="120" w:line="276" w:lineRule="auto"/>
        <w:rPr>
          <w:rFonts w:ascii="Helvetica" w:hAnsi="Helvetica"/>
        </w:rPr>
      </w:pPr>
      <w:r w:rsidRPr="005B06A1">
        <w:rPr>
          <w:rFonts w:ascii="Helvetica" w:hAnsi="Helvetica"/>
        </w:rPr>
        <w:t xml:space="preserve">The process is very similar to the preparation of biodiesel from fresh vegetable oil. There are two differences. </w:t>
      </w:r>
    </w:p>
    <w:p w:rsidR="005B06A1" w:rsidRPr="005B06A1" w:rsidRDefault="005B06A1" w:rsidP="005B06A1">
      <w:pPr>
        <w:pStyle w:val="ListParagraph"/>
        <w:numPr>
          <w:ilvl w:val="0"/>
          <w:numId w:val="10"/>
        </w:numPr>
        <w:spacing w:before="0" w:after="120"/>
        <w:ind w:left="714" w:hanging="357"/>
        <w:contextualSpacing w:val="0"/>
        <w:rPr>
          <w:rFonts w:ascii="Helvetica" w:hAnsi="Helvetica" w:cs="Times New Roman"/>
          <w:color w:val="000000"/>
          <w:sz w:val="24"/>
          <w:szCs w:val="24"/>
        </w:rPr>
      </w:pPr>
      <w:r w:rsidRPr="005B06A1">
        <w:rPr>
          <w:rFonts w:ascii="Helvetica" w:hAnsi="Helvetica" w:cs="Times New Roman"/>
          <w:color w:val="000000"/>
          <w:sz w:val="24"/>
          <w:szCs w:val="24"/>
        </w:rPr>
        <w:t>Waste oil contains particles of food waste so it needs to be filtered</w:t>
      </w:r>
    </w:p>
    <w:p w:rsidR="005B06A1" w:rsidRPr="005B06A1" w:rsidRDefault="005B06A1" w:rsidP="005B06A1">
      <w:pPr>
        <w:pStyle w:val="ListParagraph"/>
        <w:numPr>
          <w:ilvl w:val="0"/>
          <w:numId w:val="10"/>
        </w:numPr>
        <w:spacing w:before="0" w:after="120"/>
        <w:ind w:left="714" w:hanging="357"/>
        <w:contextualSpacing w:val="0"/>
        <w:rPr>
          <w:rFonts w:ascii="Helvetica" w:hAnsi="Helvetica" w:cs="Times New Roman"/>
          <w:color w:val="000000"/>
          <w:sz w:val="24"/>
          <w:szCs w:val="24"/>
        </w:rPr>
      </w:pPr>
      <w:r w:rsidRPr="005B06A1">
        <w:rPr>
          <w:rFonts w:ascii="Helvetica" w:hAnsi="Helvetica" w:cs="Times New Roman"/>
          <w:color w:val="000000"/>
          <w:sz w:val="24"/>
          <w:szCs w:val="24"/>
        </w:rPr>
        <w:t>In waste oil a certain proportion of the triglycerides have been hydrolysed to leave free fatty acids (FFAs). A titration is needed to determine the level of FFAs so you can ensure that the correct amount of catalyst is added.</w:t>
      </w:r>
    </w:p>
    <w:p w:rsidR="005B06A1" w:rsidRPr="005B06A1" w:rsidRDefault="005B06A1" w:rsidP="005B06A1">
      <w:pPr>
        <w:spacing w:after="120" w:line="276" w:lineRule="auto"/>
        <w:rPr>
          <w:rFonts w:ascii="Helvetica" w:hAnsi="Helvetica"/>
          <w:b/>
        </w:rPr>
      </w:pPr>
      <w:r w:rsidRPr="005B06A1">
        <w:rPr>
          <w:rFonts w:ascii="Helvetica" w:hAnsi="Helvetica"/>
          <w:b/>
        </w:rPr>
        <w:t>Filtering your oil</w:t>
      </w:r>
    </w:p>
    <w:p w:rsidR="005B06A1" w:rsidRPr="005B06A1" w:rsidRDefault="005B06A1" w:rsidP="005B06A1">
      <w:pPr>
        <w:pStyle w:val="Heading3"/>
        <w:spacing w:before="0" w:after="120"/>
        <w:rPr>
          <w:rFonts w:ascii="Helvetica" w:hAnsi="Helvetica"/>
          <w:sz w:val="24"/>
          <w:szCs w:val="24"/>
        </w:rPr>
      </w:pPr>
      <w:r w:rsidRPr="005B06A1">
        <w:rPr>
          <w:rFonts w:ascii="Helvetica" w:hAnsi="Helvetica"/>
          <w:sz w:val="24"/>
          <w:szCs w:val="24"/>
        </w:rPr>
        <w:t>What you do:</w:t>
      </w:r>
    </w:p>
    <w:p w:rsidR="005B06A1" w:rsidRPr="005B06A1" w:rsidRDefault="005B06A1" w:rsidP="005B06A1">
      <w:pPr>
        <w:pStyle w:val="ListParagraph"/>
        <w:numPr>
          <w:ilvl w:val="0"/>
          <w:numId w:val="11"/>
        </w:numPr>
        <w:spacing w:before="0" w:after="120"/>
        <w:ind w:left="426"/>
        <w:contextualSpacing w:val="0"/>
        <w:rPr>
          <w:rFonts w:ascii="Helvetica" w:hAnsi="Helvetica" w:cs="Times New Roman"/>
          <w:sz w:val="24"/>
          <w:szCs w:val="24"/>
        </w:rPr>
      </w:pPr>
      <w:r w:rsidRPr="005B06A1">
        <w:rPr>
          <w:rFonts w:ascii="Helvetica" w:hAnsi="Helvetica" w:cs="Times New Roman"/>
          <w:sz w:val="24"/>
          <w:szCs w:val="24"/>
        </w:rPr>
        <w:t xml:space="preserve">Filter the oil through a double layer of muslin to remove any debris from food preparation.  The oil will still be cloudy after this treatment. </w:t>
      </w:r>
    </w:p>
    <w:p w:rsidR="005B06A1" w:rsidRPr="005B06A1" w:rsidRDefault="005B06A1" w:rsidP="005B06A1">
      <w:pPr>
        <w:pStyle w:val="ListParagraph"/>
        <w:numPr>
          <w:ilvl w:val="0"/>
          <w:numId w:val="11"/>
        </w:numPr>
        <w:spacing w:before="0" w:after="120"/>
        <w:ind w:left="426"/>
        <w:contextualSpacing w:val="0"/>
        <w:rPr>
          <w:rFonts w:ascii="Helvetica" w:hAnsi="Helvetica" w:cs="Times New Roman"/>
          <w:sz w:val="24"/>
          <w:szCs w:val="24"/>
        </w:rPr>
      </w:pPr>
      <w:r w:rsidRPr="005B06A1">
        <w:rPr>
          <w:rFonts w:ascii="Helvetica" w:hAnsi="Helvetica" w:cs="Times New Roman"/>
          <w:sz w:val="24"/>
          <w:szCs w:val="24"/>
        </w:rPr>
        <w:t xml:space="preserve">Now filter the cloudy oil through either a standard size coffee filter paper or through student grade filter paper. The oil will be a much clearer dark brown after this filtration. </w:t>
      </w:r>
    </w:p>
    <w:p w:rsidR="005B06A1" w:rsidRPr="005B06A1" w:rsidRDefault="005B06A1" w:rsidP="005B06A1">
      <w:pPr>
        <w:spacing w:after="120" w:line="276" w:lineRule="auto"/>
        <w:rPr>
          <w:rFonts w:ascii="Helvetica" w:hAnsi="Helvetica"/>
        </w:rPr>
      </w:pPr>
      <w:r w:rsidRPr="005B06A1">
        <w:rPr>
          <w:rFonts w:ascii="Helvetica" w:hAnsi="Helvetica"/>
        </w:rPr>
        <w:t>(If you are filtering a large amount then the process takes time).</w:t>
      </w:r>
    </w:p>
    <w:p w:rsidR="005B06A1" w:rsidRPr="005B06A1" w:rsidRDefault="005B06A1" w:rsidP="005B06A1">
      <w:pPr>
        <w:spacing w:after="120" w:line="276" w:lineRule="auto"/>
        <w:rPr>
          <w:rFonts w:ascii="Helvetica" w:hAnsi="Helvetica"/>
          <w:b/>
        </w:rPr>
      </w:pPr>
    </w:p>
    <w:p w:rsidR="005B06A1" w:rsidRPr="005B06A1" w:rsidRDefault="005B06A1" w:rsidP="005B06A1">
      <w:pPr>
        <w:spacing w:after="120" w:line="276" w:lineRule="auto"/>
        <w:rPr>
          <w:rFonts w:ascii="Helvetica" w:hAnsi="Helvetica"/>
          <w:b/>
        </w:rPr>
      </w:pPr>
      <w:r w:rsidRPr="005B06A1">
        <w:rPr>
          <w:rFonts w:ascii="Helvetica" w:hAnsi="Helvetica"/>
          <w:b/>
        </w:rPr>
        <w:t>Drying your oil</w:t>
      </w:r>
    </w:p>
    <w:p w:rsidR="005B06A1" w:rsidRPr="005B06A1" w:rsidRDefault="005B06A1" w:rsidP="005B06A1">
      <w:pPr>
        <w:pStyle w:val="Heading3"/>
        <w:spacing w:before="0" w:after="120"/>
        <w:rPr>
          <w:rFonts w:ascii="Helvetica" w:hAnsi="Helvetica"/>
          <w:sz w:val="24"/>
          <w:szCs w:val="24"/>
        </w:rPr>
      </w:pPr>
      <w:r w:rsidRPr="005B06A1">
        <w:rPr>
          <w:rFonts w:ascii="Helvetica" w:hAnsi="Helvetica"/>
          <w:sz w:val="24"/>
          <w:szCs w:val="24"/>
        </w:rPr>
        <w:t xml:space="preserve">What you will need </w:t>
      </w:r>
    </w:p>
    <w:p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A sample of the filtered oil</w:t>
      </w:r>
    </w:p>
    <w:p w:rsidR="005B06A1" w:rsidRPr="005B06A1" w:rsidRDefault="005B06A1" w:rsidP="005B06A1">
      <w:pPr>
        <w:spacing w:after="120" w:line="276" w:lineRule="auto"/>
        <w:ind w:left="924"/>
        <w:rPr>
          <w:rFonts w:ascii="Helvetica" w:hAnsi="Helvetica"/>
        </w:rPr>
      </w:pPr>
      <w:r w:rsidRPr="005B06A1">
        <w:rPr>
          <w:rFonts w:ascii="Helvetica" w:hAnsi="Helvetica"/>
        </w:rPr>
        <w:t>Either</w:t>
      </w:r>
    </w:p>
    <w:p w:rsidR="005B06A1" w:rsidRPr="005B06A1" w:rsidRDefault="005B06A1" w:rsidP="005B06A1">
      <w:pPr>
        <w:pStyle w:val="ListParagraph"/>
        <w:numPr>
          <w:ilvl w:val="0"/>
          <w:numId w:val="6"/>
        </w:numPr>
        <w:spacing w:before="0" w:after="120"/>
        <w:contextualSpacing w:val="0"/>
        <w:rPr>
          <w:rFonts w:ascii="Helvetica" w:hAnsi="Helvetica" w:cs="Times New Roman"/>
          <w:sz w:val="24"/>
          <w:szCs w:val="24"/>
        </w:rPr>
      </w:pPr>
      <w:r w:rsidRPr="005B06A1">
        <w:rPr>
          <w:rFonts w:ascii="Helvetica" w:hAnsi="Helvetica" w:cs="Times New Roman"/>
          <w:sz w:val="24"/>
          <w:szCs w:val="24"/>
        </w:rPr>
        <w:t xml:space="preserve">access to an oven at 120°C </w:t>
      </w:r>
    </w:p>
    <w:p w:rsidR="005B06A1" w:rsidRPr="005B06A1" w:rsidRDefault="005B06A1" w:rsidP="005B06A1">
      <w:pPr>
        <w:spacing w:after="120" w:line="276" w:lineRule="auto"/>
        <w:ind w:left="924"/>
        <w:rPr>
          <w:rFonts w:ascii="Helvetica" w:hAnsi="Helvetica"/>
        </w:rPr>
      </w:pPr>
      <w:r w:rsidRPr="005B06A1">
        <w:rPr>
          <w:rFonts w:ascii="Helvetica" w:hAnsi="Helvetica"/>
        </w:rPr>
        <w:t>or</w:t>
      </w:r>
    </w:p>
    <w:p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 xml:space="preserve">A bottle of anhydrous magnesium sulphate </w:t>
      </w:r>
    </w:p>
    <w:p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balance, weighing boat and spatula</w:t>
      </w:r>
    </w:p>
    <w:p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A clamp stand, boss head and clamp</w:t>
      </w:r>
    </w:p>
    <w:p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A filter funnel and filter paper</w:t>
      </w:r>
    </w:p>
    <w:p w:rsidR="005B06A1" w:rsidRPr="005B06A1" w:rsidRDefault="005B06A1" w:rsidP="005B06A1">
      <w:pPr>
        <w:spacing w:after="120" w:line="276" w:lineRule="auto"/>
        <w:rPr>
          <w:rFonts w:ascii="Helvetica" w:hAnsi="Helvetica"/>
        </w:rPr>
      </w:pPr>
    </w:p>
    <w:p w:rsidR="005B06A1" w:rsidRPr="005B06A1" w:rsidRDefault="005B06A1" w:rsidP="005B06A1">
      <w:pPr>
        <w:pStyle w:val="Heading3"/>
        <w:spacing w:before="0" w:after="120"/>
        <w:rPr>
          <w:rFonts w:ascii="Helvetica" w:hAnsi="Helvetica"/>
          <w:sz w:val="24"/>
          <w:szCs w:val="24"/>
        </w:rPr>
      </w:pPr>
      <w:r w:rsidRPr="005B06A1">
        <w:rPr>
          <w:rFonts w:ascii="Helvetica" w:hAnsi="Helvetica"/>
          <w:sz w:val="24"/>
          <w:szCs w:val="24"/>
        </w:rPr>
        <w:lastRenderedPageBreak/>
        <w:t>What you do:</w:t>
      </w:r>
    </w:p>
    <w:p w:rsidR="005B06A1" w:rsidRPr="005B06A1" w:rsidRDefault="005B06A1" w:rsidP="005B06A1">
      <w:pPr>
        <w:pStyle w:val="ListParagraph"/>
        <w:numPr>
          <w:ilvl w:val="0"/>
          <w:numId w:val="12"/>
        </w:numPr>
        <w:spacing w:before="0" w:after="120"/>
        <w:ind w:left="426"/>
        <w:contextualSpacing w:val="0"/>
        <w:rPr>
          <w:rFonts w:ascii="Helvetica" w:hAnsi="Helvetica" w:cs="Times New Roman"/>
          <w:sz w:val="24"/>
          <w:szCs w:val="24"/>
        </w:rPr>
      </w:pPr>
      <w:r w:rsidRPr="005B06A1">
        <w:rPr>
          <w:rFonts w:ascii="Helvetica" w:hAnsi="Helvetica" w:cs="Times New Roman"/>
          <w:sz w:val="24"/>
          <w:szCs w:val="24"/>
        </w:rPr>
        <w:t xml:space="preserve">Place the beaker of  filtered waste oil in the oven at 120°C and leave it overnight.  This will remove the residual water. </w:t>
      </w:r>
    </w:p>
    <w:p w:rsidR="005B06A1" w:rsidRPr="005B06A1" w:rsidRDefault="005B06A1" w:rsidP="005B06A1">
      <w:pPr>
        <w:pStyle w:val="ListParagraph"/>
        <w:spacing w:before="0" w:after="120"/>
        <w:ind w:left="426"/>
        <w:contextualSpacing w:val="0"/>
        <w:rPr>
          <w:rFonts w:ascii="Helvetica" w:hAnsi="Helvetica" w:cs="Times New Roman"/>
          <w:sz w:val="24"/>
          <w:szCs w:val="24"/>
        </w:rPr>
      </w:pPr>
      <w:r w:rsidRPr="005B06A1">
        <w:rPr>
          <w:rFonts w:ascii="Helvetica" w:hAnsi="Helvetica" w:cs="Times New Roman"/>
          <w:sz w:val="24"/>
          <w:szCs w:val="24"/>
        </w:rPr>
        <w:t xml:space="preserve">or </w:t>
      </w:r>
    </w:p>
    <w:p w:rsidR="005B06A1" w:rsidRPr="005B06A1" w:rsidRDefault="005B06A1" w:rsidP="005B06A1">
      <w:pPr>
        <w:pStyle w:val="ListParagraph"/>
        <w:numPr>
          <w:ilvl w:val="0"/>
          <w:numId w:val="12"/>
        </w:numPr>
        <w:spacing w:before="0" w:after="120"/>
        <w:ind w:left="426"/>
        <w:contextualSpacing w:val="0"/>
        <w:rPr>
          <w:rFonts w:ascii="Helvetica" w:hAnsi="Helvetica" w:cs="Times New Roman"/>
          <w:sz w:val="24"/>
          <w:szCs w:val="24"/>
        </w:rPr>
      </w:pPr>
      <w:r w:rsidRPr="005B06A1">
        <w:rPr>
          <w:rFonts w:ascii="Helvetica" w:hAnsi="Helvetica" w:cs="Times New Roman"/>
          <w:sz w:val="24"/>
          <w:szCs w:val="24"/>
        </w:rPr>
        <w:t>Shake the sample with 3g anhydrous magnesium sulphate/100 cm</w:t>
      </w:r>
      <w:r w:rsidRPr="005B06A1">
        <w:rPr>
          <w:rFonts w:ascii="Helvetica" w:hAnsi="Helvetica" w:cs="Times New Roman"/>
          <w:sz w:val="24"/>
          <w:szCs w:val="24"/>
          <w:vertAlign w:val="superscript"/>
        </w:rPr>
        <w:t>3</w:t>
      </w:r>
      <w:r w:rsidRPr="005B06A1">
        <w:rPr>
          <w:rFonts w:ascii="Helvetica" w:hAnsi="Helvetica" w:cs="Times New Roman"/>
          <w:sz w:val="24"/>
          <w:szCs w:val="24"/>
        </w:rPr>
        <w:t xml:space="preserve"> of oil to remove any residual water.</w:t>
      </w:r>
    </w:p>
    <w:p w:rsidR="005B06A1" w:rsidRDefault="005B06A1" w:rsidP="005B06A1">
      <w:pPr>
        <w:spacing w:after="120" w:line="276" w:lineRule="auto"/>
        <w:ind w:firstLine="284"/>
        <w:rPr>
          <w:rFonts w:ascii="Helvetica" w:hAnsi="Helvetica"/>
        </w:rPr>
      </w:pPr>
      <w:r w:rsidRPr="005B06A1">
        <w:rPr>
          <w:rFonts w:ascii="Helvetica" w:hAnsi="Helvetica"/>
        </w:rPr>
        <w:t xml:space="preserve">Leave overnight and then filter.  </w:t>
      </w:r>
    </w:p>
    <w:p w:rsidR="005B06A1" w:rsidRPr="005B06A1" w:rsidRDefault="005B06A1" w:rsidP="005B06A1">
      <w:pPr>
        <w:spacing w:after="120" w:line="276" w:lineRule="auto"/>
        <w:ind w:firstLine="284"/>
        <w:rPr>
          <w:rFonts w:ascii="Helvetica" w:hAnsi="Helvetica"/>
        </w:rPr>
      </w:pPr>
    </w:p>
    <w:p w:rsidR="005B06A1" w:rsidRPr="005B06A1" w:rsidRDefault="005B06A1" w:rsidP="005B06A1">
      <w:pPr>
        <w:spacing w:after="120" w:line="276" w:lineRule="auto"/>
        <w:rPr>
          <w:rFonts w:ascii="Helvetica" w:hAnsi="Helvetica"/>
          <w:b/>
          <w:sz w:val="28"/>
          <w:szCs w:val="28"/>
        </w:rPr>
      </w:pPr>
      <w:r>
        <w:rPr>
          <w:rFonts w:ascii="Helvetica" w:hAnsi="Helvetica"/>
          <w:b/>
          <w:sz w:val="28"/>
          <w:szCs w:val="28"/>
        </w:rPr>
        <w:br w:type="page"/>
      </w:r>
      <w:r w:rsidRPr="005B06A1">
        <w:rPr>
          <w:rFonts w:ascii="Helvetica" w:hAnsi="Helvetica"/>
          <w:b/>
          <w:sz w:val="28"/>
          <w:szCs w:val="28"/>
        </w:rPr>
        <w:lastRenderedPageBreak/>
        <w:t>Determining the amount of free fatty acids (FFA) present in the filtered oil</w:t>
      </w:r>
    </w:p>
    <w:p w:rsidR="005B06A1" w:rsidRPr="005B06A1" w:rsidRDefault="005B06A1" w:rsidP="005B06A1">
      <w:pPr>
        <w:spacing w:after="120" w:line="276" w:lineRule="auto"/>
        <w:rPr>
          <w:rFonts w:ascii="Helvetica" w:hAnsi="Helvetica"/>
        </w:rPr>
      </w:pPr>
      <w:r w:rsidRPr="005B06A1">
        <w:rPr>
          <w:rFonts w:ascii="Helvetica" w:hAnsi="Helvetica"/>
        </w:rPr>
        <w:t>Some of the oil will have been broken down into free fatty acids during the cooking process.  This will require a larger addition of the base at the trans-</w:t>
      </w:r>
      <w:proofErr w:type="spellStart"/>
      <w:r w:rsidRPr="005B06A1">
        <w:rPr>
          <w:rFonts w:ascii="Helvetica" w:hAnsi="Helvetica"/>
        </w:rPr>
        <w:t>esterification</w:t>
      </w:r>
      <w:proofErr w:type="spellEnd"/>
      <w:r w:rsidRPr="005B06A1">
        <w:rPr>
          <w:rFonts w:ascii="Helvetica" w:hAnsi="Helvetica"/>
        </w:rPr>
        <w:t xml:space="preserve"> step than is required for new oil. It is necessary to determine how much of the waste oil has been broken down into free fatty acids to be able to calculate how much extra potassium hydroxide is required to </w:t>
      </w:r>
      <w:proofErr w:type="spellStart"/>
      <w:r w:rsidRPr="005B06A1">
        <w:rPr>
          <w:rFonts w:ascii="Helvetica" w:hAnsi="Helvetica"/>
        </w:rPr>
        <w:t>neutralise</w:t>
      </w:r>
      <w:proofErr w:type="spellEnd"/>
      <w:r w:rsidRPr="005B06A1">
        <w:rPr>
          <w:rFonts w:ascii="Helvetica" w:hAnsi="Helvetica"/>
        </w:rPr>
        <w:t xml:space="preserve"> the FFA. </w:t>
      </w:r>
    </w:p>
    <w:p w:rsidR="005B06A1" w:rsidRPr="005B06A1" w:rsidRDefault="005B06A1" w:rsidP="005B06A1">
      <w:pPr>
        <w:pStyle w:val="Heading3"/>
        <w:spacing w:before="0" w:after="120"/>
        <w:rPr>
          <w:rFonts w:ascii="Helvetica" w:hAnsi="Helvetica"/>
          <w:sz w:val="24"/>
          <w:szCs w:val="24"/>
        </w:rPr>
      </w:pPr>
      <w:r w:rsidRPr="005B06A1">
        <w:rPr>
          <w:rFonts w:ascii="Helvetica" w:hAnsi="Helvetica"/>
          <w:sz w:val="24"/>
          <w:szCs w:val="24"/>
        </w:rPr>
        <w:t xml:space="preserve">What you will need </w:t>
      </w:r>
    </w:p>
    <w:p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Filtered and dried oil.</w:t>
      </w:r>
    </w:p>
    <w:p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Propan-2-ol</w:t>
      </w:r>
    </w:p>
    <w:p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10cm</w:t>
      </w:r>
      <w:r w:rsidRPr="005B06A1">
        <w:rPr>
          <w:rFonts w:ascii="Helvetica" w:hAnsi="Helvetica"/>
          <w:vertAlign w:val="superscript"/>
        </w:rPr>
        <w:t>3</w:t>
      </w:r>
      <w:r w:rsidRPr="005B06A1">
        <w:rPr>
          <w:rFonts w:ascii="Helvetica" w:hAnsi="Helvetica"/>
        </w:rPr>
        <w:t xml:space="preserve"> measuring cylinder</w:t>
      </w:r>
    </w:p>
    <w:p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0.1% potassium hydroxide solution</w:t>
      </w:r>
    </w:p>
    <w:p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Test tubes and test tube rack.</w:t>
      </w:r>
    </w:p>
    <w:p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1 cm</w:t>
      </w:r>
      <w:r w:rsidRPr="005B06A1">
        <w:rPr>
          <w:rFonts w:ascii="Helvetica" w:hAnsi="Helvetica"/>
          <w:vertAlign w:val="superscript"/>
        </w:rPr>
        <w:t>3</w:t>
      </w:r>
      <w:r w:rsidRPr="005B06A1">
        <w:rPr>
          <w:rFonts w:ascii="Helvetica" w:hAnsi="Helvetica"/>
        </w:rPr>
        <w:t xml:space="preserve"> disposable Pasteur pipette</w:t>
      </w:r>
    </w:p>
    <w:p w:rsidR="005B06A1" w:rsidRPr="005B06A1" w:rsidRDefault="005B06A1" w:rsidP="005B06A1">
      <w:pPr>
        <w:numPr>
          <w:ilvl w:val="0"/>
          <w:numId w:val="6"/>
        </w:numPr>
        <w:spacing w:after="120" w:line="276" w:lineRule="auto"/>
        <w:ind w:left="924" w:hanging="357"/>
        <w:rPr>
          <w:rFonts w:ascii="Helvetica" w:hAnsi="Helvetica"/>
        </w:rPr>
      </w:pPr>
      <w:proofErr w:type="spellStart"/>
      <w:r w:rsidRPr="005B06A1">
        <w:rPr>
          <w:rFonts w:ascii="Helvetica" w:hAnsi="Helvetica"/>
        </w:rPr>
        <w:t>Thymol</w:t>
      </w:r>
      <w:proofErr w:type="spellEnd"/>
      <w:r w:rsidRPr="005B06A1">
        <w:rPr>
          <w:rFonts w:ascii="Helvetica" w:hAnsi="Helvetica"/>
        </w:rPr>
        <w:t xml:space="preserve"> blue indicator</w:t>
      </w:r>
    </w:p>
    <w:p w:rsidR="005B06A1" w:rsidRPr="005B06A1" w:rsidRDefault="005B06A1" w:rsidP="005B06A1">
      <w:pPr>
        <w:pStyle w:val="Heading3"/>
        <w:spacing w:before="0" w:after="120"/>
        <w:rPr>
          <w:rFonts w:ascii="Helvetica" w:hAnsi="Helvetica"/>
          <w:sz w:val="24"/>
          <w:szCs w:val="24"/>
        </w:rPr>
      </w:pPr>
    </w:p>
    <w:p w:rsidR="005B06A1" w:rsidRPr="005B06A1" w:rsidRDefault="005B06A1" w:rsidP="005B06A1">
      <w:pPr>
        <w:pStyle w:val="Heading3"/>
        <w:spacing w:before="0" w:after="120"/>
        <w:rPr>
          <w:rFonts w:ascii="Helvetica" w:hAnsi="Helvetica"/>
          <w:sz w:val="24"/>
          <w:szCs w:val="24"/>
        </w:rPr>
      </w:pPr>
      <w:r w:rsidRPr="005B06A1">
        <w:rPr>
          <w:rFonts w:ascii="Helvetica" w:hAnsi="Helvetica"/>
          <w:sz w:val="24"/>
          <w:szCs w:val="24"/>
        </w:rPr>
        <w:t>What you do:</w:t>
      </w:r>
    </w:p>
    <w:p w:rsidR="005B06A1" w:rsidRPr="005B06A1" w:rsidRDefault="005B06A1" w:rsidP="005B06A1">
      <w:pPr>
        <w:spacing w:after="120" w:line="276" w:lineRule="auto"/>
        <w:rPr>
          <w:rFonts w:ascii="Helvetica" w:hAnsi="Helvetica"/>
        </w:rPr>
      </w:pPr>
      <w:r w:rsidRPr="005B06A1">
        <w:rPr>
          <w:rFonts w:ascii="Helvetica" w:hAnsi="Helvetica"/>
        </w:rPr>
        <w:t>1) Blank (your control)</w:t>
      </w:r>
    </w:p>
    <w:p w:rsidR="005B06A1" w:rsidRPr="005B06A1" w:rsidRDefault="005B06A1" w:rsidP="005B06A1">
      <w:pPr>
        <w:pStyle w:val="ListParagraph"/>
        <w:numPr>
          <w:ilvl w:val="0"/>
          <w:numId w:val="13"/>
        </w:numPr>
        <w:spacing w:before="0" w:after="120"/>
        <w:ind w:left="426"/>
        <w:contextualSpacing w:val="0"/>
        <w:rPr>
          <w:rFonts w:ascii="Helvetica" w:hAnsi="Helvetica" w:cs="Times New Roman"/>
          <w:sz w:val="24"/>
          <w:szCs w:val="24"/>
        </w:rPr>
      </w:pPr>
      <w:r w:rsidRPr="005B06A1">
        <w:rPr>
          <w:rFonts w:ascii="Helvetica" w:hAnsi="Helvetica" w:cs="Times New Roman"/>
          <w:sz w:val="24"/>
          <w:szCs w:val="24"/>
        </w:rPr>
        <w:t xml:space="preserve">Add 5 drops of </w:t>
      </w:r>
      <w:proofErr w:type="spellStart"/>
      <w:r w:rsidRPr="005B06A1">
        <w:rPr>
          <w:rFonts w:ascii="Helvetica" w:hAnsi="Helvetica" w:cs="Times New Roman"/>
          <w:sz w:val="24"/>
          <w:szCs w:val="24"/>
        </w:rPr>
        <w:t>thymol</w:t>
      </w:r>
      <w:proofErr w:type="spellEnd"/>
      <w:r w:rsidRPr="005B06A1">
        <w:rPr>
          <w:rFonts w:ascii="Helvetica" w:hAnsi="Helvetica" w:cs="Times New Roman"/>
          <w:sz w:val="24"/>
          <w:szCs w:val="24"/>
        </w:rPr>
        <w:t xml:space="preserve"> blue indicator to 10 cm</w:t>
      </w:r>
      <w:r w:rsidRPr="005B06A1">
        <w:rPr>
          <w:rFonts w:ascii="Helvetica" w:hAnsi="Helvetica" w:cs="Times New Roman"/>
          <w:sz w:val="24"/>
          <w:szCs w:val="24"/>
          <w:vertAlign w:val="superscript"/>
        </w:rPr>
        <w:t>3</w:t>
      </w:r>
      <w:r w:rsidRPr="005B06A1">
        <w:rPr>
          <w:rFonts w:ascii="Helvetica" w:hAnsi="Helvetica" w:cs="Times New Roman"/>
          <w:sz w:val="24"/>
          <w:szCs w:val="24"/>
        </w:rPr>
        <w:t xml:space="preserve"> propan-2-ol: the solution should be pale yellow  </w:t>
      </w:r>
    </w:p>
    <w:p w:rsidR="005B06A1" w:rsidRPr="005B06A1" w:rsidRDefault="005B06A1" w:rsidP="005B06A1">
      <w:pPr>
        <w:pStyle w:val="ListParagraph"/>
        <w:numPr>
          <w:ilvl w:val="0"/>
          <w:numId w:val="13"/>
        </w:numPr>
        <w:spacing w:before="0" w:after="120"/>
        <w:ind w:left="426"/>
        <w:contextualSpacing w:val="0"/>
        <w:rPr>
          <w:rFonts w:ascii="Helvetica" w:hAnsi="Helvetica" w:cs="Times New Roman"/>
          <w:sz w:val="24"/>
          <w:szCs w:val="24"/>
        </w:rPr>
      </w:pPr>
      <w:r w:rsidRPr="005B06A1">
        <w:rPr>
          <w:rFonts w:ascii="Helvetica" w:hAnsi="Helvetica" w:cs="Times New Roman"/>
          <w:sz w:val="24"/>
          <w:szCs w:val="24"/>
        </w:rPr>
        <w:t>Using a disposable 1cm</w:t>
      </w:r>
      <w:r w:rsidRPr="005B06A1">
        <w:rPr>
          <w:rFonts w:ascii="Helvetica" w:hAnsi="Helvetica" w:cs="Times New Roman"/>
          <w:sz w:val="24"/>
          <w:szCs w:val="24"/>
          <w:vertAlign w:val="superscript"/>
        </w:rPr>
        <w:t>3</w:t>
      </w:r>
      <w:r w:rsidRPr="005B06A1">
        <w:rPr>
          <w:rFonts w:ascii="Helvetica" w:hAnsi="Helvetica" w:cs="Times New Roman"/>
          <w:sz w:val="24"/>
          <w:szCs w:val="24"/>
        </w:rPr>
        <w:t xml:space="preserve"> graduated pipette, add a 0.1% potassium hydroxide solution drop wise with shaking until the colour change from yellow to blue is observed. </w:t>
      </w:r>
    </w:p>
    <w:p w:rsidR="005B06A1" w:rsidRPr="005B06A1" w:rsidRDefault="005B06A1" w:rsidP="005B06A1">
      <w:pPr>
        <w:pStyle w:val="ListParagraph"/>
        <w:numPr>
          <w:ilvl w:val="0"/>
          <w:numId w:val="13"/>
        </w:numPr>
        <w:spacing w:before="0" w:after="120"/>
        <w:ind w:left="426"/>
        <w:contextualSpacing w:val="0"/>
        <w:rPr>
          <w:rFonts w:ascii="Helvetica" w:hAnsi="Helvetica" w:cs="Times New Roman"/>
          <w:sz w:val="24"/>
          <w:szCs w:val="24"/>
        </w:rPr>
      </w:pPr>
      <w:r w:rsidRPr="005B06A1">
        <w:rPr>
          <w:rFonts w:ascii="Helvetica" w:hAnsi="Helvetica" w:cs="Times New Roman"/>
          <w:sz w:val="24"/>
          <w:szCs w:val="24"/>
        </w:rPr>
        <w:t>Repeat three times and take the average.</w:t>
      </w:r>
    </w:p>
    <w:p w:rsidR="005B06A1" w:rsidRPr="005B06A1" w:rsidRDefault="005B06A1" w:rsidP="005B06A1">
      <w:pPr>
        <w:spacing w:after="120" w:line="276" w:lineRule="auto"/>
        <w:rPr>
          <w:rFonts w:ascii="Helvetica" w:hAnsi="Helvetica"/>
          <w:i/>
        </w:rPr>
      </w:pPr>
      <w:proofErr w:type="spellStart"/>
      <w:r w:rsidRPr="005B06A1">
        <w:rPr>
          <w:rFonts w:ascii="Helvetica" w:hAnsi="Helvetica"/>
          <w:i/>
        </w:rPr>
        <w:t>Thymol</w:t>
      </w:r>
      <w:proofErr w:type="spellEnd"/>
      <w:r w:rsidRPr="005B06A1">
        <w:rPr>
          <w:rFonts w:ascii="Helvetica" w:hAnsi="Helvetica"/>
          <w:i/>
        </w:rPr>
        <w:t xml:space="preserve"> blue is chosen as there is a definite change in colour in the pH range of the solution. </w:t>
      </w:r>
    </w:p>
    <w:p w:rsidR="005B06A1" w:rsidRPr="005B06A1" w:rsidRDefault="005B06A1" w:rsidP="005B06A1">
      <w:pPr>
        <w:spacing w:after="120" w:line="276" w:lineRule="auto"/>
        <w:rPr>
          <w:rFonts w:ascii="Helvetica" w:hAnsi="Helvetica"/>
        </w:rPr>
      </w:pPr>
      <w:r w:rsidRPr="005B06A1">
        <w:rPr>
          <w:rFonts w:ascii="Helvetica" w:hAnsi="Helvetica"/>
        </w:rPr>
        <w:t>2) Sample</w:t>
      </w:r>
    </w:p>
    <w:p w:rsidR="005B06A1" w:rsidRPr="005B06A1" w:rsidRDefault="005B06A1" w:rsidP="005B06A1">
      <w:pPr>
        <w:pStyle w:val="ListParagraph"/>
        <w:numPr>
          <w:ilvl w:val="0"/>
          <w:numId w:val="14"/>
        </w:numPr>
        <w:spacing w:before="0" w:after="120"/>
        <w:ind w:left="426"/>
        <w:contextualSpacing w:val="0"/>
        <w:rPr>
          <w:rFonts w:ascii="Helvetica" w:hAnsi="Helvetica" w:cs="Times New Roman"/>
          <w:sz w:val="24"/>
          <w:szCs w:val="24"/>
        </w:rPr>
      </w:pPr>
      <w:r w:rsidRPr="005B06A1">
        <w:rPr>
          <w:rFonts w:ascii="Helvetica" w:hAnsi="Helvetica" w:cs="Times New Roman"/>
          <w:sz w:val="24"/>
          <w:szCs w:val="24"/>
        </w:rPr>
        <w:t>Dissolve 1 cm</w:t>
      </w:r>
      <w:r w:rsidRPr="005B06A1">
        <w:rPr>
          <w:rFonts w:ascii="Helvetica" w:hAnsi="Helvetica" w:cs="Times New Roman"/>
          <w:sz w:val="24"/>
          <w:szCs w:val="24"/>
          <w:vertAlign w:val="superscript"/>
        </w:rPr>
        <w:t>3</w:t>
      </w:r>
      <w:r w:rsidRPr="005B06A1">
        <w:rPr>
          <w:rFonts w:ascii="Helvetica" w:hAnsi="Helvetica" w:cs="Times New Roman"/>
          <w:sz w:val="24"/>
          <w:szCs w:val="24"/>
        </w:rPr>
        <w:t xml:space="preserve"> of oil in 10 cm</w:t>
      </w:r>
      <w:r w:rsidRPr="005B06A1">
        <w:rPr>
          <w:rFonts w:ascii="Helvetica" w:hAnsi="Helvetica" w:cs="Times New Roman"/>
          <w:sz w:val="24"/>
          <w:szCs w:val="24"/>
          <w:vertAlign w:val="superscript"/>
        </w:rPr>
        <w:t>3</w:t>
      </w:r>
      <w:r w:rsidRPr="005B06A1">
        <w:rPr>
          <w:rFonts w:ascii="Helvetica" w:hAnsi="Helvetica" w:cs="Times New Roman"/>
          <w:sz w:val="24"/>
          <w:szCs w:val="24"/>
        </w:rPr>
        <w:t xml:space="preserve"> propan-2-ol.  </w:t>
      </w:r>
    </w:p>
    <w:p w:rsidR="005B06A1" w:rsidRPr="005B06A1" w:rsidRDefault="005B06A1" w:rsidP="005B06A1">
      <w:pPr>
        <w:pStyle w:val="ListParagraph"/>
        <w:numPr>
          <w:ilvl w:val="0"/>
          <w:numId w:val="14"/>
        </w:numPr>
        <w:spacing w:before="0" w:after="120"/>
        <w:ind w:left="426"/>
        <w:contextualSpacing w:val="0"/>
        <w:rPr>
          <w:rFonts w:ascii="Helvetica" w:hAnsi="Helvetica" w:cs="Times New Roman"/>
          <w:sz w:val="24"/>
          <w:szCs w:val="24"/>
        </w:rPr>
      </w:pPr>
      <w:r w:rsidRPr="005B06A1">
        <w:rPr>
          <w:rFonts w:ascii="Helvetica" w:hAnsi="Helvetica" w:cs="Times New Roman"/>
          <w:sz w:val="24"/>
          <w:szCs w:val="24"/>
        </w:rPr>
        <w:t xml:space="preserve">Add 5 drops of </w:t>
      </w:r>
      <w:proofErr w:type="spellStart"/>
      <w:r w:rsidRPr="005B06A1">
        <w:rPr>
          <w:rFonts w:ascii="Helvetica" w:hAnsi="Helvetica" w:cs="Times New Roman"/>
          <w:sz w:val="24"/>
          <w:szCs w:val="24"/>
        </w:rPr>
        <w:t>thymol</w:t>
      </w:r>
      <w:proofErr w:type="spellEnd"/>
      <w:r w:rsidRPr="005B06A1">
        <w:rPr>
          <w:rFonts w:ascii="Helvetica" w:hAnsi="Helvetica" w:cs="Times New Roman"/>
          <w:sz w:val="24"/>
          <w:szCs w:val="24"/>
        </w:rPr>
        <w:t xml:space="preserve"> blue indicator</w:t>
      </w:r>
    </w:p>
    <w:p w:rsidR="005B06A1" w:rsidRPr="005B06A1" w:rsidRDefault="005B06A1" w:rsidP="005B06A1">
      <w:pPr>
        <w:pStyle w:val="ListParagraph"/>
        <w:numPr>
          <w:ilvl w:val="0"/>
          <w:numId w:val="14"/>
        </w:numPr>
        <w:spacing w:before="0" w:after="120"/>
        <w:ind w:left="426"/>
        <w:contextualSpacing w:val="0"/>
        <w:rPr>
          <w:rFonts w:ascii="Helvetica" w:hAnsi="Helvetica" w:cs="Times New Roman"/>
          <w:sz w:val="24"/>
          <w:szCs w:val="24"/>
        </w:rPr>
      </w:pPr>
      <w:r w:rsidRPr="005B06A1">
        <w:rPr>
          <w:rFonts w:ascii="Helvetica" w:hAnsi="Helvetica" w:cs="Times New Roman"/>
          <w:sz w:val="24"/>
          <w:szCs w:val="24"/>
        </w:rPr>
        <w:t>Using a disposable 1cm</w:t>
      </w:r>
      <w:r w:rsidRPr="005B06A1">
        <w:rPr>
          <w:rFonts w:ascii="Helvetica" w:hAnsi="Helvetica" w:cs="Times New Roman"/>
          <w:sz w:val="24"/>
          <w:szCs w:val="24"/>
          <w:vertAlign w:val="superscript"/>
        </w:rPr>
        <w:t>3</w:t>
      </w:r>
      <w:r w:rsidRPr="005B06A1">
        <w:rPr>
          <w:rFonts w:ascii="Helvetica" w:hAnsi="Helvetica" w:cs="Times New Roman"/>
          <w:sz w:val="24"/>
          <w:szCs w:val="24"/>
        </w:rPr>
        <w:t xml:space="preserve"> graduated pipette, add a 0.1% potassium hydroxide solution drop wise with shaking until the colour change from yellow to blue is observed. </w:t>
      </w:r>
    </w:p>
    <w:p w:rsidR="005B06A1" w:rsidRPr="005B06A1" w:rsidRDefault="005B06A1" w:rsidP="005B06A1">
      <w:pPr>
        <w:pStyle w:val="ListParagraph"/>
        <w:numPr>
          <w:ilvl w:val="0"/>
          <w:numId w:val="14"/>
        </w:numPr>
        <w:spacing w:before="0" w:after="120"/>
        <w:ind w:left="426"/>
        <w:contextualSpacing w:val="0"/>
        <w:rPr>
          <w:rFonts w:ascii="Helvetica" w:hAnsi="Helvetica" w:cs="Times New Roman"/>
          <w:sz w:val="24"/>
          <w:szCs w:val="24"/>
        </w:rPr>
      </w:pPr>
      <w:r w:rsidRPr="005B06A1">
        <w:rPr>
          <w:rFonts w:ascii="Helvetica" w:hAnsi="Helvetica" w:cs="Times New Roman"/>
          <w:sz w:val="24"/>
          <w:szCs w:val="24"/>
        </w:rPr>
        <w:lastRenderedPageBreak/>
        <w:t>Repeat three times and take the average.</w:t>
      </w:r>
    </w:p>
    <w:p w:rsidR="005B06A1" w:rsidRPr="005B06A1" w:rsidRDefault="005B06A1" w:rsidP="005B06A1">
      <w:pPr>
        <w:pStyle w:val="ListParagraph"/>
        <w:spacing w:before="0" w:after="120"/>
        <w:ind w:left="426"/>
        <w:contextualSpacing w:val="0"/>
        <w:rPr>
          <w:rFonts w:ascii="Helvetica" w:hAnsi="Helvetica" w:cs="Times New Roman"/>
          <w:i/>
          <w:sz w:val="24"/>
          <w:szCs w:val="24"/>
        </w:rPr>
      </w:pPr>
      <w:r w:rsidRPr="005B06A1">
        <w:rPr>
          <w:rFonts w:ascii="Helvetica" w:hAnsi="Helvetica" w:cs="Times New Roman"/>
          <w:i/>
          <w:sz w:val="24"/>
          <w:szCs w:val="24"/>
        </w:rPr>
        <w:t>To get the measurement, you can either use the markings on the pipette to get the volume to the nearest ¼ cm</w:t>
      </w:r>
      <w:r w:rsidRPr="005B06A1">
        <w:rPr>
          <w:rFonts w:ascii="Helvetica" w:hAnsi="Helvetica" w:cs="Times New Roman"/>
          <w:i/>
          <w:sz w:val="24"/>
          <w:szCs w:val="24"/>
          <w:vertAlign w:val="superscript"/>
        </w:rPr>
        <w:t>3</w:t>
      </w:r>
      <w:r w:rsidRPr="005B06A1">
        <w:rPr>
          <w:rFonts w:ascii="Helvetica" w:hAnsi="Helvetica" w:cs="Times New Roman"/>
          <w:i/>
          <w:sz w:val="24"/>
          <w:szCs w:val="24"/>
        </w:rPr>
        <w:t xml:space="preserve"> or count the drops. You will need to check first but most 1 cm</w:t>
      </w:r>
      <w:r w:rsidRPr="005B06A1">
        <w:rPr>
          <w:rFonts w:ascii="Helvetica" w:hAnsi="Helvetica" w:cs="Times New Roman"/>
          <w:i/>
          <w:sz w:val="24"/>
          <w:szCs w:val="24"/>
          <w:vertAlign w:val="superscript"/>
        </w:rPr>
        <w:t>3</w:t>
      </w:r>
      <w:r w:rsidRPr="005B06A1">
        <w:rPr>
          <w:rFonts w:ascii="Helvetica" w:hAnsi="Helvetica" w:cs="Times New Roman"/>
          <w:i/>
          <w:sz w:val="24"/>
          <w:szCs w:val="24"/>
        </w:rPr>
        <w:t xml:space="preserve"> </w:t>
      </w:r>
      <w:proofErr w:type="spellStart"/>
      <w:r w:rsidRPr="005B06A1">
        <w:rPr>
          <w:rFonts w:ascii="Helvetica" w:hAnsi="Helvetica" w:cs="Times New Roman"/>
          <w:i/>
          <w:sz w:val="24"/>
          <w:szCs w:val="24"/>
        </w:rPr>
        <w:t>pasteur</w:t>
      </w:r>
      <w:proofErr w:type="spellEnd"/>
      <w:r w:rsidRPr="005B06A1">
        <w:rPr>
          <w:rFonts w:ascii="Helvetica" w:hAnsi="Helvetica" w:cs="Times New Roman"/>
          <w:i/>
          <w:sz w:val="24"/>
          <w:szCs w:val="24"/>
        </w:rPr>
        <w:t xml:space="preserve"> pipettes will give around 23 – 25 drops per cm</w:t>
      </w:r>
      <w:r w:rsidRPr="005B06A1">
        <w:rPr>
          <w:rFonts w:ascii="Helvetica" w:hAnsi="Helvetica" w:cs="Times New Roman"/>
          <w:i/>
          <w:sz w:val="24"/>
          <w:szCs w:val="24"/>
          <w:vertAlign w:val="superscript"/>
        </w:rPr>
        <w:t>3</w:t>
      </w:r>
      <w:r w:rsidRPr="005B06A1">
        <w:rPr>
          <w:rFonts w:ascii="Helvetica" w:hAnsi="Helvetica" w:cs="Times New Roman"/>
          <w:i/>
          <w:sz w:val="24"/>
          <w:szCs w:val="24"/>
        </w:rPr>
        <w:t xml:space="preserve"> so, knowing that and the number of drops, you can easily calculate the volume. The second method is more accurate but this level of accuracy is not essential.</w:t>
      </w:r>
    </w:p>
    <w:p w:rsidR="005B06A1" w:rsidRPr="005B06A1" w:rsidRDefault="005B06A1" w:rsidP="005B06A1">
      <w:pPr>
        <w:pStyle w:val="ListParagraph"/>
        <w:spacing w:before="0" w:after="120"/>
        <w:ind w:left="0"/>
        <w:contextualSpacing w:val="0"/>
        <w:rPr>
          <w:rFonts w:ascii="Helvetica" w:hAnsi="Helvetica" w:cs="Times New Roman"/>
          <w:sz w:val="24"/>
          <w:szCs w:val="24"/>
        </w:rPr>
      </w:pPr>
      <w:r w:rsidRPr="005B06A1">
        <w:rPr>
          <w:rFonts w:ascii="Helvetica" w:hAnsi="Helvetica" w:cs="Times New Roman"/>
          <w:sz w:val="24"/>
          <w:szCs w:val="24"/>
        </w:rPr>
        <w:t xml:space="preserve">Subtract the average of the blank (control) from the average of the oil samples. The answer is the number of </w:t>
      </w:r>
      <w:proofErr w:type="spellStart"/>
      <w:r w:rsidRPr="005B06A1">
        <w:rPr>
          <w:rFonts w:ascii="Helvetica" w:hAnsi="Helvetica" w:cs="Times New Roman"/>
          <w:sz w:val="24"/>
          <w:szCs w:val="24"/>
        </w:rPr>
        <w:t>grammes</w:t>
      </w:r>
      <w:proofErr w:type="spellEnd"/>
      <w:r w:rsidRPr="005B06A1">
        <w:rPr>
          <w:rFonts w:ascii="Helvetica" w:hAnsi="Helvetica" w:cs="Times New Roman"/>
          <w:sz w:val="24"/>
          <w:szCs w:val="24"/>
        </w:rPr>
        <w:t xml:space="preserve"> of potassium hydroxide needed to neutralise the free fatty acids.</w:t>
      </w:r>
    </w:p>
    <w:p w:rsidR="005B06A1" w:rsidRPr="005B06A1" w:rsidRDefault="005B06A1" w:rsidP="005B06A1">
      <w:pPr>
        <w:pStyle w:val="ListParagraph"/>
        <w:spacing w:before="0" w:after="120"/>
        <w:ind w:left="0"/>
        <w:contextualSpacing w:val="0"/>
        <w:rPr>
          <w:rFonts w:ascii="Helvetica" w:hAnsi="Helvetica" w:cs="Times New Roman"/>
          <w:sz w:val="24"/>
          <w:szCs w:val="24"/>
        </w:rPr>
      </w:pPr>
      <w:r w:rsidRPr="005B06A1">
        <w:rPr>
          <w:rFonts w:ascii="Helvetica" w:hAnsi="Helvetica" w:cs="Times New Roman"/>
          <w:sz w:val="24"/>
          <w:szCs w:val="24"/>
        </w:rPr>
        <w:t>The actual amount of potassium hydroxide you need to add depends on the purity of your reagent.</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87"/>
        <w:gridCol w:w="4418"/>
      </w:tblGrid>
      <w:tr w:rsidR="005B06A1" w:rsidRPr="005B06A1" w:rsidTr="005B06A1">
        <w:tc>
          <w:tcPr>
            <w:tcW w:w="4087" w:type="dxa"/>
            <w:vAlign w:val="center"/>
          </w:tcPr>
          <w:p w:rsidR="005B06A1" w:rsidRPr="005B06A1" w:rsidRDefault="005B06A1" w:rsidP="005B06A1">
            <w:pPr>
              <w:spacing w:after="120" w:line="276" w:lineRule="auto"/>
              <w:jc w:val="center"/>
              <w:rPr>
                <w:rFonts w:ascii="Helvetica" w:eastAsia="Times New Roman" w:hAnsi="Helvetica"/>
                <w:color w:val="330000"/>
              </w:rPr>
            </w:pPr>
            <w:r w:rsidRPr="005B06A1">
              <w:rPr>
                <w:rFonts w:ascii="Helvetica" w:eastAsia="Times New Roman" w:hAnsi="Helvetica"/>
                <w:color w:val="330000"/>
              </w:rPr>
              <w:t>KOH Assay (%)</w:t>
            </w:r>
          </w:p>
        </w:tc>
        <w:tc>
          <w:tcPr>
            <w:tcW w:w="4418" w:type="dxa"/>
            <w:vAlign w:val="center"/>
          </w:tcPr>
          <w:p w:rsidR="005B06A1" w:rsidRPr="005B06A1" w:rsidRDefault="005B06A1" w:rsidP="005B06A1">
            <w:pPr>
              <w:spacing w:after="120" w:line="276" w:lineRule="auto"/>
              <w:jc w:val="center"/>
              <w:rPr>
                <w:rFonts w:ascii="Helvetica" w:eastAsia="Times New Roman" w:hAnsi="Helvetica"/>
                <w:color w:val="330000"/>
              </w:rPr>
            </w:pPr>
            <w:r w:rsidRPr="005B06A1">
              <w:rPr>
                <w:rFonts w:ascii="Helvetica" w:eastAsia="Times New Roman" w:hAnsi="Helvetica"/>
                <w:color w:val="330000"/>
              </w:rPr>
              <w:t xml:space="preserve">Mass to Add to 1 </w:t>
            </w:r>
            <w:proofErr w:type="spellStart"/>
            <w:r w:rsidRPr="005B06A1">
              <w:rPr>
                <w:rFonts w:ascii="Helvetica" w:eastAsia="Times New Roman" w:hAnsi="Helvetica"/>
                <w:color w:val="330000"/>
              </w:rPr>
              <w:t>Litre</w:t>
            </w:r>
            <w:proofErr w:type="spellEnd"/>
            <w:r w:rsidRPr="005B06A1">
              <w:rPr>
                <w:rFonts w:ascii="Helvetica" w:eastAsia="Times New Roman" w:hAnsi="Helvetica"/>
                <w:color w:val="330000"/>
              </w:rPr>
              <w:t xml:space="preserve"> (g)</w:t>
            </w:r>
          </w:p>
        </w:tc>
      </w:tr>
      <w:tr w:rsidR="005B06A1" w:rsidRPr="005B06A1" w:rsidTr="005B06A1">
        <w:tc>
          <w:tcPr>
            <w:tcW w:w="4087" w:type="dxa"/>
            <w:vAlign w:val="center"/>
          </w:tcPr>
          <w:p w:rsidR="005B06A1" w:rsidRPr="005B06A1" w:rsidRDefault="005B06A1" w:rsidP="005B06A1">
            <w:pPr>
              <w:spacing w:after="120" w:line="276" w:lineRule="auto"/>
              <w:jc w:val="center"/>
              <w:rPr>
                <w:rFonts w:ascii="Helvetica" w:eastAsia="Times New Roman" w:hAnsi="Helvetica"/>
                <w:color w:val="330000"/>
              </w:rPr>
            </w:pPr>
            <w:r w:rsidRPr="005B06A1">
              <w:rPr>
                <w:rFonts w:ascii="Helvetica" w:eastAsia="Times New Roman" w:hAnsi="Helvetica"/>
                <w:color w:val="330000"/>
              </w:rPr>
              <w:t>85</w:t>
            </w:r>
          </w:p>
        </w:tc>
        <w:tc>
          <w:tcPr>
            <w:tcW w:w="4418" w:type="dxa"/>
            <w:vAlign w:val="center"/>
          </w:tcPr>
          <w:p w:rsidR="005B06A1" w:rsidRPr="005B06A1" w:rsidRDefault="005B06A1" w:rsidP="005B06A1">
            <w:pPr>
              <w:spacing w:after="120" w:line="276" w:lineRule="auto"/>
              <w:jc w:val="center"/>
              <w:rPr>
                <w:rFonts w:ascii="Helvetica" w:eastAsia="Times New Roman" w:hAnsi="Helvetica"/>
                <w:color w:val="330000"/>
              </w:rPr>
            </w:pPr>
            <w:r w:rsidRPr="005B06A1">
              <w:rPr>
                <w:rFonts w:ascii="Helvetica" w:eastAsia="Times New Roman" w:hAnsi="Helvetica"/>
                <w:color w:val="330000"/>
              </w:rPr>
              <w:t xml:space="preserve">5.8 </w:t>
            </w:r>
          </w:p>
        </w:tc>
      </w:tr>
      <w:tr w:rsidR="005B06A1" w:rsidRPr="005B06A1" w:rsidTr="005B06A1">
        <w:trPr>
          <w:trHeight w:val="556"/>
        </w:trPr>
        <w:tc>
          <w:tcPr>
            <w:tcW w:w="4087" w:type="dxa"/>
            <w:vAlign w:val="center"/>
          </w:tcPr>
          <w:p w:rsidR="005B06A1" w:rsidRPr="005B06A1" w:rsidRDefault="005B06A1" w:rsidP="005B06A1">
            <w:pPr>
              <w:spacing w:after="120" w:line="276" w:lineRule="auto"/>
              <w:jc w:val="center"/>
              <w:rPr>
                <w:rFonts w:ascii="Helvetica" w:eastAsia="Times New Roman" w:hAnsi="Helvetica"/>
                <w:color w:val="330000"/>
              </w:rPr>
            </w:pPr>
            <w:r w:rsidRPr="005B06A1">
              <w:rPr>
                <w:rFonts w:ascii="Helvetica" w:eastAsia="Times New Roman" w:hAnsi="Helvetica"/>
                <w:color w:val="330000"/>
              </w:rPr>
              <w:t xml:space="preserve">90 </w:t>
            </w:r>
          </w:p>
        </w:tc>
        <w:tc>
          <w:tcPr>
            <w:tcW w:w="4418" w:type="dxa"/>
            <w:vAlign w:val="center"/>
          </w:tcPr>
          <w:p w:rsidR="005B06A1" w:rsidRPr="005B06A1" w:rsidRDefault="005B06A1" w:rsidP="005B06A1">
            <w:pPr>
              <w:spacing w:after="120" w:line="276" w:lineRule="auto"/>
              <w:jc w:val="center"/>
              <w:rPr>
                <w:rFonts w:ascii="Helvetica" w:eastAsia="Times New Roman" w:hAnsi="Helvetica"/>
                <w:color w:val="330000"/>
              </w:rPr>
            </w:pPr>
            <w:r w:rsidRPr="005B06A1">
              <w:rPr>
                <w:rFonts w:ascii="Helvetica" w:eastAsia="Times New Roman" w:hAnsi="Helvetica"/>
                <w:color w:val="330000"/>
              </w:rPr>
              <w:t xml:space="preserve">5.5  </w:t>
            </w:r>
          </w:p>
        </w:tc>
      </w:tr>
      <w:tr w:rsidR="005B06A1" w:rsidRPr="005B06A1" w:rsidTr="005B06A1">
        <w:trPr>
          <w:trHeight w:val="556"/>
        </w:trPr>
        <w:tc>
          <w:tcPr>
            <w:tcW w:w="4087" w:type="dxa"/>
            <w:vAlign w:val="center"/>
          </w:tcPr>
          <w:p w:rsidR="005B06A1" w:rsidRPr="005B06A1" w:rsidRDefault="005B06A1" w:rsidP="005B06A1">
            <w:pPr>
              <w:spacing w:after="120" w:line="276" w:lineRule="auto"/>
              <w:jc w:val="center"/>
              <w:rPr>
                <w:rFonts w:ascii="Helvetica" w:eastAsia="Times New Roman" w:hAnsi="Helvetica"/>
                <w:color w:val="330000"/>
              </w:rPr>
            </w:pPr>
            <w:r w:rsidRPr="005B06A1">
              <w:rPr>
                <w:rFonts w:ascii="Helvetica" w:eastAsia="Times New Roman" w:hAnsi="Helvetica"/>
                <w:color w:val="330000"/>
              </w:rPr>
              <w:t>92</w:t>
            </w:r>
          </w:p>
        </w:tc>
        <w:tc>
          <w:tcPr>
            <w:tcW w:w="4418" w:type="dxa"/>
            <w:vAlign w:val="center"/>
          </w:tcPr>
          <w:p w:rsidR="005B06A1" w:rsidRPr="005B06A1" w:rsidRDefault="005B06A1" w:rsidP="005B06A1">
            <w:pPr>
              <w:spacing w:after="120" w:line="276" w:lineRule="auto"/>
              <w:jc w:val="center"/>
              <w:rPr>
                <w:rFonts w:ascii="Helvetica" w:eastAsia="Times New Roman" w:hAnsi="Helvetica"/>
                <w:color w:val="330000"/>
              </w:rPr>
            </w:pPr>
            <w:r w:rsidRPr="005B06A1">
              <w:rPr>
                <w:rFonts w:ascii="Helvetica" w:eastAsia="Times New Roman" w:hAnsi="Helvetica"/>
                <w:color w:val="330000"/>
              </w:rPr>
              <w:t xml:space="preserve">5.3  </w:t>
            </w:r>
          </w:p>
        </w:tc>
      </w:tr>
      <w:tr w:rsidR="005B06A1" w:rsidRPr="005B06A1" w:rsidTr="005B06A1">
        <w:trPr>
          <w:trHeight w:val="556"/>
        </w:trPr>
        <w:tc>
          <w:tcPr>
            <w:tcW w:w="4087" w:type="dxa"/>
            <w:vAlign w:val="center"/>
          </w:tcPr>
          <w:p w:rsidR="005B06A1" w:rsidRPr="005B06A1" w:rsidRDefault="005B06A1" w:rsidP="005B06A1">
            <w:pPr>
              <w:spacing w:after="120" w:line="276" w:lineRule="auto"/>
              <w:jc w:val="center"/>
              <w:rPr>
                <w:rFonts w:ascii="Helvetica" w:eastAsia="Times New Roman" w:hAnsi="Helvetica"/>
                <w:color w:val="330000"/>
              </w:rPr>
            </w:pPr>
            <w:r w:rsidRPr="005B06A1">
              <w:rPr>
                <w:rFonts w:ascii="Helvetica" w:eastAsia="Times New Roman" w:hAnsi="Helvetica"/>
                <w:color w:val="330000"/>
              </w:rPr>
              <w:t>100</w:t>
            </w:r>
          </w:p>
        </w:tc>
        <w:tc>
          <w:tcPr>
            <w:tcW w:w="4418" w:type="dxa"/>
            <w:vAlign w:val="center"/>
          </w:tcPr>
          <w:p w:rsidR="005B06A1" w:rsidRPr="005B06A1" w:rsidRDefault="005B06A1" w:rsidP="005B06A1">
            <w:pPr>
              <w:spacing w:after="120" w:line="276" w:lineRule="auto"/>
              <w:jc w:val="center"/>
              <w:rPr>
                <w:rFonts w:ascii="Helvetica" w:eastAsia="Times New Roman" w:hAnsi="Helvetica"/>
                <w:color w:val="330000"/>
              </w:rPr>
            </w:pPr>
            <w:r w:rsidRPr="005B06A1">
              <w:rPr>
                <w:rFonts w:ascii="Helvetica" w:eastAsia="Times New Roman" w:hAnsi="Helvetica"/>
                <w:color w:val="330000"/>
              </w:rPr>
              <w:t>4.9</w:t>
            </w:r>
          </w:p>
        </w:tc>
      </w:tr>
    </w:tbl>
    <w:p w:rsidR="005B06A1" w:rsidRPr="005B06A1" w:rsidRDefault="005B06A1" w:rsidP="005B06A1">
      <w:pPr>
        <w:pStyle w:val="ListParagraph"/>
        <w:spacing w:before="0" w:after="120"/>
        <w:ind w:left="0"/>
        <w:contextualSpacing w:val="0"/>
        <w:rPr>
          <w:rFonts w:ascii="Helvetica" w:hAnsi="Helvetica" w:cs="Times New Roman"/>
          <w:sz w:val="24"/>
          <w:szCs w:val="24"/>
        </w:rPr>
      </w:pPr>
      <w:r w:rsidRPr="005B06A1">
        <w:rPr>
          <w:rFonts w:ascii="Helvetica" w:hAnsi="Helvetica" w:cs="Times New Roman"/>
          <w:sz w:val="24"/>
          <w:szCs w:val="24"/>
        </w:rPr>
        <w:t>To each litre of oil, you need to add:</w:t>
      </w:r>
    </w:p>
    <w:p w:rsidR="005B06A1" w:rsidRPr="005B06A1" w:rsidRDefault="005B06A1" w:rsidP="005B06A1">
      <w:pPr>
        <w:pStyle w:val="ListParagraph"/>
        <w:numPr>
          <w:ilvl w:val="0"/>
          <w:numId w:val="15"/>
        </w:numPr>
        <w:spacing w:before="0" w:after="120"/>
        <w:ind w:left="426"/>
        <w:contextualSpacing w:val="0"/>
        <w:rPr>
          <w:rFonts w:ascii="Helvetica" w:hAnsi="Helvetica" w:cs="Times New Roman"/>
          <w:sz w:val="24"/>
          <w:szCs w:val="24"/>
        </w:rPr>
      </w:pPr>
      <w:r w:rsidRPr="005B06A1">
        <w:rPr>
          <w:rFonts w:ascii="Helvetica" w:hAnsi="Helvetica" w:cs="Times New Roman"/>
          <w:sz w:val="24"/>
          <w:szCs w:val="24"/>
        </w:rPr>
        <w:t>200 cm</w:t>
      </w:r>
      <w:r w:rsidRPr="005B06A1">
        <w:rPr>
          <w:rFonts w:ascii="Helvetica" w:hAnsi="Helvetica" w:cs="Times New Roman"/>
          <w:sz w:val="24"/>
          <w:szCs w:val="24"/>
          <w:vertAlign w:val="superscript"/>
        </w:rPr>
        <w:t>3</w:t>
      </w:r>
      <w:r w:rsidRPr="005B06A1">
        <w:rPr>
          <w:rFonts w:ascii="Helvetica" w:hAnsi="Helvetica" w:cs="Times New Roman"/>
          <w:sz w:val="24"/>
          <w:szCs w:val="24"/>
        </w:rPr>
        <w:t xml:space="preserve"> of methanol</w:t>
      </w:r>
    </w:p>
    <w:p w:rsidR="005B06A1" w:rsidRPr="005B06A1" w:rsidRDefault="005B06A1" w:rsidP="005B06A1">
      <w:pPr>
        <w:pStyle w:val="ListParagraph"/>
        <w:numPr>
          <w:ilvl w:val="0"/>
          <w:numId w:val="15"/>
        </w:numPr>
        <w:spacing w:before="0" w:after="120"/>
        <w:ind w:left="426"/>
        <w:contextualSpacing w:val="0"/>
        <w:rPr>
          <w:rFonts w:ascii="Helvetica" w:hAnsi="Helvetica" w:cs="Times New Roman"/>
          <w:sz w:val="24"/>
          <w:szCs w:val="24"/>
        </w:rPr>
      </w:pPr>
      <w:r w:rsidRPr="005B06A1">
        <w:rPr>
          <w:rFonts w:ascii="Helvetica" w:hAnsi="Helvetica" w:cs="Times New Roman"/>
          <w:sz w:val="24"/>
          <w:szCs w:val="24"/>
        </w:rPr>
        <w:t xml:space="preserve">Mass of ethanol from the table above </w:t>
      </w:r>
      <w:r w:rsidRPr="005B06A1">
        <w:rPr>
          <w:rFonts w:ascii="Helvetica" w:hAnsi="Helvetica" w:cs="Times New Roman"/>
          <w:b/>
          <w:sz w:val="24"/>
          <w:szCs w:val="24"/>
        </w:rPr>
        <w:t>plus</w:t>
      </w:r>
      <w:r w:rsidRPr="005B06A1">
        <w:rPr>
          <w:rFonts w:ascii="Helvetica" w:hAnsi="Helvetica" w:cs="Times New Roman"/>
          <w:sz w:val="24"/>
          <w:szCs w:val="24"/>
        </w:rPr>
        <w:t xml:space="preserve"> the extra mass determined from your titration</w:t>
      </w:r>
    </w:p>
    <w:p w:rsidR="005B06A1" w:rsidRPr="005B06A1" w:rsidRDefault="005B06A1" w:rsidP="005B06A1">
      <w:pPr>
        <w:spacing w:after="120" w:line="276" w:lineRule="auto"/>
        <w:rPr>
          <w:rFonts w:ascii="Helvetica" w:hAnsi="Helvetica"/>
        </w:rPr>
      </w:pPr>
    </w:p>
    <w:p w:rsidR="005B06A1" w:rsidRPr="005B06A1" w:rsidRDefault="005B06A1" w:rsidP="005B06A1">
      <w:pPr>
        <w:spacing w:after="120" w:line="276" w:lineRule="auto"/>
        <w:rPr>
          <w:rFonts w:ascii="Helvetica" w:hAnsi="Helvetica"/>
        </w:rPr>
      </w:pPr>
      <w:r w:rsidRPr="005B06A1">
        <w:rPr>
          <w:rFonts w:ascii="Helvetica" w:hAnsi="Helvetica"/>
        </w:rPr>
        <w:t>If you are using 50 cm</w:t>
      </w:r>
      <w:r w:rsidRPr="005B06A1">
        <w:rPr>
          <w:rFonts w:ascii="Helvetica" w:hAnsi="Helvetica"/>
          <w:vertAlign w:val="superscript"/>
        </w:rPr>
        <w:t>3</w:t>
      </w:r>
      <w:r w:rsidRPr="005B06A1">
        <w:rPr>
          <w:rFonts w:ascii="Helvetica" w:hAnsi="Helvetica"/>
        </w:rPr>
        <w:t xml:space="preserve"> of oil, as described in the method, you will have to work out the composition of your potassium </w:t>
      </w:r>
      <w:proofErr w:type="spellStart"/>
      <w:r w:rsidRPr="005B06A1">
        <w:rPr>
          <w:rFonts w:ascii="Helvetica" w:hAnsi="Helvetica"/>
        </w:rPr>
        <w:t>methoxide</w:t>
      </w:r>
      <w:proofErr w:type="spellEnd"/>
      <w:r w:rsidRPr="005B06A1">
        <w:rPr>
          <w:rFonts w:ascii="Helvetica" w:hAnsi="Helvetica"/>
        </w:rPr>
        <w:t xml:space="preserve"> in advance</w:t>
      </w:r>
    </w:p>
    <w:p w:rsidR="005B06A1" w:rsidRPr="005B06A1" w:rsidRDefault="005B06A1" w:rsidP="005B06A1">
      <w:pPr>
        <w:pStyle w:val="ListParagraph"/>
        <w:spacing w:before="0" w:after="120"/>
        <w:ind w:left="426"/>
        <w:contextualSpacing w:val="0"/>
        <w:rPr>
          <w:rFonts w:ascii="Helvetica" w:hAnsi="Helvetica" w:cs="Times New Roman"/>
          <w:sz w:val="24"/>
          <w:szCs w:val="24"/>
        </w:rPr>
      </w:pPr>
    </w:p>
    <w:p w:rsidR="005B06A1" w:rsidRPr="005B06A1" w:rsidRDefault="005B06A1" w:rsidP="005B06A1">
      <w:pPr>
        <w:spacing w:after="120" w:line="276" w:lineRule="auto"/>
        <w:rPr>
          <w:rFonts w:ascii="Helvetica" w:hAnsi="Helvetica"/>
          <w:b/>
          <w:sz w:val="28"/>
          <w:szCs w:val="28"/>
        </w:rPr>
      </w:pPr>
      <w:r>
        <w:rPr>
          <w:rFonts w:ascii="Helvetica" w:hAnsi="Helvetica"/>
          <w:b/>
        </w:rPr>
        <w:br w:type="page"/>
      </w:r>
      <w:r w:rsidRPr="005B06A1">
        <w:rPr>
          <w:rFonts w:ascii="Helvetica" w:hAnsi="Helvetica"/>
          <w:b/>
          <w:sz w:val="28"/>
          <w:szCs w:val="28"/>
        </w:rPr>
        <w:lastRenderedPageBreak/>
        <w:t xml:space="preserve">Making the potassium </w:t>
      </w:r>
      <w:proofErr w:type="spellStart"/>
      <w:r w:rsidRPr="005B06A1">
        <w:rPr>
          <w:rFonts w:ascii="Helvetica" w:hAnsi="Helvetica"/>
          <w:b/>
          <w:sz w:val="28"/>
          <w:szCs w:val="28"/>
        </w:rPr>
        <w:t>methoxide</w:t>
      </w:r>
      <w:proofErr w:type="spellEnd"/>
    </w:p>
    <w:p w:rsidR="005B06A1" w:rsidRPr="005B06A1" w:rsidRDefault="005B06A1" w:rsidP="005B06A1">
      <w:pPr>
        <w:spacing w:after="120" w:line="276" w:lineRule="auto"/>
        <w:rPr>
          <w:rFonts w:ascii="Helvetica" w:hAnsi="Helvetica"/>
        </w:rPr>
      </w:pPr>
      <w:r w:rsidRPr="005B06A1">
        <w:rPr>
          <w:rFonts w:ascii="Helvetica" w:hAnsi="Helvetica"/>
        </w:rPr>
        <w:t xml:space="preserve">Potassium </w:t>
      </w:r>
      <w:proofErr w:type="spellStart"/>
      <w:r w:rsidRPr="005B06A1">
        <w:rPr>
          <w:rFonts w:ascii="Helvetica" w:hAnsi="Helvetica"/>
        </w:rPr>
        <w:t>methoxide</w:t>
      </w:r>
      <w:proofErr w:type="spellEnd"/>
      <w:r w:rsidRPr="005B06A1">
        <w:rPr>
          <w:rFonts w:ascii="Helvetica" w:hAnsi="Helvetica"/>
        </w:rPr>
        <w:t xml:space="preserve"> is made in advance.</w:t>
      </w:r>
    </w:p>
    <w:p w:rsidR="005B06A1" w:rsidRPr="005B06A1" w:rsidRDefault="005B06A1" w:rsidP="005B06A1">
      <w:pPr>
        <w:spacing w:after="120" w:line="276" w:lineRule="auto"/>
        <w:rPr>
          <w:rFonts w:ascii="Helvetica" w:hAnsi="Helvetica"/>
          <w:b/>
          <w:color w:val="FF0000"/>
        </w:rPr>
      </w:pPr>
      <w:r w:rsidRPr="005B06A1">
        <w:rPr>
          <w:rFonts w:ascii="Helvetica" w:hAnsi="Helvetica"/>
          <w:b/>
          <w:color w:val="FF0000"/>
        </w:rPr>
        <w:t>This process is hazardous and may be done for you - Wear goggles and gloves</w:t>
      </w:r>
    </w:p>
    <w:p w:rsidR="005B06A1" w:rsidRPr="005B06A1" w:rsidRDefault="005B06A1" w:rsidP="005B06A1">
      <w:pPr>
        <w:pStyle w:val="Heading3"/>
        <w:spacing w:before="0" w:after="120"/>
        <w:rPr>
          <w:rFonts w:ascii="Helvetica" w:hAnsi="Helvetica"/>
          <w:sz w:val="24"/>
          <w:szCs w:val="24"/>
        </w:rPr>
      </w:pPr>
      <w:r w:rsidRPr="005B06A1">
        <w:rPr>
          <w:rFonts w:ascii="Helvetica" w:hAnsi="Helvetica"/>
          <w:sz w:val="24"/>
          <w:szCs w:val="24"/>
        </w:rPr>
        <w:t xml:space="preserve">What you will need </w:t>
      </w:r>
    </w:p>
    <w:p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 xml:space="preserve">A balance able to read to 2 </w:t>
      </w:r>
      <w:proofErr w:type="spellStart"/>
      <w:r w:rsidRPr="005B06A1">
        <w:rPr>
          <w:rFonts w:ascii="Helvetica" w:hAnsi="Helvetica"/>
        </w:rPr>
        <w:t>d.p</w:t>
      </w:r>
      <w:proofErr w:type="spellEnd"/>
      <w:r w:rsidRPr="005B06A1">
        <w:rPr>
          <w:rFonts w:ascii="Helvetica" w:hAnsi="Helvetica"/>
        </w:rPr>
        <w:t>.</w:t>
      </w:r>
    </w:p>
    <w:p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A weighing boat</w:t>
      </w:r>
    </w:p>
    <w:p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A spatula</w:t>
      </w:r>
    </w:p>
    <w:p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A bottle of potassium hydroxide (check the assay level is on the label) (Care: Corrosive)</w:t>
      </w:r>
    </w:p>
    <w:p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A bottle of methanol (Care:  Flammable, Toxic)</w:t>
      </w:r>
    </w:p>
    <w:p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2 x 250 cm</w:t>
      </w:r>
      <w:r w:rsidRPr="005B06A1">
        <w:rPr>
          <w:rFonts w:ascii="Helvetica" w:hAnsi="Helvetica"/>
          <w:vertAlign w:val="superscript"/>
        </w:rPr>
        <w:t>3</w:t>
      </w:r>
      <w:r w:rsidRPr="005B06A1">
        <w:rPr>
          <w:rFonts w:ascii="Helvetica" w:hAnsi="Helvetica"/>
        </w:rPr>
        <w:t xml:space="preserve"> beakers</w:t>
      </w:r>
    </w:p>
    <w:p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 xml:space="preserve">A measuring cylinder </w:t>
      </w:r>
    </w:p>
    <w:p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A magnetic stirrer, seeker and a stirring rod</w:t>
      </w:r>
    </w:p>
    <w:p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 xml:space="preserve">A bottle to store the potassium </w:t>
      </w:r>
      <w:proofErr w:type="spellStart"/>
      <w:r w:rsidRPr="005B06A1">
        <w:rPr>
          <w:rFonts w:ascii="Helvetica" w:hAnsi="Helvetica"/>
        </w:rPr>
        <w:t>methoxide</w:t>
      </w:r>
      <w:proofErr w:type="spellEnd"/>
      <w:r w:rsidRPr="005B06A1">
        <w:rPr>
          <w:rFonts w:ascii="Helvetica" w:hAnsi="Helvetica"/>
        </w:rPr>
        <w:t xml:space="preserve"> in</w:t>
      </w:r>
    </w:p>
    <w:p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Labels and hazardous pictograms for the bottle</w:t>
      </w:r>
    </w:p>
    <w:p w:rsidR="005B06A1" w:rsidRPr="005B06A1" w:rsidRDefault="005B06A1" w:rsidP="005B06A1">
      <w:pPr>
        <w:spacing w:after="120" w:line="276" w:lineRule="auto"/>
        <w:rPr>
          <w:rFonts w:ascii="Helvetica" w:hAnsi="Helvetica"/>
        </w:rPr>
      </w:pPr>
    </w:p>
    <w:p w:rsidR="005B06A1" w:rsidRPr="005B06A1" w:rsidRDefault="005B06A1" w:rsidP="005B06A1">
      <w:pPr>
        <w:pStyle w:val="Heading3"/>
        <w:spacing w:before="0" w:after="120"/>
        <w:rPr>
          <w:rFonts w:ascii="Helvetica" w:hAnsi="Helvetica"/>
          <w:sz w:val="24"/>
          <w:szCs w:val="24"/>
        </w:rPr>
      </w:pPr>
      <w:r w:rsidRPr="005B06A1">
        <w:rPr>
          <w:rFonts w:ascii="Helvetica" w:hAnsi="Helvetica"/>
          <w:sz w:val="24"/>
          <w:szCs w:val="24"/>
        </w:rPr>
        <w:t>What you do:</w:t>
      </w:r>
    </w:p>
    <w:p w:rsidR="005B06A1" w:rsidRPr="005B06A1" w:rsidRDefault="005B06A1" w:rsidP="005B06A1">
      <w:pPr>
        <w:pStyle w:val="ListParagraph"/>
        <w:numPr>
          <w:ilvl w:val="0"/>
          <w:numId w:val="16"/>
        </w:numPr>
        <w:spacing w:before="0" w:after="120"/>
        <w:contextualSpacing w:val="0"/>
        <w:rPr>
          <w:rFonts w:ascii="Helvetica" w:hAnsi="Helvetica" w:cs="Times New Roman"/>
          <w:sz w:val="24"/>
          <w:szCs w:val="24"/>
        </w:rPr>
      </w:pPr>
      <w:r w:rsidRPr="005B06A1">
        <w:rPr>
          <w:rFonts w:ascii="Helvetica" w:hAnsi="Helvetica" w:cs="Times New Roman"/>
          <w:sz w:val="24"/>
          <w:szCs w:val="24"/>
        </w:rPr>
        <w:t>Weigh out the amount of potassium hydroxide (strongly corrosive) determined from your calculations above.</w:t>
      </w:r>
    </w:p>
    <w:p w:rsidR="005B06A1" w:rsidRPr="005B06A1" w:rsidRDefault="005B06A1" w:rsidP="005B06A1">
      <w:pPr>
        <w:pStyle w:val="ListParagraph"/>
        <w:numPr>
          <w:ilvl w:val="0"/>
          <w:numId w:val="16"/>
        </w:numPr>
        <w:spacing w:before="0" w:after="120"/>
        <w:ind w:left="714" w:hanging="357"/>
        <w:contextualSpacing w:val="0"/>
        <w:rPr>
          <w:rFonts w:ascii="Helvetica" w:hAnsi="Helvetica" w:cs="Times New Roman"/>
          <w:sz w:val="24"/>
          <w:szCs w:val="24"/>
        </w:rPr>
      </w:pPr>
      <w:r w:rsidRPr="005B06A1">
        <w:rPr>
          <w:rFonts w:ascii="Helvetica" w:hAnsi="Helvetica" w:cs="Times New Roman"/>
          <w:sz w:val="24"/>
          <w:szCs w:val="24"/>
        </w:rPr>
        <w:t>Measure the calculated volume of methanol (highly flammable and toxic) and pour into a 250cm</w:t>
      </w:r>
      <w:r w:rsidRPr="005B06A1">
        <w:rPr>
          <w:rFonts w:ascii="Helvetica" w:hAnsi="Helvetica" w:cs="Times New Roman"/>
          <w:sz w:val="24"/>
          <w:szCs w:val="24"/>
          <w:vertAlign w:val="superscript"/>
        </w:rPr>
        <w:t>3</w:t>
      </w:r>
      <w:r w:rsidRPr="005B06A1">
        <w:rPr>
          <w:rFonts w:ascii="Helvetica" w:hAnsi="Helvetica" w:cs="Times New Roman"/>
          <w:sz w:val="24"/>
          <w:szCs w:val="24"/>
        </w:rPr>
        <w:t xml:space="preserve"> beaker </w:t>
      </w:r>
    </w:p>
    <w:p w:rsidR="005B06A1" w:rsidRPr="005B06A1" w:rsidRDefault="005B06A1" w:rsidP="005B06A1">
      <w:pPr>
        <w:pStyle w:val="ListParagraph"/>
        <w:numPr>
          <w:ilvl w:val="0"/>
          <w:numId w:val="16"/>
        </w:numPr>
        <w:spacing w:before="0" w:after="120"/>
        <w:ind w:left="714" w:hanging="357"/>
        <w:contextualSpacing w:val="0"/>
        <w:rPr>
          <w:rFonts w:ascii="Helvetica" w:hAnsi="Helvetica" w:cs="Times New Roman"/>
          <w:sz w:val="24"/>
          <w:szCs w:val="24"/>
        </w:rPr>
      </w:pPr>
      <w:r w:rsidRPr="005B06A1">
        <w:rPr>
          <w:rFonts w:ascii="Helvetica" w:hAnsi="Helvetica" w:cs="Times New Roman"/>
          <w:sz w:val="24"/>
          <w:szCs w:val="24"/>
        </w:rPr>
        <w:t xml:space="preserve">Pour the potassium hydroxide into the methanol and stir until dissolved. </w:t>
      </w:r>
    </w:p>
    <w:p w:rsidR="005B06A1" w:rsidRPr="005B06A1" w:rsidRDefault="005B06A1" w:rsidP="005B06A1">
      <w:pPr>
        <w:pStyle w:val="ListParagraph"/>
        <w:numPr>
          <w:ilvl w:val="0"/>
          <w:numId w:val="16"/>
        </w:numPr>
        <w:spacing w:before="0" w:after="120"/>
        <w:ind w:left="714" w:hanging="357"/>
        <w:contextualSpacing w:val="0"/>
        <w:rPr>
          <w:rFonts w:ascii="Helvetica" w:hAnsi="Helvetica" w:cs="Times New Roman"/>
          <w:sz w:val="24"/>
          <w:szCs w:val="24"/>
        </w:rPr>
      </w:pPr>
      <w:r w:rsidRPr="005B06A1">
        <w:rPr>
          <w:rFonts w:ascii="Helvetica" w:hAnsi="Helvetica" w:cs="Times New Roman"/>
          <w:sz w:val="24"/>
          <w:szCs w:val="24"/>
        </w:rPr>
        <w:t>This takes approximately 2 hours so you will need to use a magnetic stirrer</w:t>
      </w:r>
    </w:p>
    <w:p w:rsidR="005B06A1" w:rsidRPr="005B06A1" w:rsidRDefault="005B06A1" w:rsidP="005B06A1">
      <w:pPr>
        <w:pStyle w:val="ListParagraph"/>
        <w:numPr>
          <w:ilvl w:val="0"/>
          <w:numId w:val="16"/>
        </w:numPr>
        <w:spacing w:before="0" w:after="120"/>
        <w:ind w:left="714" w:hanging="357"/>
        <w:contextualSpacing w:val="0"/>
        <w:rPr>
          <w:rFonts w:ascii="Helvetica" w:hAnsi="Helvetica" w:cs="Times New Roman"/>
          <w:sz w:val="24"/>
          <w:szCs w:val="24"/>
        </w:rPr>
      </w:pPr>
      <w:r w:rsidRPr="005B06A1">
        <w:rPr>
          <w:rFonts w:ascii="Helvetica" w:hAnsi="Helvetica" w:cs="Times New Roman"/>
          <w:sz w:val="24"/>
          <w:szCs w:val="24"/>
        </w:rPr>
        <w:t xml:space="preserve">Some unreacted hydroxide may remain in the bottom of the beaker. </w:t>
      </w:r>
    </w:p>
    <w:p w:rsidR="005B06A1" w:rsidRPr="005B06A1" w:rsidRDefault="005B06A1" w:rsidP="005B06A1">
      <w:pPr>
        <w:pStyle w:val="ListParagraph"/>
        <w:numPr>
          <w:ilvl w:val="0"/>
          <w:numId w:val="16"/>
        </w:numPr>
        <w:spacing w:before="0" w:after="120"/>
        <w:ind w:left="714" w:hanging="357"/>
        <w:contextualSpacing w:val="0"/>
        <w:rPr>
          <w:rFonts w:ascii="Helvetica" w:hAnsi="Helvetica" w:cs="Times New Roman"/>
          <w:b/>
          <w:sz w:val="24"/>
          <w:szCs w:val="24"/>
        </w:rPr>
      </w:pPr>
      <w:r w:rsidRPr="005B06A1">
        <w:rPr>
          <w:rFonts w:ascii="Helvetica" w:hAnsi="Helvetica" w:cs="Times New Roman"/>
          <w:sz w:val="24"/>
          <w:szCs w:val="24"/>
        </w:rPr>
        <w:t>Bottle and label with toxic and corrosive pictograms.</w:t>
      </w:r>
      <w:r w:rsidRPr="005B06A1">
        <w:rPr>
          <w:rFonts w:ascii="Helvetica" w:hAnsi="Helvetica" w:cs="Times New Roman"/>
          <w:b/>
          <w:sz w:val="24"/>
          <w:szCs w:val="24"/>
        </w:rPr>
        <w:t xml:space="preserve">  </w:t>
      </w:r>
    </w:p>
    <w:p w:rsidR="005B06A1" w:rsidRPr="005B06A1" w:rsidRDefault="005B06A1" w:rsidP="005B06A1">
      <w:pPr>
        <w:spacing w:after="120" w:line="276" w:lineRule="auto"/>
        <w:rPr>
          <w:rFonts w:ascii="Helvetica" w:hAnsi="Helvetica"/>
          <w:b/>
        </w:rPr>
      </w:pPr>
    </w:p>
    <w:p w:rsidR="005B06A1" w:rsidRPr="005B06A1" w:rsidRDefault="005B06A1" w:rsidP="005B06A1">
      <w:pPr>
        <w:spacing w:after="120" w:line="276" w:lineRule="auto"/>
        <w:rPr>
          <w:rFonts w:ascii="Helvetica" w:hAnsi="Helvetica"/>
          <w:b/>
          <w:sz w:val="28"/>
          <w:szCs w:val="28"/>
        </w:rPr>
      </w:pPr>
      <w:r>
        <w:rPr>
          <w:rFonts w:ascii="Helvetica" w:hAnsi="Helvetica"/>
          <w:b/>
        </w:rPr>
        <w:br w:type="page"/>
      </w:r>
      <w:r w:rsidRPr="005B06A1">
        <w:rPr>
          <w:rFonts w:ascii="Helvetica" w:hAnsi="Helvetica"/>
          <w:b/>
          <w:sz w:val="28"/>
          <w:szCs w:val="28"/>
        </w:rPr>
        <w:lastRenderedPageBreak/>
        <w:t>Preparing your biodiesel</w:t>
      </w:r>
    </w:p>
    <w:p w:rsidR="005B06A1" w:rsidRPr="005B06A1" w:rsidRDefault="005B06A1" w:rsidP="005B06A1">
      <w:pPr>
        <w:pStyle w:val="Heading3"/>
        <w:spacing w:before="0" w:after="120"/>
        <w:rPr>
          <w:rFonts w:ascii="Helvetica" w:hAnsi="Helvetica"/>
          <w:sz w:val="24"/>
          <w:szCs w:val="24"/>
        </w:rPr>
      </w:pPr>
      <w:r w:rsidRPr="005B06A1">
        <w:rPr>
          <w:rFonts w:ascii="Helvetica" w:hAnsi="Helvetica"/>
          <w:sz w:val="24"/>
          <w:szCs w:val="24"/>
        </w:rPr>
        <w:t>What you need:</w:t>
      </w:r>
    </w:p>
    <w:p w:rsidR="005B06A1" w:rsidRPr="005B06A1" w:rsidRDefault="005B06A1" w:rsidP="005B06A1">
      <w:pPr>
        <w:spacing w:after="120" w:line="276" w:lineRule="auto"/>
        <w:ind w:left="924"/>
        <w:rPr>
          <w:rFonts w:ascii="Helvetica" w:hAnsi="Helvetica"/>
        </w:rPr>
      </w:pPr>
      <w:r w:rsidRPr="005B06A1">
        <w:rPr>
          <w:rFonts w:ascii="Helvetica" w:hAnsi="Helvetica"/>
        </w:rPr>
        <w:t>A separating funnel</w:t>
      </w:r>
    </w:p>
    <w:p w:rsidR="005B06A1" w:rsidRPr="005B06A1" w:rsidRDefault="005B06A1" w:rsidP="005B06A1">
      <w:pPr>
        <w:spacing w:after="120" w:line="276" w:lineRule="auto"/>
        <w:ind w:left="924"/>
        <w:rPr>
          <w:rFonts w:ascii="Helvetica" w:hAnsi="Helvetica"/>
        </w:rPr>
      </w:pPr>
      <w:r w:rsidRPr="005B06A1">
        <w:rPr>
          <w:rFonts w:ascii="Helvetica" w:hAnsi="Helvetica"/>
        </w:rPr>
        <w:t>A clamp stand, boss head and clamp or ring</w:t>
      </w:r>
    </w:p>
    <w:p w:rsidR="005B06A1" w:rsidRPr="005B06A1" w:rsidRDefault="005B06A1" w:rsidP="005B06A1">
      <w:pPr>
        <w:spacing w:after="120" w:line="276" w:lineRule="auto"/>
        <w:ind w:left="924"/>
        <w:rPr>
          <w:rFonts w:ascii="Helvetica" w:hAnsi="Helvetica"/>
        </w:rPr>
      </w:pPr>
      <w:r w:rsidRPr="005B06A1">
        <w:rPr>
          <w:rFonts w:ascii="Helvetica" w:hAnsi="Helvetica"/>
        </w:rPr>
        <w:t>A beaker of oil</w:t>
      </w:r>
    </w:p>
    <w:p w:rsidR="005B06A1" w:rsidRPr="005B06A1" w:rsidRDefault="005B06A1" w:rsidP="005B06A1">
      <w:pPr>
        <w:spacing w:after="120" w:line="276" w:lineRule="auto"/>
        <w:ind w:left="924"/>
        <w:rPr>
          <w:rFonts w:ascii="Helvetica" w:hAnsi="Helvetica"/>
        </w:rPr>
      </w:pPr>
      <w:r w:rsidRPr="005B06A1">
        <w:rPr>
          <w:rFonts w:ascii="Helvetica" w:hAnsi="Helvetica"/>
        </w:rPr>
        <w:t xml:space="preserve">A bottle of potassium </w:t>
      </w:r>
      <w:proofErr w:type="spellStart"/>
      <w:r w:rsidRPr="005B06A1">
        <w:rPr>
          <w:rFonts w:ascii="Helvetica" w:hAnsi="Helvetica"/>
        </w:rPr>
        <w:t>methoxide</w:t>
      </w:r>
      <w:proofErr w:type="spellEnd"/>
      <w:r w:rsidRPr="005B06A1">
        <w:rPr>
          <w:rFonts w:ascii="Helvetica" w:hAnsi="Helvetica"/>
        </w:rPr>
        <w:t xml:space="preserve"> solution</w:t>
      </w:r>
    </w:p>
    <w:p w:rsidR="005B06A1" w:rsidRPr="005B06A1" w:rsidRDefault="005B06A1" w:rsidP="005B06A1">
      <w:pPr>
        <w:spacing w:after="120" w:line="276" w:lineRule="auto"/>
        <w:ind w:left="924"/>
        <w:rPr>
          <w:rFonts w:ascii="Helvetica" w:hAnsi="Helvetica"/>
        </w:rPr>
      </w:pPr>
      <w:r w:rsidRPr="005B06A1">
        <w:rPr>
          <w:rFonts w:ascii="Helvetica" w:hAnsi="Helvetica"/>
        </w:rPr>
        <w:t>A 100 cm</w:t>
      </w:r>
      <w:r w:rsidRPr="005B06A1">
        <w:rPr>
          <w:rFonts w:ascii="Helvetica" w:hAnsi="Helvetica"/>
          <w:vertAlign w:val="superscript"/>
        </w:rPr>
        <w:t>3</w:t>
      </w:r>
      <w:r w:rsidRPr="005B06A1">
        <w:rPr>
          <w:rFonts w:ascii="Helvetica" w:hAnsi="Helvetica"/>
        </w:rPr>
        <w:t xml:space="preserve"> measuring cylinder</w:t>
      </w:r>
    </w:p>
    <w:p w:rsidR="005B06A1" w:rsidRPr="005B06A1" w:rsidRDefault="005B06A1" w:rsidP="005B06A1">
      <w:pPr>
        <w:spacing w:after="120" w:line="276" w:lineRule="auto"/>
        <w:ind w:left="924"/>
        <w:rPr>
          <w:rFonts w:ascii="Helvetica" w:hAnsi="Helvetica"/>
        </w:rPr>
      </w:pPr>
      <w:r w:rsidRPr="005B06A1">
        <w:rPr>
          <w:rFonts w:ascii="Helvetica" w:hAnsi="Helvetica"/>
        </w:rPr>
        <w:t>A 10 cm</w:t>
      </w:r>
      <w:r w:rsidRPr="005B06A1">
        <w:rPr>
          <w:rFonts w:ascii="Helvetica" w:hAnsi="Helvetica"/>
          <w:vertAlign w:val="superscript"/>
        </w:rPr>
        <w:t>3</w:t>
      </w:r>
      <w:r w:rsidRPr="005B06A1">
        <w:rPr>
          <w:rFonts w:ascii="Helvetica" w:hAnsi="Helvetica"/>
        </w:rPr>
        <w:t xml:space="preserve"> measuring cylinder</w:t>
      </w:r>
    </w:p>
    <w:p w:rsidR="005B06A1" w:rsidRPr="005B06A1" w:rsidRDefault="005B06A1" w:rsidP="005B06A1">
      <w:pPr>
        <w:spacing w:after="120" w:line="276" w:lineRule="auto"/>
        <w:ind w:left="924"/>
        <w:rPr>
          <w:rFonts w:ascii="Helvetica" w:hAnsi="Helvetica"/>
        </w:rPr>
      </w:pPr>
      <w:r w:rsidRPr="005B06A1">
        <w:rPr>
          <w:rFonts w:ascii="Helvetica" w:hAnsi="Helvetica"/>
        </w:rPr>
        <w:t>A large beaker</w:t>
      </w:r>
    </w:p>
    <w:p w:rsidR="005B06A1" w:rsidRPr="005B06A1" w:rsidRDefault="005B06A1" w:rsidP="005B06A1">
      <w:pPr>
        <w:spacing w:after="120" w:line="276" w:lineRule="auto"/>
        <w:ind w:left="924"/>
        <w:rPr>
          <w:rFonts w:ascii="Helvetica" w:hAnsi="Helvetica"/>
        </w:rPr>
      </w:pPr>
      <w:r w:rsidRPr="005B06A1">
        <w:rPr>
          <w:rFonts w:ascii="Helvetica" w:hAnsi="Helvetica"/>
        </w:rPr>
        <w:t>A bottle of salt solution</w:t>
      </w:r>
    </w:p>
    <w:p w:rsidR="005B06A1" w:rsidRPr="005B06A1" w:rsidRDefault="005B06A1" w:rsidP="005B06A1">
      <w:pPr>
        <w:spacing w:after="120" w:line="276" w:lineRule="auto"/>
        <w:ind w:left="924"/>
        <w:rPr>
          <w:rFonts w:ascii="Helvetica" w:hAnsi="Helvetica"/>
        </w:rPr>
      </w:pPr>
    </w:p>
    <w:p w:rsidR="005B06A1" w:rsidRPr="005B06A1" w:rsidRDefault="005B06A1" w:rsidP="005B06A1">
      <w:pPr>
        <w:pStyle w:val="Heading3"/>
        <w:spacing w:before="0" w:after="120"/>
        <w:rPr>
          <w:rFonts w:ascii="Helvetica" w:hAnsi="Helvetica"/>
          <w:sz w:val="24"/>
          <w:szCs w:val="24"/>
        </w:rPr>
      </w:pPr>
      <w:r w:rsidRPr="005B06A1">
        <w:rPr>
          <w:rFonts w:ascii="Helvetica" w:hAnsi="Helvetica"/>
          <w:sz w:val="24"/>
          <w:szCs w:val="24"/>
        </w:rPr>
        <w:t>What you do:</w:t>
      </w:r>
    </w:p>
    <w:p w:rsidR="005B06A1" w:rsidRPr="005B06A1" w:rsidRDefault="005B06A1" w:rsidP="005B06A1">
      <w:pPr>
        <w:pStyle w:val="ListParagraph"/>
        <w:numPr>
          <w:ilvl w:val="0"/>
          <w:numId w:val="9"/>
        </w:numPr>
        <w:spacing w:before="0" w:after="120"/>
        <w:ind w:left="426" w:hanging="357"/>
        <w:contextualSpacing w:val="0"/>
        <w:rPr>
          <w:rFonts w:ascii="Helvetica" w:hAnsi="Helvetica" w:cs="Times New Roman"/>
          <w:sz w:val="24"/>
          <w:szCs w:val="24"/>
        </w:rPr>
      </w:pPr>
      <w:r w:rsidRPr="005B06A1">
        <w:rPr>
          <w:rFonts w:ascii="Helvetica" w:hAnsi="Helvetica" w:cs="Times New Roman"/>
          <w:sz w:val="24"/>
          <w:szCs w:val="24"/>
        </w:rPr>
        <w:t>Measure 50cm</w:t>
      </w:r>
      <w:r w:rsidRPr="005B06A1">
        <w:rPr>
          <w:rFonts w:ascii="Helvetica" w:hAnsi="Helvetica" w:cs="Times New Roman"/>
          <w:sz w:val="24"/>
          <w:szCs w:val="24"/>
          <w:vertAlign w:val="superscript"/>
        </w:rPr>
        <w:t>3</w:t>
      </w:r>
      <w:r w:rsidRPr="005B06A1">
        <w:rPr>
          <w:rFonts w:ascii="Helvetica" w:hAnsi="Helvetica" w:cs="Times New Roman"/>
          <w:sz w:val="24"/>
          <w:szCs w:val="24"/>
        </w:rPr>
        <w:t xml:space="preserve"> treated oil –either fresh or waste (filtered and dried) and place in the separating funnel </w:t>
      </w:r>
    </w:p>
    <w:p w:rsidR="005B06A1" w:rsidRPr="005B06A1" w:rsidRDefault="005B06A1" w:rsidP="005B06A1">
      <w:pPr>
        <w:pStyle w:val="ListParagraph"/>
        <w:numPr>
          <w:ilvl w:val="0"/>
          <w:numId w:val="9"/>
        </w:numPr>
        <w:spacing w:before="0" w:after="120"/>
        <w:ind w:left="426" w:hanging="357"/>
        <w:contextualSpacing w:val="0"/>
        <w:rPr>
          <w:rFonts w:ascii="Helvetica" w:hAnsi="Helvetica" w:cs="Times New Roman"/>
          <w:sz w:val="24"/>
          <w:szCs w:val="24"/>
        </w:rPr>
      </w:pPr>
      <w:r w:rsidRPr="005B06A1">
        <w:rPr>
          <w:rFonts w:ascii="Helvetica" w:hAnsi="Helvetica" w:cs="Times New Roman"/>
          <w:sz w:val="24"/>
          <w:szCs w:val="24"/>
        </w:rPr>
        <w:t>Add 10cm</w:t>
      </w:r>
      <w:r w:rsidRPr="005B06A1">
        <w:rPr>
          <w:rFonts w:ascii="Helvetica" w:hAnsi="Helvetica" w:cs="Times New Roman"/>
          <w:sz w:val="24"/>
          <w:szCs w:val="24"/>
          <w:vertAlign w:val="superscript"/>
        </w:rPr>
        <w:t>3</w:t>
      </w:r>
      <w:r w:rsidRPr="005B06A1">
        <w:rPr>
          <w:rFonts w:ascii="Helvetica" w:hAnsi="Helvetica" w:cs="Times New Roman"/>
          <w:sz w:val="24"/>
          <w:szCs w:val="24"/>
        </w:rPr>
        <w:t xml:space="preserve"> of the prepared potassium </w:t>
      </w:r>
      <w:proofErr w:type="spellStart"/>
      <w:r w:rsidRPr="005B06A1">
        <w:rPr>
          <w:rFonts w:ascii="Helvetica" w:hAnsi="Helvetica" w:cs="Times New Roman"/>
          <w:sz w:val="24"/>
          <w:szCs w:val="24"/>
        </w:rPr>
        <w:t>methoxide</w:t>
      </w:r>
      <w:proofErr w:type="spellEnd"/>
      <w:r w:rsidRPr="005B06A1">
        <w:rPr>
          <w:rFonts w:ascii="Helvetica" w:hAnsi="Helvetica" w:cs="Times New Roman"/>
          <w:sz w:val="24"/>
          <w:szCs w:val="24"/>
        </w:rPr>
        <w:t xml:space="preserve"> solution</w:t>
      </w:r>
    </w:p>
    <w:p w:rsidR="005B06A1" w:rsidRPr="005B06A1" w:rsidRDefault="005B06A1" w:rsidP="005B06A1">
      <w:pPr>
        <w:pStyle w:val="ListParagraph"/>
        <w:numPr>
          <w:ilvl w:val="0"/>
          <w:numId w:val="9"/>
        </w:numPr>
        <w:spacing w:before="0" w:after="120"/>
        <w:ind w:left="426" w:hanging="357"/>
        <w:contextualSpacing w:val="0"/>
        <w:rPr>
          <w:rFonts w:ascii="Helvetica" w:hAnsi="Helvetica" w:cs="Times New Roman"/>
          <w:sz w:val="24"/>
          <w:szCs w:val="24"/>
        </w:rPr>
      </w:pPr>
      <w:r w:rsidRPr="005B06A1">
        <w:rPr>
          <w:rFonts w:ascii="Helvetica" w:hAnsi="Helvetica" w:cs="Times New Roman"/>
          <w:sz w:val="24"/>
          <w:szCs w:val="24"/>
        </w:rPr>
        <w:t>Stopper and shake vigorously for 2 minutes. Occasionally remove the stopper and then replace.  This is to relieve pressure in the separating funnel</w:t>
      </w:r>
    </w:p>
    <w:p w:rsidR="005B06A1" w:rsidRPr="005B06A1" w:rsidRDefault="005B06A1" w:rsidP="005B06A1">
      <w:pPr>
        <w:pStyle w:val="ListParagraph"/>
        <w:numPr>
          <w:ilvl w:val="0"/>
          <w:numId w:val="9"/>
        </w:numPr>
        <w:spacing w:before="0" w:after="120"/>
        <w:ind w:left="426" w:hanging="357"/>
        <w:contextualSpacing w:val="0"/>
        <w:rPr>
          <w:rFonts w:ascii="Helvetica" w:hAnsi="Helvetica" w:cs="Times New Roman"/>
          <w:sz w:val="24"/>
          <w:szCs w:val="24"/>
        </w:rPr>
      </w:pPr>
      <w:r w:rsidRPr="005B06A1">
        <w:rPr>
          <w:rFonts w:ascii="Helvetica" w:hAnsi="Helvetica" w:cs="Times New Roman"/>
          <w:sz w:val="24"/>
          <w:szCs w:val="24"/>
        </w:rPr>
        <w:t>Leave to separate overnight or place tubes in a centrifuge for 5 minutes</w:t>
      </w:r>
    </w:p>
    <w:p w:rsidR="005B06A1" w:rsidRPr="005B06A1" w:rsidRDefault="005B06A1" w:rsidP="005B06A1">
      <w:pPr>
        <w:pStyle w:val="ListParagraph"/>
        <w:numPr>
          <w:ilvl w:val="0"/>
          <w:numId w:val="9"/>
        </w:numPr>
        <w:spacing w:before="0" w:after="120"/>
        <w:ind w:left="426" w:hanging="357"/>
        <w:contextualSpacing w:val="0"/>
        <w:rPr>
          <w:rFonts w:ascii="Helvetica" w:hAnsi="Helvetica" w:cs="Times New Roman"/>
          <w:sz w:val="24"/>
          <w:szCs w:val="24"/>
        </w:rPr>
      </w:pPr>
      <w:r w:rsidRPr="005B06A1">
        <w:rPr>
          <w:rFonts w:ascii="Helvetica" w:hAnsi="Helvetica" w:cs="Times New Roman"/>
          <w:sz w:val="24"/>
          <w:szCs w:val="24"/>
        </w:rPr>
        <w:t xml:space="preserve">The </w:t>
      </w:r>
      <w:proofErr w:type="spellStart"/>
      <w:r w:rsidRPr="005B06A1">
        <w:rPr>
          <w:rFonts w:ascii="Helvetica" w:hAnsi="Helvetica" w:cs="Times New Roman"/>
          <w:sz w:val="24"/>
          <w:szCs w:val="24"/>
        </w:rPr>
        <w:t>glyceride</w:t>
      </w:r>
      <w:proofErr w:type="spellEnd"/>
      <w:r w:rsidRPr="005B06A1">
        <w:rPr>
          <w:rFonts w:ascii="Helvetica" w:hAnsi="Helvetica" w:cs="Times New Roman"/>
          <w:sz w:val="24"/>
          <w:szCs w:val="24"/>
        </w:rPr>
        <w:t xml:space="preserve"> should separate out to the bottom. The supernatant may be dark in colour.</w:t>
      </w:r>
    </w:p>
    <w:p w:rsidR="005B06A1" w:rsidRPr="005B06A1" w:rsidRDefault="005B06A1" w:rsidP="005B06A1">
      <w:pPr>
        <w:pStyle w:val="ListParagraph"/>
        <w:numPr>
          <w:ilvl w:val="0"/>
          <w:numId w:val="9"/>
        </w:numPr>
        <w:spacing w:before="0" w:after="120"/>
        <w:ind w:left="426" w:hanging="357"/>
        <w:contextualSpacing w:val="0"/>
        <w:rPr>
          <w:rFonts w:ascii="Helvetica" w:hAnsi="Helvetica" w:cs="Times New Roman"/>
          <w:sz w:val="24"/>
          <w:szCs w:val="24"/>
        </w:rPr>
      </w:pPr>
      <w:r w:rsidRPr="005B06A1">
        <w:rPr>
          <w:rFonts w:ascii="Helvetica" w:hAnsi="Helvetica" w:cs="Times New Roman"/>
          <w:sz w:val="24"/>
          <w:szCs w:val="24"/>
        </w:rPr>
        <w:t>Carefully remove the top layer of biodiesel using a teat pipette. Remove the bottom layer of glycerine from the separating funnel and return your biodiesel to it.</w:t>
      </w:r>
    </w:p>
    <w:p w:rsidR="005B06A1" w:rsidRPr="005B06A1" w:rsidRDefault="005B06A1" w:rsidP="005B06A1">
      <w:pPr>
        <w:pStyle w:val="ListParagraph"/>
        <w:numPr>
          <w:ilvl w:val="0"/>
          <w:numId w:val="9"/>
        </w:numPr>
        <w:spacing w:before="0" w:after="120"/>
        <w:ind w:left="426" w:hanging="357"/>
        <w:contextualSpacing w:val="0"/>
        <w:rPr>
          <w:rFonts w:ascii="Helvetica" w:hAnsi="Helvetica" w:cs="Times New Roman"/>
          <w:sz w:val="24"/>
          <w:szCs w:val="24"/>
        </w:rPr>
      </w:pPr>
      <w:r w:rsidRPr="005B06A1">
        <w:rPr>
          <w:rFonts w:ascii="Helvetica" w:hAnsi="Helvetica" w:cs="Times New Roman"/>
          <w:sz w:val="24"/>
          <w:szCs w:val="24"/>
        </w:rPr>
        <w:t>Add 10 cm</w:t>
      </w:r>
      <w:r w:rsidRPr="005B06A1">
        <w:rPr>
          <w:rFonts w:ascii="Helvetica" w:hAnsi="Helvetica" w:cs="Times New Roman"/>
          <w:sz w:val="24"/>
          <w:szCs w:val="24"/>
          <w:vertAlign w:val="superscript"/>
        </w:rPr>
        <w:t>3</w:t>
      </w:r>
      <w:r w:rsidRPr="005B06A1">
        <w:rPr>
          <w:rFonts w:ascii="Helvetica" w:hAnsi="Helvetica" w:cs="Times New Roman"/>
          <w:sz w:val="24"/>
          <w:szCs w:val="24"/>
        </w:rPr>
        <w:t xml:space="preserve"> of salt solution and invert it carefully 10 times. </w:t>
      </w:r>
      <w:r w:rsidRPr="005B06A1">
        <w:rPr>
          <w:rFonts w:ascii="Helvetica" w:hAnsi="Helvetica" w:cs="Times New Roman"/>
          <w:b/>
          <w:sz w:val="24"/>
          <w:szCs w:val="24"/>
        </w:rPr>
        <w:t>DO NOT SHAKE</w:t>
      </w:r>
      <w:r w:rsidRPr="005B06A1">
        <w:rPr>
          <w:rFonts w:ascii="Helvetica" w:hAnsi="Helvetica" w:cs="Times New Roman"/>
          <w:sz w:val="24"/>
          <w:szCs w:val="24"/>
        </w:rPr>
        <w:t xml:space="preserve"> the mixture as an emulsion can form</w:t>
      </w:r>
    </w:p>
    <w:p w:rsidR="005B06A1" w:rsidRPr="005B06A1" w:rsidRDefault="005B06A1" w:rsidP="005B06A1">
      <w:pPr>
        <w:pStyle w:val="ListParagraph"/>
        <w:numPr>
          <w:ilvl w:val="0"/>
          <w:numId w:val="9"/>
        </w:numPr>
        <w:spacing w:before="0" w:after="120"/>
        <w:ind w:left="426" w:hanging="357"/>
        <w:contextualSpacing w:val="0"/>
        <w:rPr>
          <w:rFonts w:ascii="Helvetica" w:hAnsi="Helvetica" w:cs="Times New Roman"/>
          <w:sz w:val="24"/>
          <w:szCs w:val="24"/>
        </w:rPr>
      </w:pPr>
      <w:r w:rsidRPr="005B06A1">
        <w:rPr>
          <w:rFonts w:ascii="Helvetica" w:hAnsi="Helvetica" w:cs="Times New Roman"/>
          <w:sz w:val="24"/>
          <w:szCs w:val="24"/>
        </w:rPr>
        <w:t>Transfer the bottom salt water layer to a beaker</w:t>
      </w:r>
    </w:p>
    <w:p w:rsidR="005B06A1" w:rsidRPr="005B06A1" w:rsidRDefault="005B06A1" w:rsidP="005B06A1">
      <w:pPr>
        <w:pStyle w:val="ListParagraph"/>
        <w:numPr>
          <w:ilvl w:val="0"/>
          <w:numId w:val="9"/>
        </w:numPr>
        <w:spacing w:before="0" w:after="120"/>
        <w:ind w:left="426" w:hanging="357"/>
        <w:contextualSpacing w:val="0"/>
        <w:rPr>
          <w:rFonts w:ascii="Helvetica" w:hAnsi="Helvetica" w:cs="Times New Roman"/>
          <w:sz w:val="24"/>
          <w:szCs w:val="24"/>
        </w:rPr>
      </w:pPr>
      <w:r w:rsidRPr="005B06A1">
        <w:rPr>
          <w:rFonts w:ascii="Helvetica" w:hAnsi="Helvetica" w:cs="Times New Roman"/>
          <w:color w:val="000000"/>
          <w:sz w:val="24"/>
          <w:szCs w:val="24"/>
        </w:rPr>
        <w:t xml:space="preserve">Weigh the amount of biodiesel you have collected and compare it to the amount of vegetable oil you started with. </w:t>
      </w:r>
    </w:p>
    <w:p w:rsidR="005B06A1" w:rsidRPr="005B06A1" w:rsidRDefault="005B06A1" w:rsidP="005B06A1">
      <w:pPr>
        <w:spacing w:after="120" w:line="276" w:lineRule="auto"/>
        <w:rPr>
          <w:rFonts w:ascii="Helvetica" w:hAnsi="Helvetica"/>
        </w:rPr>
      </w:pPr>
    </w:p>
    <w:p w:rsidR="00137780" w:rsidRDefault="00137780"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rsidR="00137780" w:rsidRDefault="00137780"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rsidR="00F332DF" w:rsidRPr="00F332DF" w:rsidRDefault="005B06A1" w:rsidP="00D552E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szCs w:val="24"/>
        </w:rPr>
      </w:pPr>
      <w:r>
        <w:rPr>
          <w:b/>
          <w:sz w:val="28"/>
          <w:szCs w:val="28"/>
        </w:rPr>
        <w:br w:type="page"/>
      </w:r>
    </w:p>
    <w:p w:rsidR="005B06A1" w:rsidRPr="002C0FE2" w:rsidRDefault="005B06A1" w:rsidP="005B06A1">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36" w:lineRule="auto"/>
        <w:rPr>
          <w:b/>
          <w:color w:val="auto"/>
          <w:sz w:val="18"/>
        </w:rPr>
      </w:pPr>
      <w:r>
        <w:rPr>
          <w:sz w:val="32"/>
          <w:szCs w:val="32"/>
        </w:rPr>
        <w:lastRenderedPageBreak/>
        <w:t>C</w:t>
      </w:r>
      <w:r w:rsidRPr="001F1F38">
        <w:rPr>
          <w:i/>
          <w:sz w:val="32"/>
          <w:szCs w:val="32"/>
        </w:rPr>
        <w:t xml:space="preserve"> </w:t>
      </w:r>
      <w:r w:rsidRPr="00137780">
        <w:rPr>
          <w:i/>
          <w:sz w:val="32"/>
          <w:szCs w:val="32"/>
        </w:rPr>
        <w:t>– “</w:t>
      </w:r>
      <w:r>
        <w:rPr>
          <w:i/>
          <w:sz w:val="32"/>
          <w:szCs w:val="32"/>
        </w:rPr>
        <w:t>How good is biodiesel as a fuel</w:t>
      </w:r>
      <w:r w:rsidRPr="00137780">
        <w:rPr>
          <w:i/>
          <w:sz w:val="32"/>
          <w:szCs w:val="32"/>
        </w:rPr>
        <w:t>?”</w:t>
      </w:r>
    </w:p>
    <w:p w:rsidR="005B06A1" w:rsidRDefault="005B06A1" w:rsidP="005B06A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5B06A1" w:rsidRDefault="005B06A1" w:rsidP="005B06A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b/>
        </w:rPr>
      </w:pPr>
      <w:r>
        <w:rPr>
          <w:b/>
        </w:rPr>
        <w:t>Research Brief</w:t>
      </w:r>
    </w:p>
    <w:p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Modern society is energy hungry.  Our use of technology demands a huge supply of energy and we have devised many ways to supply this energy.  Fossil fuels, including coal, oil and gas, provide a significant proportion of our energy requirements in this country.  However, these energy sources are not sustainable.  There is a limited supply of fossil fuels and we will eventually run out of them.  Although the supplies of nuclear fuel can potentially last much longer, they too will eventually run out.  </w:t>
      </w:r>
    </w:p>
    <w:p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A lot of research is being undertaken to develop sustainable sources of energy, that is, sources that will not run out.  These are </w:t>
      </w:r>
      <w:proofErr w:type="spellStart"/>
      <w:r w:rsidRPr="00526FAE">
        <w:rPr>
          <w:b/>
        </w:rPr>
        <w:t>renewables</w:t>
      </w:r>
      <w:proofErr w:type="spellEnd"/>
      <w:r>
        <w:t>. Hydroelectric, solar, wind and tidal power are examples of renewable energy sources.</w:t>
      </w:r>
    </w:p>
    <w:p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Most of these renewable, however, while fine for electricity generation or supplying houses and factories, are not suitable for  small, mobile uses, in particular they are not suitable for cars and lorries.</w:t>
      </w:r>
    </w:p>
    <w:p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In this initial research activity </w:t>
      </w:r>
      <w:r w:rsidR="00CD6AFC">
        <w:t>pupils</w:t>
      </w:r>
      <w:r>
        <w:t xml:space="preserve"> will find out some background information about </w:t>
      </w:r>
      <w:proofErr w:type="spellStart"/>
      <w:r>
        <w:t>biofuels</w:t>
      </w:r>
      <w:proofErr w:type="spellEnd"/>
      <w:r>
        <w:t>.</w:t>
      </w:r>
    </w:p>
    <w:p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In carrying out </w:t>
      </w:r>
      <w:r w:rsidR="00CD6AFC">
        <w:t>their</w:t>
      </w:r>
      <w:r>
        <w:t xml:space="preserve"> research </w:t>
      </w:r>
      <w:r w:rsidR="00D552ED">
        <w:t>pupils</w:t>
      </w:r>
      <w:r>
        <w:t xml:space="preserve"> should answer the following questions. </w:t>
      </w:r>
    </w:p>
    <w:p w:rsidR="00D552ED" w:rsidRPr="00B34D3A" w:rsidRDefault="00D552ED" w:rsidP="00D552ED">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b/>
        </w:rPr>
      </w:pPr>
      <w:r w:rsidRPr="00B34D3A">
        <w:rPr>
          <w:b/>
        </w:rPr>
        <w:t>A - background</w:t>
      </w:r>
    </w:p>
    <w:p w:rsidR="00D552ED" w:rsidRPr="001D112A" w:rsidRDefault="00D552ED" w:rsidP="00D552ED">
      <w:pPr>
        <w:pStyle w:val="FreeFormA"/>
        <w:numPr>
          <w:ilvl w:val="0"/>
          <w:numId w:val="31"/>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315"/>
        <w:rPr>
          <w:position w:val="-2"/>
        </w:rPr>
      </w:pPr>
      <w:r>
        <w:t xml:space="preserve">How much petrol / diesel is used in the UK – on average, per hour/day/week?  </w:t>
      </w:r>
    </w:p>
    <w:p w:rsidR="00D552ED" w:rsidRPr="00B34D3A" w:rsidRDefault="00D552ED" w:rsidP="00D552ED">
      <w:pPr>
        <w:pStyle w:val="FreeFormA"/>
        <w:numPr>
          <w:ilvl w:val="0"/>
          <w:numId w:val="31"/>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315"/>
      </w:pPr>
      <w:r>
        <w:t xml:space="preserve">What proportion of fuel is currently produced from non-sustainable sources?  </w:t>
      </w:r>
    </w:p>
    <w:p w:rsidR="00D552ED" w:rsidRPr="00B34D3A" w:rsidRDefault="00D552ED" w:rsidP="00D552ED">
      <w:pPr>
        <w:pStyle w:val="FreeFormA"/>
        <w:numPr>
          <w:ilvl w:val="0"/>
          <w:numId w:val="31"/>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315"/>
      </w:pPr>
      <w:r w:rsidRPr="00B34D3A">
        <w:t>Some diesel fuels on sale in the UK are a blend of traditional mineral diesel obtained from crude oil and biodiesel. How much biodiesel is included in these blends?</w:t>
      </w:r>
    </w:p>
    <w:p w:rsidR="00D552ED" w:rsidRDefault="00D552ED" w:rsidP="00D552ED">
      <w:pPr>
        <w:pStyle w:val="FreeFormA"/>
        <w:numPr>
          <w:ilvl w:val="0"/>
          <w:numId w:val="31"/>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315"/>
      </w:pPr>
      <w:r>
        <w:t xml:space="preserve">What proportion of our fuel requirements could be provided by </w:t>
      </w:r>
      <w:proofErr w:type="spellStart"/>
      <w:r>
        <w:t>biofuels</w:t>
      </w:r>
      <w:proofErr w:type="spellEnd"/>
      <w:r>
        <w:t xml:space="preserve">? </w:t>
      </w:r>
    </w:p>
    <w:p w:rsidR="00D552ED" w:rsidRPr="001D112A" w:rsidRDefault="00D552ED" w:rsidP="00D552ED">
      <w:pPr>
        <w:pStyle w:val="FreeFormA"/>
        <w:numPr>
          <w:ilvl w:val="0"/>
          <w:numId w:val="3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1D112A">
        <w:rPr>
          <w:position w:val="-2"/>
        </w:rPr>
        <w:t>What are the safety hazards associated with the production of biodiesel?</w:t>
      </w:r>
    </w:p>
    <w:p w:rsidR="00D552ED" w:rsidRPr="00B34D3A" w:rsidRDefault="00D552ED" w:rsidP="00D552ED">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b/>
        </w:rPr>
      </w:pPr>
      <w:r w:rsidRPr="00B34D3A">
        <w:rPr>
          <w:b/>
        </w:rPr>
        <w:t>B - Focus questions</w:t>
      </w:r>
    </w:p>
    <w:p w:rsidR="00D552ED" w:rsidRDefault="00D552ED" w:rsidP="00D552ED">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851" w:hanging="567"/>
      </w:pPr>
      <w:r>
        <w:t xml:space="preserve">C1 </w:t>
      </w:r>
      <w:r>
        <w:tab/>
      </w:r>
      <w:r>
        <w:tab/>
        <w:t>How does the energy produced by biodiesel from fresh oil compare to that of petroleum diesel?</w:t>
      </w:r>
    </w:p>
    <w:p w:rsidR="00D552ED" w:rsidRDefault="00D552ED" w:rsidP="00D552ED">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851" w:hanging="567"/>
      </w:pPr>
      <w:r>
        <w:lastRenderedPageBreak/>
        <w:t xml:space="preserve">C2 </w:t>
      </w:r>
      <w:r>
        <w:tab/>
      </w:r>
      <w:r>
        <w:tab/>
        <w:t>How does the energy produced by biodiesel from waste oil compare to that of petroleum diesel?</w:t>
      </w:r>
    </w:p>
    <w:p w:rsidR="00D552ED" w:rsidRDefault="00D552ED" w:rsidP="00D552ED">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851" w:hanging="567"/>
      </w:pPr>
      <w:r>
        <w:t xml:space="preserve">C3 </w:t>
      </w:r>
      <w:r>
        <w:tab/>
      </w:r>
      <w:r>
        <w:tab/>
        <w:t>How does the energy obtained from burning biodiesel compare with the theoretical yield calculated from bond energies?</w:t>
      </w:r>
    </w:p>
    <w:p w:rsidR="00D552ED" w:rsidRDefault="00D552ED" w:rsidP="00D552ED">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851" w:hanging="567"/>
      </w:pPr>
      <w:r>
        <w:t xml:space="preserve">C4 </w:t>
      </w:r>
      <w:r>
        <w:tab/>
      </w:r>
      <w:r>
        <w:tab/>
        <w:t>What are the products produced when oil and biodiesel burn?</w:t>
      </w:r>
    </w:p>
    <w:p w:rsidR="00D552ED" w:rsidRDefault="00D552ED" w:rsidP="00D552ED">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851" w:hanging="567"/>
      </w:pPr>
      <w:r>
        <w:t xml:space="preserve">C5 </w:t>
      </w:r>
      <w:r>
        <w:tab/>
      </w:r>
      <w:r>
        <w:tab/>
        <w:t>What other products are produced in the manufacture of biodiesel. How can they be used or disposed of?</w:t>
      </w:r>
    </w:p>
    <w:p w:rsidR="005B06A1" w:rsidRDefault="00D552ED" w:rsidP="00D552ED">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851" w:hanging="567"/>
      </w:pPr>
      <w:r>
        <w:t xml:space="preserve">C6 </w:t>
      </w:r>
      <w:r>
        <w:tab/>
      </w:r>
      <w:r>
        <w:tab/>
        <w:t>How much carbon dioxide is produced when burning biodiesel compared to vegetable oil or petroleum diesel?</w:t>
      </w:r>
    </w:p>
    <w:p w:rsidR="00D552ED" w:rsidRDefault="00D552ED" w:rsidP="0093535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rsidR="00935358" w:rsidRDefault="00D552ED" w:rsidP="0093535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Pupils should a</w:t>
      </w:r>
      <w:r w:rsidR="00935358">
        <w:t>nswer the questions by carrying out research.  It is probable that some of this is best undertaken using web-based research.  Pupils are advised to have completed an activity in which they consider the issues of undertaking web-based research.  This may have been done during work on other units in Higher Chemistry.</w:t>
      </w:r>
    </w:p>
    <w:p w:rsidR="00935358" w:rsidRDefault="00935358" w:rsidP="0093535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rsidR="00935358" w:rsidRDefault="00935358" w:rsidP="0093535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Pupils may work individually or as part of a team.  </w:t>
      </w:r>
    </w:p>
    <w:p w:rsidR="00935358" w:rsidRDefault="00935358" w:rsidP="0093535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rsidR="00935358" w:rsidRDefault="00935358" w:rsidP="0093535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Pupils should produce a report of their findings.  This may be hand written, printed or electronic and saved in an e-portfolio.</w:t>
      </w:r>
    </w:p>
    <w:p w:rsidR="00935358" w:rsidRDefault="00935358" w:rsidP="0093535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rsidR="00935358" w:rsidRDefault="00935358" w:rsidP="0093535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If pupils work as part of a team that produces one report, each member of the team should include a short statement at the end of the report that indicates which part of the work he/she was responsible for. </w:t>
      </w:r>
    </w:p>
    <w:p w:rsidR="005B06A1" w:rsidRPr="0017444E" w:rsidRDefault="005B06A1" w:rsidP="005B06A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b/>
          <w:sz w:val="28"/>
          <w:szCs w:val="28"/>
        </w:rPr>
      </w:pPr>
      <w:r>
        <w:rPr>
          <w:b/>
          <w:sz w:val="28"/>
          <w:szCs w:val="28"/>
        </w:rPr>
        <w:br w:type="page"/>
      </w:r>
      <w:r w:rsidRPr="0017444E">
        <w:rPr>
          <w:b/>
          <w:sz w:val="28"/>
          <w:szCs w:val="28"/>
        </w:rPr>
        <w:lastRenderedPageBreak/>
        <w:t>Investigation Brief</w:t>
      </w:r>
    </w:p>
    <w:p w:rsidR="002526A5" w:rsidRDefault="002526A5"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rsidR="005A7E7C" w:rsidRDefault="005A7E7C" w:rsidP="005A7E7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The petrol and diesel used in cars are mixtures of hydrocarbons. In the engine, these fuels are burned and the rapid expansion in the cylinder due to the combustion produces movement of the pistons. This in turn is translated into movement of the vehicle.</w:t>
      </w:r>
    </w:p>
    <w:p w:rsidR="005A7E7C" w:rsidRDefault="005A7E7C" w:rsidP="005A7E7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The petrol and diesel used in cars are mixtures of hydrocarbons. In the engine, these fuels are burned and the rapid expansion in the cylinder due to the combustion produces movement of the pistons. This in turn is translated into movement of the vehicle.</w:t>
      </w:r>
    </w:p>
    <w:p w:rsidR="005A7E7C" w:rsidRDefault="005A7E7C" w:rsidP="005A7E7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 xml:space="preserve">Petrol and diesel are fossil fuels and this their burning produces a net increase in atmospheric carbon dioxide leading to climate change. So alternative fuels with a smaller ‘carbon footprint’ are being investigated. One of these is biodiesel, a series of esters made from alcohols and the fatty acids in oils. </w:t>
      </w:r>
    </w:p>
    <w:p w:rsidR="005A7E7C" w:rsidRDefault="005A7E7C" w:rsidP="005A7E7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In order for biodiesel to be suitable as a replacement for conventional diesel, it needs to have certain characteristics. Amongst other things, it needs to burn easily enough and to give off a sufficient amount of energy. It needs to be able to flow round the engine and it needs to burn reasonably cleanly.</w:t>
      </w:r>
    </w:p>
    <w:p w:rsidR="005A7E7C" w:rsidRDefault="005A7E7C" w:rsidP="005A7E7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The aim of this investigation is find out if biodiesel made from vegetable oils (fresh or waste) might be a suitable replacement for the traditional fossil fuel.</w:t>
      </w:r>
    </w:p>
    <w:p w:rsidR="00CD6AFC" w:rsidRDefault="00CD6AFC" w:rsidP="00CD6AF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 xml:space="preserve">Pupils should discuss how they will carry out the investigation.  </w:t>
      </w:r>
    </w:p>
    <w:p w:rsidR="00CD6AFC" w:rsidRPr="0017444E" w:rsidRDefault="00CD6AFC" w:rsidP="00D552ED">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17444E">
        <w:rPr>
          <w:position w:val="-2"/>
        </w:rPr>
        <w:t xml:space="preserve">Whilst planning experimental work </w:t>
      </w:r>
      <w:r>
        <w:rPr>
          <w:position w:val="-2"/>
        </w:rPr>
        <w:t>they</w:t>
      </w:r>
      <w:r w:rsidRPr="0017444E">
        <w:rPr>
          <w:position w:val="-2"/>
        </w:rPr>
        <w:t xml:space="preserve"> should think about: </w:t>
      </w:r>
    </w:p>
    <w:p w:rsidR="00CD6AFC" w:rsidRPr="0017444E" w:rsidRDefault="00CD6AFC" w:rsidP="00CD6AFC">
      <w:pPr>
        <w:pStyle w:val="FreeFormA"/>
        <w:numPr>
          <w:ilvl w:val="0"/>
          <w:numId w:val="24"/>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283"/>
        <w:rPr>
          <w:position w:val="-2"/>
        </w:rPr>
      </w:pPr>
      <w:r w:rsidRPr="0017444E">
        <w:rPr>
          <w:position w:val="-2"/>
        </w:rPr>
        <w:t xml:space="preserve">which vegetable oil will </w:t>
      </w:r>
      <w:r>
        <w:rPr>
          <w:position w:val="-2"/>
        </w:rPr>
        <w:t>be</w:t>
      </w:r>
      <w:r w:rsidRPr="0017444E">
        <w:rPr>
          <w:position w:val="-2"/>
        </w:rPr>
        <w:t xml:space="preserve"> use</w:t>
      </w:r>
      <w:r>
        <w:rPr>
          <w:position w:val="-2"/>
        </w:rPr>
        <w:t>d</w:t>
      </w:r>
      <w:r w:rsidRPr="0017444E">
        <w:rPr>
          <w:position w:val="-2"/>
        </w:rPr>
        <w:t xml:space="preserve"> in this experiment </w:t>
      </w:r>
    </w:p>
    <w:p w:rsidR="00CD6AFC" w:rsidRPr="0017444E" w:rsidRDefault="00CD6AFC" w:rsidP="00CD6AFC">
      <w:pPr>
        <w:pStyle w:val="FreeFormA"/>
        <w:numPr>
          <w:ilvl w:val="0"/>
          <w:numId w:val="24"/>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283"/>
        <w:rPr>
          <w:position w:val="-2"/>
        </w:rPr>
      </w:pPr>
      <w:r w:rsidRPr="0017444E">
        <w:rPr>
          <w:position w:val="-2"/>
        </w:rPr>
        <w:t xml:space="preserve">finding out the price of conventional diesel in local filling stations </w:t>
      </w:r>
    </w:p>
    <w:p w:rsidR="00CD6AFC" w:rsidRPr="0017444E" w:rsidRDefault="00CD6AFC" w:rsidP="00CD6AFC">
      <w:pPr>
        <w:pStyle w:val="FreeFormA"/>
        <w:numPr>
          <w:ilvl w:val="0"/>
          <w:numId w:val="24"/>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283"/>
        <w:rPr>
          <w:position w:val="-2"/>
        </w:rPr>
      </w:pPr>
      <w:r w:rsidRPr="0017444E">
        <w:rPr>
          <w:position w:val="-2"/>
        </w:rPr>
        <w:t xml:space="preserve">the apparatus and chemicals </w:t>
      </w:r>
      <w:r>
        <w:rPr>
          <w:position w:val="-2"/>
        </w:rPr>
        <w:t>needed</w:t>
      </w:r>
    </w:p>
    <w:p w:rsidR="00CD6AFC" w:rsidRPr="0017444E" w:rsidRDefault="00CD6AFC" w:rsidP="00CD6AFC">
      <w:pPr>
        <w:pStyle w:val="FreeFormA"/>
        <w:numPr>
          <w:ilvl w:val="0"/>
          <w:numId w:val="24"/>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283"/>
        <w:rPr>
          <w:position w:val="-2"/>
        </w:rPr>
      </w:pPr>
      <w:r w:rsidRPr="0017444E">
        <w:rPr>
          <w:position w:val="-2"/>
        </w:rPr>
        <w:t xml:space="preserve">the cost of the reagents used in </w:t>
      </w:r>
      <w:r>
        <w:rPr>
          <w:position w:val="-2"/>
        </w:rPr>
        <w:t>the</w:t>
      </w:r>
      <w:r w:rsidRPr="0017444E">
        <w:rPr>
          <w:position w:val="-2"/>
        </w:rPr>
        <w:t xml:space="preserve"> experiment </w:t>
      </w:r>
    </w:p>
    <w:p w:rsidR="00CD6AFC" w:rsidRPr="0017444E" w:rsidRDefault="00CD6AFC" w:rsidP="00CD6AFC">
      <w:pPr>
        <w:pStyle w:val="FreeFormA"/>
        <w:numPr>
          <w:ilvl w:val="0"/>
          <w:numId w:val="24"/>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283"/>
        <w:rPr>
          <w:position w:val="-2"/>
        </w:rPr>
      </w:pPr>
      <w:r w:rsidRPr="0017444E">
        <w:rPr>
          <w:position w:val="-2"/>
        </w:rPr>
        <w:t xml:space="preserve">what hazards there are when making biodiesel and what </w:t>
      </w:r>
      <w:r>
        <w:rPr>
          <w:position w:val="-2"/>
        </w:rPr>
        <w:t>needs to be done</w:t>
      </w:r>
      <w:r w:rsidRPr="0017444E">
        <w:rPr>
          <w:position w:val="-2"/>
        </w:rPr>
        <w:t xml:space="preserve"> to </w:t>
      </w:r>
      <w:proofErr w:type="spellStart"/>
      <w:r w:rsidRPr="0017444E">
        <w:rPr>
          <w:position w:val="-2"/>
        </w:rPr>
        <w:t>minimise</w:t>
      </w:r>
      <w:proofErr w:type="spellEnd"/>
      <w:r w:rsidRPr="0017444E">
        <w:rPr>
          <w:position w:val="-2"/>
        </w:rPr>
        <w:t xml:space="preserve"> risk.</w:t>
      </w:r>
    </w:p>
    <w:p w:rsidR="00CD6AFC" w:rsidRPr="0017444E" w:rsidRDefault="00CD6AFC" w:rsidP="00CD6AFC">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214"/>
        <w:rPr>
          <w:position w:val="-2"/>
        </w:rPr>
      </w:pPr>
      <w:r>
        <w:rPr>
          <w:position w:val="-2"/>
        </w:rPr>
        <w:t>Pupils should w</w:t>
      </w:r>
      <w:r w:rsidRPr="0017444E">
        <w:rPr>
          <w:position w:val="-2"/>
        </w:rPr>
        <w:t xml:space="preserve">rite </w:t>
      </w:r>
      <w:r>
        <w:rPr>
          <w:position w:val="-2"/>
        </w:rPr>
        <w:t>their</w:t>
      </w:r>
      <w:r w:rsidRPr="0017444E">
        <w:rPr>
          <w:position w:val="-2"/>
        </w:rPr>
        <w:t xml:space="preserve"> plan in </w:t>
      </w:r>
      <w:r>
        <w:rPr>
          <w:position w:val="-2"/>
        </w:rPr>
        <w:t>their</w:t>
      </w:r>
      <w:r w:rsidRPr="0017444E">
        <w:rPr>
          <w:position w:val="-2"/>
        </w:rPr>
        <w:t xml:space="preserve"> record of work.</w:t>
      </w:r>
    </w:p>
    <w:p w:rsidR="005A7E7C" w:rsidRPr="005A7E7C" w:rsidRDefault="005A7E7C" w:rsidP="005A7E7C">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b/>
          <w:sz w:val="28"/>
          <w:szCs w:val="28"/>
        </w:rPr>
      </w:pPr>
      <w:r>
        <w:br w:type="page"/>
      </w:r>
      <w:r w:rsidRPr="005A7E7C">
        <w:rPr>
          <w:b/>
          <w:sz w:val="28"/>
          <w:szCs w:val="28"/>
        </w:rPr>
        <w:lastRenderedPageBreak/>
        <w:t>Investigation Brief</w:t>
      </w:r>
    </w:p>
    <w:p w:rsidR="005A7E7C" w:rsidRDefault="005A7E7C"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sz w:val="28"/>
          <w:szCs w:val="28"/>
        </w:rPr>
      </w:pPr>
    </w:p>
    <w:p w:rsidR="005A7E7C" w:rsidRPr="005A7E7C" w:rsidRDefault="005A7E7C" w:rsidP="005A7E7C">
      <w:pPr>
        <w:pStyle w:val="Heading3"/>
        <w:spacing w:before="0" w:after="120"/>
        <w:rPr>
          <w:rFonts w:ascii="Helvetica" w:eastAsiaTheme="minorHAnsi" w:hAnsi="Helvetica" w:cs="Times New Roman"/>
          <w:bCs w:val="0"/>
          <w:color w:val="auto"/>
          <w:sz w:val="28"/>
          <w:szCs w:val="28"/>
        </w:rPr>
      </w:pPr>
      <w:r w:rsidRPr="005A7E7C">
        <w:rPr>
          <w:rFonts w:ascii="Helvetica" w:eastAsiaTheme="minorHAnsi" w:hAnsi="Helvetica" w:cs="Times New Roman"/>
          <w:bCs w:val="0"/>
          <w:color w:val="auto"/>
          <w:sz w:val="28"/>
          <w:szCs w:val="28"/>
        </w:rPr>
        <w:t>pH and Viscosity</w:t>
      </w:r>
    </w:p>
    <w:p w:rsidR="005A7E7C" w:rsidRPr="005A7E7C" w:rsidRDefault="005A7E7C" w:rsidP="005A7E7C">
      <w:pPr>
        <w:pStyle w:val="Heading3"/>
        <w:spacing w:before="0" w:after="120"/>
        <w:rPr>
          <w:rFonts w:ascii="Helvetica" w:hAnsi="Helvetica"/>
          <w:color w:val="296B3D"/>
          <w:sz w:val="24"/>
          <w:szCs w:val="24"/>
        </w:rPr>
      </w:pPr>
      <w:r w:rsidRPr="005A7E7C">
        <w:rPr>
          <w:rFonts w:ascii="Helvetica" w:hAnsi="Helvetica"/>
          <w:sz w:val="24"/>
          <w:szCs w:val="24"/>
        </w:rPr>
        <w:t>What you will need</w:t>
      </w:r>
    </w:p>
    <w:p w:rsidR="005A7E7C" w:rsidRPr="005A7E7C" w:rsidRDefault="005A7E7C" w:rsidP="005A7E7C">
      <w:pPr>
        <w:pStyle w:val="Heading3"/>
        <w:numPr>
          <w:ilvl w:val="0"/>
          <w:numId w:val="18"/>
        </w:numPr>
        <w:spacing w:before="0" w:after="120"/>
        <w:rPr>
          <w:rFonts w:ascii="Helvetica" w:eastAsiaTheme="minorHAnsi" w:hAnsi="Helvetica" w:cs="Times New Roman"/>
          <w:b w:val="0"/>
          <w:bCs w:val="0"/>
          <w:color w:val="auto"/>
          <w:sz w:val="24"/>
          <w:szCs w:val="24"/>
        </w:rPr>
      </w:pPr>
      <w:r w:rsidRPr="005A7E7C">
        <w:rPr>
          <w:rFonts w:ascii="Helvetica" w:eastAsiaTheme="minorHAnsi" w:hAnsi="Helvetica" w:cs="Times New Roman"/>
          <w:b w:val="0"/>
          <w:bCs w:val="0"/>
          <w:color w:val="auto"/>
          <w:sz w:val="24"/>
          <w:szCs w:val="24"/>
        </w:rPr>
        <w:t>A sample of biodiesel, from fresh or waste oil.</w:t>
      </w:r>
    </w:p>
    <w:p w:rsidR="005A7E7C" w:rsidRPr="005A7E7C" w:rsidRDefault="005A7E7C" w:rsidP="005A7E7C">
      <w:pPr>
        <w:pStyle w:val="Heading3"/>
        <w:numPr>
          <w:ilvl w:val="0"/>
          <w:numId w:val="18"/>
        </w:numPr>
        <w:spacing w:before="0" w:after="120"/>
        <w:rPr>
          <w:rFonts w:ascii="Helvetica" w:eastAsiaTheme="minorHAnsi" w:hAnsi="Helvetica" w:cs="Times New Roman"/>
          <w:b w:val="0"/>
          <w:bCs w:val="0"/>
          <w:color w:val="auto"/>
          <w:sz w:val="24"/>
          <w:szCs w:val="24"/>
        </w:rPr>
      </w:pPr>
      <w:r w:rsidRPr="005A7E7C">
        <w:rPr>
          <w:rFonts w:ascii="Helvetica" w:eastAsiaTheme="minorHAnsi" w:hAnsi="Helvetica" w:cs="Times New Roman"/>
          <w:b w:val="0"/>
          <w:bCs w:val="0"/>
          <w:color w:val="auto"/>
          <w:sz w:val="24"/>
          <w:szCs w:val="24"/>
        </w:rPr>
        <w:t>A sample of the oil you used</w:t>
      </w:r>
    </w:p>
    <w:p w:rsidR="005A7E7C" w:rsidRPr="005A7E7C" w:rsidRDefault="005A7E7C" w:rsidP="005A7E7C">
      <w:pPr>
        <w:pStyle w:val="Heading3"/>
        <w:numPr>
          <w:ilvl w:val="0"/>
          <w:numId w:val="18"/>
        </w:numPr>
        <w:spacing w:before="0" w:after="120"/>
        <w:rPr>
          <w:rFonts w:ascii="Helvetica" w:eastAsiaTheme="minorHAnsi" w:hAnsi="Helvetica" w:cs="Times New Roman"/>
          <w:b w:val="0"/>
          <w:bCs w:val="0"/>
          <w:color w:val="auto"/>
          <w:sz w:val="24"/>
          <w:szCs w:val="24"/>
        </w:rPr>
      </w:pPr>
      <w:r w:rsidRPr="005A7E7C">
        <w:rPr>
          <w:rFonts w:ascii="Helvetica" w:eastAsiaTheme="minorHAnsi" w:hAnsi="Helvetica" w:cs="Times New Roman"/>
          <w:b w:val="0"/>
          <w:bCs w:val="0"/>
          <w:color w:val="auto"/>
          <w:sz w:val="24"/>
          <w:szCs w:val="24"/>
        </w:rPr>
        <w:t>Two test tubes (the same size) and a test tube rack</w:t>
      </w:r>
    </w:p>
    <w:p w:rsidR="005A7E7C" w:rsidRPr="005A7E7C" w:rsidRDefault="005A7E7C" w:rsidP="005A7E7C">
      <w:pPr>
        <w:pStyle w:val="Heading3"/>
        <w:numPr>
          <w:ilvl w:val="0"/>
          <w:numId w:val="18"/>
        </w:numPr>
        <w:spacing w:before="0" w:after="120"/>
        <w:rPr>
          <w:rFonts w:ascii="Helvetica" w:eastAsiaTheme="minorHAnsi" w:hAnsi="Helvetica" w:cs="Times New Roman"/>
          <w:b w:val="0"/>
          <w:bCs w:val="0"/>
          <w:color w:val="auto"/>
          <w:sz w:val="24"/>
          <w:szCs w:val="24"/>
        </w:rPr>
      </w:pPr>
      <w:r w:rsidRPr="005A7E7C">
        <w:rPr>
          <w:rFonts w:ascii="Helvetica" w:eastAsiaTheme="minorHAnsi" w:hAnsi="Helvetica" w:cs="Times New Roman"/>
          <w:b w:val="0"/>
          <w:bCs w:val="0"/>
          <w:color w:val="auto"/>
          <w:sz w:val="24"/>
          <w:szCs w:val="24"/>
        </w:rPr>
        <w:t>A piece of pH paper and a colour chart</w:t>
      </w:r>
    </w:p>
    <w:p w:rsidR="005A7E7C" w:rsidRPr="005A7E7C" w:rsidRDefault="005A7E7C" w:rsidP="005A7E7C">
      <w:pPr>
        <w:spacing w:after="120" w:line="276" w:lineRule="auto"/>
        <w:rPr>
          <w:rFonts w:ascii="Helvetica" w:hAnsi="Helvetica"/>
        </w:rPr>
      </w:pPr>
    </w:p>
    <w:p w:rsidR="005A7E7C" w:rsidRPr="005A7E7C" w:rsidRDefault="005A7E7C" w:rsidP="005A7E7C">
      <w:pPr>
        <w:pStyle w:val="Heading3"/>
        <w:spacing w:before="0" w:after="120"/>
        <w:rPr>
          <w:rFonts w:ascii="Helvetica" w:hAnsi="Helvetica"/>
          <w:sz w:val="24"/>
          <w:szCs w:val="24"/>
        </w:rPr>
      </w:pPr>
      <w:r w:rsidRPr="005A7E7C">
        <w:rPr>
          <w:rFonts w:ascii="Helvetica" w:hAnsi="Helvetica"/>
          <w:sz w:val="24"/>
          <w:szCs w:val="24"/>
        </w:rPr>
        <w:t>What you do:</w:t>
      </w:r>
    </w:p>
    <w:p w:rsidR="005A7E7C" w:rsidRPr="005A7E7C" w:rsidRDefault="005A7E7C" w:rsidP="005A7E7C">
      <w:pPr>
        <w:pStyle w:val="ListParagraph"/>
        <w:numPr>
          <w:ilvl w:val="0"/>
          <w:numId w:val="19"/>
        </w:numPr>
        <w:spacing w:before="0" w:after="120"/>
        <w:contextualSpacing w:val="0"/>
        <w:rPr>
          <w:rFonts w:ascii="Helvetica" w:hAnsi="Helvetica" w:cs="Times New Roman"/>
          <w:sz w:val="24"/>
          <w:szCs w:val="24"/>
        </w:rPr>
      </w:pPr>
      <w:r w:rsidRPr="005A7E7C">
        <w:rPr>
          <w:rFonts w:ascii="Helvetica" w:hAnsi="Helvetica" w:cs="Times New Roman"/>
          <w:sz w:val="24"/>
          <w:szCs w:val="24"/>
        </w:rPr>
        <w:t>Pour some biodiesel into one of the test tubes.</w:t>
      </w:r>
    </w:p>
    <w:p w:rsidR="005A7E7C" w:rsidRPr="005A7E7C" w:rsidRDefault="005A7E7C" w:rsidP="005A7E7C">
      <w:pPr>
        <w:pStyle w:val="ListParagraph"/>
        <w:numPr>
          <w:ilvl w:val="0"/>
          <w:numId w:val="19"/>
        </w:numPr>
        <w:spacing w:before="0" w:after="120"/>
        <w:contextualSpacing w:val="0"/>
        <w:rPr>
          <w:rFonts w:ascii="Helvetica" w:hAnsi="Helvetica" w:cs="Times New Roman"/>
          <w:sz w:val="24"/>
          <w:szCs w:val="24"/>
        </w:rPr>
      </w:pPr>
      <w:r w:rsidRPr="005A7E7C">
        <w:rPr>
          <w:rFonts w:ascii="Helvetica" w:hAnsi="Helvetica" w:cs="Times New Roman"/>
          <w:sz w:val="24"/>
          <w:szCs w:val="24"/>
        </w:rPr>
        <w:t>Pour some oil into the empty test tube so the depth is the same as the biodiesel you have.</w:t>
      </w:r>
    </w:p>
    <w:p w:rsidR="005A7E7C" w:rsidRPr="005A7E7C" w:rsidRDefault="005A7E7C" w:rsidP="005A7E7C">
      <w:pPr>
        <w:pStyle w:val="ListParagraph"/>
        <w:numPr>
          <w:ilvl w:val="0"/>
          <w:numId w:val="19"/>
        </w:numPr>
        <w:spacing w:before="0" w:after="120"/>
        <w:contextualSpacing w:val="0"/>
        <w:rPr>
          <w:rFonts w:ascii="Helvetica" w:hAnsi="Helvetica" w:cs="Times New Roman"/>
          <w:sz w:val="24"/>
          <w:szCs w:val="24"/>
        </w:rPr>
      </w:pPr>
      <w:r w:rsidRPr="005A7E7C">
        <w:rPr>
          <w:rFonts w:ascii="Helvetica" w:hAnsi="Helvetica" w:cs="Times New Roman"/>
          <w:sz w:val="24"/>
          <w:szCs w:val="24"/>
        </w:rPr>
        <w:t>Tear two small pieces from the end of the pH paper you have.  Make sure they are small enough not to get caught in the test tubes.</w:t>
      </w:r>
    </w:p>
    <w:p w:rsidR="005A7E7C" w:rsidRPr="005A7E7C" w:rsidRDefault="005A7E7C" w:rsidP="005A7E7C">
      <w:pPr>
        <w:pStyle w:val="ListParagraph"/>
        <w:numPr>
          <w:ilvl w:val="0"/>
          <w:numId w:val="19"/>
        </w:numPr>
        <w:spacing w:before="0" w:after="120"/>
        <w:contextualSpacing w:val="0"/>
        <w:rPr>
          <w:rFonts w:ascii="Helvetica" w:hAnsi="Helvetica" w:cs="Times New Roman"/>
          <w:sz w:val="24"/>
          <w:szCs w:val="24"/>
        </w:rPr>
      </w:pPr>
      <w:r w:rsidRPr="005A7E7C">
        <w:rPr>
          <w:rFonts w:ascii="Helvetica" w:hAnsi="Helvetica" w:cs="Times New Roman"/>
          <w:sz w:val="24"/>
          <w:szCs w:val="24"/>
        </w:rPr>
        <w:t>At the same time, add a piece to each test tube and shake them gently to make sure the paper gets wet and starts to sink into the liquids.</w:t>
      </w:r>
    </w:p>
    <w:p w:rsidR="005A7E7C" w:rsidRPr="005A7E7C" w:rsidRDefault="005A7E7C" w:rsidP="005A7E7C">
      <w:pPr>
        <w:pStyle w:val="ListParagraph"/>
        <w:numPr>
          <w:ilvl w:val="0"/>
          <w:numId w:val="19"/>
        </w:numPr>
        <w:spacing w:before="0" w:after="120"/>
        <w:contextualSpacing w:val="0"/>
        <w:rPr>
          <w:rFonts w:ascii="Helvetica" w:hAnsi="Helvetica" w:cs="Times New Roman"/>
          <w:sz w:val="24"/>
          <w:szCs w:val="24"/>
        </w:rPr>
      </w:pPr>
      <w:r w:rsidRPr="005A7E7C">
        <w:rPr>
          <w:rFonts w:ascii="Helvetica" w:hAnsi="Helvetica" w:cs="Times New Roman"/>
          <w:sz w:val="24"/>
          <w:szCs w:val="24"/>
        </w:rPr>
        <w:t>Watch how fast they sink and if they change colour.</w:t>
      </w:r>
    </w:p>
    <w:p w:rsidR="005A7E7C" w:rsidRPr="005A7E7C" w:rsidRDefault="005A7E7C" w:rsidP="005A7E7C">
      <w:pPr>
        <w:pStyle w:val="ListParagraph"/>
        <w:numPr>
          <w:ilvl w:val="0"/>
          <w:numId w:val="19"/>
        </w:numPr>
        <w:spacing w:before="0" w:after="120"/>
        <w:contextualSpacing w:val="0"/>
        <w:rPr>
          <w:rFonts w:ascii="Helvetica" w:hAnsi="Helvetica" w:cs="Times New Roman"/>
          <w:sz w:val="24"/>
          <w:szCs w:val="24"/>
        </w:rPr>
      </w:pPr>
      <w:r w:rsidRPr="005A7E7C">
        <w:rPr>
          <w:rFonts w:ascii="Helvetica" w:hAnsi="Helvetica" w:cs="Times New Roman"/>
          <w:sz w:val="24"/>
          <w:szCs w:val="24"/>
        </w:rPr>
        <w:t>Try to match the colour of each piece of pH paper to a number on the chart you have.</w:t>
      </w:r>
    </w:p>
    <w:p w:rsidR="005A7E7C" w:rsidRPr="005A7E7C" w:rsidRDefault="005A7E7C" w:rsidP="005A7E7C">
      <w:pPr>
        <w:spacing w:after="120" w:line="276" w:lineRule="auto"/>
        <w:rPr>
          <w:rFonts w:ascii="Helvetica" w:hAnsi="Helvetica"/>
        </w:rPr>
      </w:pPr>
    </w:p>
    <w:p w:rsidR="005A7E7C" w:rsidRPr="005A7E7C" w:rsidRDefault="005A7E7C" w:rsidP="005A7E7C">
      <w:pPr>
        <w:pStyle w:val="Heading3"/>
        <w:spacing w:before="0" w:after="120"/>
        <w:rPr>
          <w:rFonts w:ascii="Helvetica" w:eastAsiaTheme="minorHAnsi" w:hAnsi="Helvetica" w:cs="Times New Roman"/>
          <w:bCs w:val="0"/>
          <w:color w:val="auto"/>
          <w:sz w:val="28"/>
          <w:szCs w:val="28"/>
        </w:rPr>
      </w:pPr>
      <w:r>
        <w:rPr>
          <w:rFonts w:ascii="Helvetica" w:eastAsiaTheme="minorHAnsi" w:hAnsi="Helvetica" w:cs="Times New Roman"/>
          <w:bCs w:val="0"/>
          <w:color w:val="auto"/>
          <w:sz w:val="24"/>
          <w:szCs w:val="24"/>
        </w:rPr>
        <w:br w:type="page"/>
      </w:r>
      <w:r w:rsidRPr="005A7E7C">
        <w:rPr>
          <w:rFonts w:ascii="Helvetica" w:eastAsiaTheme="minorHAnsi" w:hAnsi="Helvetica" w:cs="Times New Roman"/>
          <w:bCs w:val="0"/>
          <w:color w:val="auto"/>
          <w:sz w:val="28"/>
          <w:szCs w:val="28"/>
        </w:rPr>
        <w:lastRenderedPageBreak/>
        <w:t>Enthalpy of combustion</w:t>
      </w:r>
    </w:p>
    <w:p w:rsidR="005A7E7C" w:rsidRPr="005A7E7C" w:rsidRDefault="005A7E7C" w:rsidP="005A7E7C">
      <w:pPr>
        <w:pStyle w:val="Heading3"/>
        <w:spacing w:before="0" w:after="120"/>
        <w:rPr>
          <w:rFonts w:ascii="Helvetica" w:hAnsi="Helvetica"/>
          <w:color w:val="296B3D"/>
          <w:sz w:val="24"/>
          <w:szCs w:val="24"/>
        </w:rPr>
      </w:pPr>
      <w:r w:rsidRPr="005A7E7C">
        <w:rPr>
          <w:rFonts w:ascii="Helvetica" w:hAnsi="Helvetica"/>
          <w:sz w:val="24"/>
          <w:szCs w:val="24"/>
        </w:rPr>
        <w:t>What you will need</w:t>
      </w:r>
    </w:p>
    <w:p w:rsidR="005A7E7C" w:rsidRPr="005A7E7C" w:rsidRDefault="005A7E7C" w:rsidP="005A7E7C">
      <w:pPr>
        <w:pStyle w:val="Heading3"/>
        <w:numPr>
          <w:ilvl w:val="0"/>
          <w:numId w:val="18"/>
        </w:numPr>
        <w:spacing w:before="0" w:after="120"/>
        <w:ind w:left="714" w:hanging="357"/>
        <w:rPr>
          <w:rFonts w:ascii="Helvetica" w:eastAsiaTheme="minorHAnsi" w:hAnsi="Helvetica" w:cs="Times New Roman"/>
          <w:b w:val="0"/>
          <w:bCs w:val="0"/>
          <w:color w:val="auto"/>
          <w:sz w:val="24"/>
          <w:szCs w:val="24"/>
        </w:rPr>
      </w:pPr>
      <w:r w:rsidRPr="005A7E7C">
        <w:rPr>
          <w:rFonts w:ascii="Helvetica" w:eastAsiaTheme="minorHAnsi" w:hAnsi="Helvetica" w:cs="Times New Roman"/>
          <w:b w:val="0"/>
          <w:bCs w:val="0"/>
          <w:color w:val="auto"/>
          <w:sz w:val="24"/>
          <w:szCs w:val="24"/>
        </w:rPr>
        <w:t>Some of your biodiesel and the oil you made it from</w:t>
      </w:r>
    </w:p>
    <w:p w:rsidR="005A7E7C" w:rsidRPr="005A7E7C" w:rsidRDefault="005A7E7C" w:rsidP="005A7E7C">
      <w:pPr>
        <w:pStyle w:val="Heading3"/>
        <w:numPr>
          <w:ilvl w:val="0"/>
          <w:numId w:val="18"/>
        </w:numPr>
        <w:spacing w:before="0" w:after="120"/>
        <w:ind w:left="714" w:hanging="357"/>
        <w:rPr>
          <w:rFonts w:ascii="Helvetica" w:eastAsiaTheme="minorHAnsi" w:hAnsi="Helvetica" w:cs="Times New Roman"/>
          <w:b w:val="0"/>
          <w:bCs w:val="0"/>
          <w:color w:val="auto"/>
          <w:sz w:val="24"/>
          <w:szCs w:val="24"/>
        </w:rPr>
      </w:pPr>
      <w:r w:rsidRPr="005A7E7C">
        <w:rPr>
          <w:rFonts w:ascii="Helvetica" w:eastAsiaTheme="minorHAnsi" w:hAnsi="Helvetica" w:cs="Times New Roman"/>
          <w:b w:val="0"/>
          <w:bCs w:val="0"/>
          <w:color w:val="auto"/>
          <w:sz w:val="24"/>
          <w:szCs w:val="24"/>
        </w:rPr>
        <w:t>An evaporating basin</w:t>
      </w:r>
    </w:p>
    <w:p w:rsidR="005A7E7C" w:rsidRPr="005A7E7C" w:rsidRDefault="005A7E7C" w:rsidP="005A7E7C">
      <w:pPr>
        <w:pStyle w:val="Heading3"/>
        <w:numPr>
          <w:ilvl w:val="0"/>
          <w:numId w:val="18"/>
        </w:numPr>
        <w:spacing w:before="0" w:after="120"/>
        <w:ind w:left="714" w:hanging="357"/>
        <w:rPr>
          <w:rFonts w:ascii="Helvetica" w:eastAsiaTheme="minorHAnsi" w:hAnsi="Helvetica" w:cs="Times New Roman"/>
          <w:b w:val="0"/>
          <w:bCs w:val="0"/>
          <w:color w:val="auto"/>
          <w:sz w:val="24"/>
          <w:szCs w:val="24"/>
        </w:rPr>
      </w:pPr>
      <w:r w:rsidRPr="005A7E7C">
        <w:rPr>
          <w:rFonts w:ascii="Helvetica" w:eastAsiaTheme="minorHAnsi" w:hAnsi="Helvetica" w:cs="Times New Roman"/>
          <w:b w:val="0"/>
          <w:bCs w:val="0"/>
          <w:color w:val="auto"/>
          <w:sz w:val="24"/>
          <w:szCs w:val="24"/>
        </w:rPr>
        <w:t>A piece of cotton to make a wick from</w:t>
      </w:r>
    </w:p>
    <w:p w:rsidR="005A7E7C" w:rsidRPr="005A7E7C" w:rsidRDefault="005A7E7C" w:rsidP="005A7E7C">
      <w:pPr>
        <w:pStyle w:val="Heading3"/>
        <w:numPr>
          <w:ilvl w:val="0"/>
          <w:numId w:val="18"/>
        </w:numPr>
        <w:spacing w:before="0" w:after="120"/>
        <w:ind w:left="714" w:hanging="357"/>
        <w:rPr>
          <w:rFonts w:ascii="Helvetica" w:eastAsiaTheme="minorHAnsi" w:hAnsi="Helvetica" w:cs="Times New Roman"/>
          <w:b w:val="0"/>
          <w:bCs w:val="0"/>
          <w:color w:val="auto"/>
          <w:sz w:val="24"/>
          <w:szCs w:val="24"/>
        </w:rPr>
      </w:pPr>
      <w:r w:rsidRPr="005A7E7C">
        <w:rPr>
          <w:rFonts w:ascii="Helvetica" w:eastAsiaTheme="minorHAnsi" w:hAnsi="Helvetica" w:cs="Times New Roman"/>
          <w:b w:val="0"/>
          <w:bCs w:val="0"/>
          <w:color w:val="auto"/>
          <w:sz w:val="24"/>
          <w:szCs w:val="24"/>
        </w:rPr>
        <w:t>A piece of copper wire (to hold the wick together)</w:t>
      </w:r>
    </w:p>
    <w:p w:rsidR="005A7E7C" w:rsidRPr="005A7E7C" w:rsidRDefault="005A7E7C" w:rsidP="005A7E7C">
      <w:pPr>
        <w:pStyle w:val="Heading3"/>
        <w:numPr>
          <w:ilvl w:val="0"/>
          <w:numId w:val="18"/>
        </w:numPr>
        <w:spacing w:before="0" w:after="120"/>
        <w:ind w:left="714" w:hanging="357"/>
        <w:rPr>
          <w:rFonts w:ascii="Helvetica" w:eastAsiaTheme="minorHAnsi" w:hAnsi="Helvetica" w:cs="Times New Roman"/>
          <w:b w:val="0"/>
          <w:bCs w:val="0"/>
          <w:color w:val="auto"/>
          <w:sz w:val="24"/>
          <w:szCs w:val="24"/>
        </w:rPr>
      </w:pPr>
      <w:r w:rsidRPr="005A7E7C">
        <w:rPr>
          <w:rFonts w:ascii="Helvetica" w:eastAsiaTheme="minorHAnsi" w:hAnsi="Helvetica" w:cs="Times New Roman"/>
          <w:b w:val="0"/>
          <w:bCs w:val="0"/>
          <w:color w:val="auto"/>
          <w:sz w:val="24"/>
          <w:szCs w:val="24"/>
        </w:rPr>
        <w:t>A 100 cm</w:t>
      </w:r>
      <w:r w:rsidRPr="005A7E7C">
        <w:rPr>
          <w:rFonts w:ascii="Helvetica" w:eastAsiaTheme="minorHAnsi" w:hAnsi="Helvetica" w:cs="Times New Roman"/>
          <w:b w:val="0"/>
          <w:bCs w:val="0"/>
          <w:color w:val="auto"/>
          <w:sz w:val="24"/>
          <w:szCs w:val="24"/>
          <w:vertAlign w:val="superscript"/>
        </w:rPr>
        <w:t>3</w:t>
      </w:r>
      <w:r w:rsidRPr="005A7E7C">
        <w:rPr>
          <w:rFonts w:ascii="Helvetica" w:eastAsiaTheme="minorHAnsi" w:hAnsi="Helvetica" w:cs="Times New Roman"/>
          <w:b w:val="0"/>
          <w:bCs w:val="0"/>
          <w:color w:val="auto"/>
          <w:sz w:val="24"/>
          <w:szCs w:val="24"/>
        </w:rPr>
        <w:t xml:space="preserve">  measuring cylinder</w:t>
      </w:r>
    </w:p>
    <w:p w:rsidR="005A7E7C" w:rsidRPr="005A7E7C" w:rsidRDefault="005A7E7C" w:rsidP="005A7E7C">
      <w:pPr>
        <w:pStyle w:val="Heading3"/>
        <w:numPr>
          <w:ilvl w:val="0"/>
          <w:numId w:val="18"/>
        </w:numPr>
        <w:spacing w:before="0" w:after="120"/>
        <w:ind w:left="714" w:hanging="357"/>
        <w:rPr>
          <w:rFonts w:ascii="Helvetica" w:eastAsiaTheme="minorHAnsi" w:hAnsi="Helvetica" w:cs="Times New Roman"/>
          <w:b w:val="0"/>
          <w:bCs w:val="0"/>
          <w:color w:val="auto"/>
          <w:sz w:val="24"/>
          <w:szCs w:val="24"/>
        </w:rPr>
      </w:pPr>
      <w:r w:rsidRPr="005A7E7C">
        <w:rPr>
          <w:rFonts w:ascii="Helvetica" w:eastAsiaTheme="minorHAnsi" w:hAnsi="Helvetica" w:cs="Times New Roman"/>
          <w:b w:val="0"/>
          <w:bCs w:val="0"/>
          <w:color w:val="auto"/>
          <w:sz w:val="24"/>
          <w:szCs w:val="24"/>
        </w:rPr>
        <w:t xml:space="preserve">Access to a balance able to read to 2 decimal places </w:t>
      </w:r>
    </w:p>
    <w:p w:rsidR="005A7E7C" w:rsidRPr="005A7E7C" w:rsidRDefault="005A7E7C" w:rsidP="005A7E7C">
      <w:pPr>
        <w:pStyle w:val="Heading3"/>
        <w:numPr>
          <w:ilvl w:val="0"/>
          <w:numId w:val="18"/>
        </w:numPr>
        <w:spacing w:before="0" w:after="120"/>
        <w:ind w:left="714" w:hanging="357"/>
        <w:rPr>
          <w:rFonts w:ascii="Helvetica" w:eastAsiaTheme="minorHAnsi" w:hAnsi="Helvetica" w:cs="Times New Roman"/>
          <w:b w:val="0"/>
          <w:bCs w:val="0"/>
          <w:color w:val="auto"/>
          <w:sz w:val="24"/>
          <w:szCs w:val="24"/>
        </w:rPr>
      </w:pPr>
      <w:r w:rsidRPr="005A7E7C">
        <w:rPr>
          <w:rFonts w:ascii="Helvetica" w:eastAsiaTheme="minorHAnsi" w:hAnsi="Helvetica" w:cs="Times New Roman"/>
          <w:b w:val="0"/>
          <w:bCs w:val="0"/>
          <w:color w:val="auto"/>
          <w:sz w:val="24"/>
          <w:szCs w:val="24"/>
        </w:rPr>
        <w:t xml:space="preserve">This apparatus set up </w:t>
      </w:r>
    </w:p>
    <w:p w:rsidR="005A7E7C" w:rsidRPr="005A7E7C" w:rsidRDefault="003770FC" w:rsidP="005A7E7C">
      <w:pPr>
        <w:spacing w:after="120" w:line="276" w:lineRule="auto"/>
        <w:rPr>
          <w:rFonts w:ascii="Helvetica" w:hAnsi="Helvetica"/>
        </w:rPr>
      </w:pPr>
      <w:r>
        <w:rPr>
          <w:rFonts w:ascii="Helvetica" w:hAnsi="Helvetica"/>
          <w:noProof/>
          <w:lang w:val="en-GB" w:eastAsia="en-GB"/>
        </w:rPr>
        <w:drawing>
          <wp:anchor distT="0" distB="0" distL="114300" distR="114300" simplePos="0" relativeHeight="251718144" behindDoc="0" locked="0" layoutInCell="1" allowOverlap="1">
            <wp:simplePos x="0" y="0"/>
            <wp:positionH relativeFrom="column">
              <wp:posOffset>0</wp:posOffset>
            </wp:positionH>
            <wp:positionV relativeFrom="paragraph">
              <wp:posOffset>0</wp:posOffset>
            </wp:positionV>
            <wp:extent cx="5730240" cy="3199130"/>
            <wp:effectExtent l="19050" t="0" r="3810" b="0"/>
            <wp:wrapSquare wrapText="bothSides"/>
            <wp:docPr id="1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srcRect/>
                    <a:stretch>
                      <a:fillRect/>
                    </a:stretch>
                  </pic:blipFill>
                  <pic:spPr bwMode="auto">
                    <a:xfrm>
                      <a:off x="0" y="0"/>
                      <a:ext cx="5730240" cy="3199130"/>
                    </a:xfrm>
                    <a:prstGeom prst="rect">
                      <a:avLst/>
                    </a:prstGeom>
                    <a:noFill/>
                    <a:ln w="9525">
                      <a:noFill/>
                      <a:miter lim="800000"/>
                      <a:headEnd/>
                      <a:tailEnd/>
                    </a:ln>
                  </pic:spPr>
                </pic:pic>
              </a:graphicData>
            </a:graphic>
          </wp:anchor>
        </w:drawing>
      </w:r>
    </w:p>
    <w:p w:rsidR="005A7E7C" w:rsidRPr="005A7E7C" w:rsidRDefault="005A7E7C" w:rsidP="005A7E7C">
      <w:pPr>
        <w:pStyle w:val="Heading3"/>
        <w:spacing w:before="0" w:after="120"/>
        <w:rPr>
          <w:rFonts w:ascii="Helvetica" w:eastAsiaTheme="minorEastAsia" w:hAnsi="Helvetica" w:cs="Times New Roman"/>
          <w:b w:val="0"/>
          <w:bCs w:val="0"/>
          <w:color w:val="auto"/>
          <w:sz w:val="24"/>
          <w:szCs w:val="24"/>
          <w:lang w:bidi="en-US"/>
        </w:rPr>
      </w:pPr>
      <w:r w:rsidRPr="005A7E7C">
        <w:rPr>
          <w:rFonts w:ascii="Helvetica" w:eastAsiaTheme="minorEastAsia" w:hAnsi="Helvetica" w:cs="Times New Roman"/>
          <w:b w:val="0"/>
          <w:bCs w:val="0"/>
          <w:color w:val="auto"/>
          <w:sz w:val="24"/>
          <w:szCs w:val="24"/>
          <w:lang w:bidi="en-US"/>
        </w:rPr>
        <w:t xml:space="preserve">The apparatus is sensitive to draughts. It is a good idea to construct a sort of box out of heatproof mats or </w:t>
      </w:r>
      <w:proofErr w:type="spellStart"/>
      <w:r w:rsidRPr="005A7E7C">
        <w:rPr>
          <w:rFonts w:ascii="Helvetica" w:eastAsiaTheme="minorEastAsia" w:hAnsi="Helvetica" w:cs="Times New Roman"/>
          <w:b w:val="0"/>
          <w:bCs w:val="0"/>
          <w:color w:val="auto"/>
          <w:sz w:val="24"/>
          <w:szCs w:val="24"/>
          <w:lang w:bidi="en-US"/>
        </w:rPr>
        <w:t>corriflute</w:t>
      </w:r>
      <w:proofErr w:type="spellEnd"/>
      <w:r w:rsidRPr="005A7E7C">
        <w:rPr>
          <w:rFonts w:ascii="Helvetica" w:eastAsiaTheme="minorEastAsia" w:hAnsi="Helvetica" w:cs="Times New Roman"/>
          <w:b w:val="0"/>
          <w:bCs w:val="0"/>
          <w:color w:val="auto"/>
          <w:sz w:val="24"/>
          <w:szCs w:val="24"/>
          <w:lang w:bidi="en-US"/>
        </w:rPr>
        <w:t xml:space="preserve"> or anything else suitable.</w:t>
      </w:r>
    </w:p>
    <w:p w:rsidR="005A7E7C" w:rsidRPr="005A7E7C" w:rsidRDefault="005A7E7C" w:rsidP="005A7E7C">
      <w:pPr>
        <w:spacing w:after="120" w:line="276" w:lineRule="auto"/>
        <w:rPr>
          <w:rFonts w:ascii="Helvetica" w:hAnsi="Helvetica"/>
          <w:lang w:bidi="en-US"/>
        </w:rPr>
      </w:pPr>
      <w:r w:rsidRPr="005A7E7C">
        <w:rPr>
          <w:rFonts w:ascii="Helvetica" w:hAnsi="Helvetica"/>
          <w:lang w:bidi="en-US"/>
        </w:rPr>
        <w:t>This should be carried out in a well ventilated room. If it is being repeated a lot then use a fume cupboard. Keep the fan off until the measurements are complete then switch it on to clear the fumes.</w:t>
      </w:r>
    </w:p>
    <w:p w:rsidR="005A7E7C" w:rsidRPr="005A7E7C" w:rsidRDefault="005A7E7C" w:rsidP="005A7E7C">
      <w:pPr>
        <w:pStyle w:val="Heading3"/>
        <w:spacing w:before="0" w:after="120"/>
        <w:rPr>
          <w:rFonts w:ascii="Helvetica" w:hAnsi="Helvetica"/>
          <w:sz w:val="24"/>
          <w:szCs w:val="24"/>
        </w:rPr>
      </w:pPr>
      <w:r w:rsidRPr="005A7E7C">
        <w:rPr>
          <w:rFonts w:ascii="Helvetica" w:hAnsi="Helvetica"/>
          <w:sz w:val="24"/>
          <w:szCs w:val="24"/>
        </w:rPr>
        <w:lastRenderedPageBreak/>
        <w:t>What you do:</w:t>
      </w:r>
    </w:p>
    <w:p w:rsidR="005A7E7C" w:rsidRPr="005A7E7C" w:rsidRDefault="005A7E7C" w:rsidP="005A7E7C">
      <w:pPr>
        <w:pStyle w:val="ListParagraph"/>
        <w:numPr>
          <w:ilvl w:val="0"/>
          <w:numId w:val="20"/>
        </w:numPr>
        <w:spacing w:before="0" w:after="120"/>
        <w:ind w:left="357" w:hanging="357"/>
        <w:contextualSpacing w:val="0"/>
        <w:rPr>
          <w:rFonts w:ascii="Helvetica" w:hAnsi="Helvetica" w:cs="Times New Roman"/>
          <w:sz w:val="24"/>
          <w:szCs w:val="24"/>
        </w:rPr>
      </w:pPr>
      <w:r w:rsidRPr="005A7E7C">
        <w:rPr>
          <w:rFonts w:ascii="Helvetica" w:hAnsi="Helvetica" w:cs="Times New Roman"/>
          <w:sz w:val="24"/>
          <w:szCs w:val="24"/>
        </w:rPr>
        <w:t>Make up wicks by rolling the cotton fabric, then wrap a length of copper wire around it to hold it together, making a foot so that it can stand in an evaporating basin (See photos below)</w:t>
      </w:r>
    </w:p>
    <w:p w:rsidR="005A7E7C" w:rsidRPr="005A7E7C" w:rsidRDefault="005A7E7C" w:rsidP="005A7E7C">
      <w:pPr>
        <w:pStyle w:val="ListParagraph"/>
        <w:numPr>
          <w:ilvl w:val="0"/>
          <w:numId w:val="20"/>
        </w:numPr>
        <w:spacing w:before="0" w:after="120"/>
        <w:ind w:left="357" w:hanging="357"/>
        <w:contextualSpacing w:val="0"/>
        <w:rPr>
          <w:rFonts w:ascii="Helvetica" w:hAnsi="Helvetica" w:cs="Times New Roman"/>
          <w:sz w:val="24"/>
          <w:szCs w:val="24"/>
        </w:rPr>
      </w:pPr>
      <w:r w:rsidRPr="005A7E7C">
        <w:rPr>
          <w:rFonts w:ascii="Helvetica" w:hAnsi="Helvetica" w:cs="Times New Roman"/>
          <w:sz w:val="24"/>
          <w:szCs w:val="24"/>
        </w:rPr>
        <w:t>Accurately measure out 100 cm</w:t>
      </w:r>
      <w:r w:rsidRPr="005A7E7C">
        <w:rPr>
          <w:rFonts w:ascii="Helvetica" w:hAnsi="Helvetica" w:cs="Times New Roman"/>
          <w:sz w:val="24"/>
          <w:szCs w:val="24"/>
          <w:vertAlign w:val="superscript"/>
        </w:rPr>
        <w:t>3</w:t>
      </w:r>
      <w:r w:rsidRPr="005A7E7C">
        <w:rPr>
          <w:rFonts w:ascii="Helvetica" w:hAnsi="Helvetica" w:cs="Times New Roman"/>
          <w:sz w:val="24"/>
          <w:szCs w:val="24"/>
        </w:rPr>
        <w:t xml:space="preserve"> of cold water into the copper beaker</w:t>
      </w:r>
    </w:p>
    <w:p w:rsidR="005A7E7C" w:rsidRPr="005A7E7C" w:rsidRDefault="005A7E7C" w:rsidP="005A7E7C">
      <w:pPr>
        <w:pStyle w:val="ListParagraph"/>
        <w:numPr>
          <w:ilvl w:val="0"/>
          <w:numId w:val="20"/>
        </w:numPr>
        <w:spacing w:before="0" w:after="120"/>
        <w:ind w:left="357" w:hanging="357"/>
        <w:contextualSpacing w:val="0"/>
        <w:rPr>
          <w:rFonts w:ascii="Helvetica" w:hAnsi="Helvetica" w:cs="Times New Roman"/>
          <w:sz w:val="24"/>
          <w:szCs w:val="24"/>
        </w:rPr>
      </w:pPr>
      <w:r w:rsidRPr="005A7E7C">
        <w:rPr>
          <w:rFonts w:ascii="Helvetica" w:hAnsi="Helvetica" w:cs="Times New Roman"/>
          <w:sz w:val="24"/>
          <w:szCs w:val="24"/>
        </w:rPr>
        <w:t>Place lid on and put it into the box unit making sure the thermometer bulb is submerged in the water in the copper can in the box unit.  It should look like this when it is set up for the experiment:</w:t>
      </w:r>
    </w:p>
    <w:p w:rsidR="005A7E7C" w:rsidRPr="005A7E7C" w:rsidRDefault="005A7E7C" w:rsidP="005A7E7C">
      <w:pPr>
        <w:pStyle w:val="ListParagraph"/>
        <w:numPr>
          <w:ilvl w:val="0"/>
          <w:numId w:val="20"/>
        </w:numPr>
        <w:spacing w:before="0" w:after="120"/>
        <w:ind w:left="357" w:hanging="357"/>
        <w:contextualSpacing w:val="0"/>
        <w:rPr>
          <w:rFonts w:ascii="Helvetica" w:hAnsi="Helvetica" w:cs="Times New Roman"/>
          <w:sz w:val="24"/>
          <w:szCs w:val="24"/>
        </w:rPr>
      </w:pPr>
      <w:r w:rsidRPr="005A7E7C">
        <w:rPr>
          <w:rFonts w:ascii="Helvetica" w:hAnsi="Helvetica" w:cs="Times New Roman"/>
          <w:sz w:val="24"/>
          <w:szCs w:val="24"/>
        </w:rPr>
        <w:t>Take the initial temperature reading of the water.</w:t>
      </w:r>
    </w:p>
    <w:p w:rsidR="005A7E7C" w:rsidRPr="005A7E7C" w:rsidRDefault="005A7E7C" w:rsidP="005A7E7C">
      <w:pPr>
        <w:pStyle w:val="ListParagraph"/>
        <w:numPr>
          <w:ilvl w:val="0"/>
          <w:numId w:val="20"/>
        </w:numPr>
        <w:spacing w:before="0" w:after="120"/>
        <w:ind w:left="357" w:hanging="357"/>
        <w:contextualSpacing w:val="0"/>
        <w:rPr>
          <w:rFonts w:ascii="Helvetica" w:hAnsi="Helvetica" w:cs="Times New Roman"/>
          <w:sz w:val="24"/>
          <w:szCs w:val="24"/>
        </w:rPr>
      </w:pPr>
      <w:r w:rsidRPr="005A7E7C">
        <w:rPr>
          <w:rFonts w:ascii="Helvetica" w:hAnsi="Helvetica" w:cs="Times New Roman"/>
          <w:sz w:val="24"/>
          <w:szCs w:val="24"/>
        </w:rPr>
        <w:t>Weigh your basin and wick. Record its mass</w:t>
      </w:r>
    </w:p>
    <w:p w:rsidR="005A7E7C" w:rsidRPr="005A7E7C" w:rsidRDefault="005A7E7C" w:rsidP="005A7E7C">
      <w:pPr>
        <w:pStyle w:val="ListParagraph"/>
        <w:numPr>
          <w:ilvl w:val="0"/>
          <w:numId w:val="20"/>
        </w:numPr>
        <w:spacing w:before="0" w:after="120"/>
        <w:ind w:left="357" w:hanging="357"/>
        <w:contextualSpacing w:val="0"/>
        <w:rPr>
          <w:rFonts w:ascii="Helvetica" w:hAnsi="Helvetica" w:cs="Times New Roman"/>
          <w:sz w:val="24"/>
          <w:szCs w:val="24"/>
        </w:rPr>
      </w:pPr>
      <w:r w:rsidRPr="005A7E7C">
        <w:rPr>
          <w:rFonts w:ascii="Helvetica" w:hAnsi="Helvetica" w:cs="Times New Roman"/>
          <w:sz w:val="24"/>
          <w:szCs w:val="24"/>
        </w:rPr>
        <w:t>Add 3 cm</w:t>
      </w:r>
      <w:r w:rsidRPr="005A7E7C">
        <w:rPr>
          <w:rFonts w:ascii="Helvetica" w:hAnsi="Helvetica" w:cs="Times New Roman"/>
          <w:sz w:val="24"/>
          <w:szCs w:val="24"/>
          <w:vertAlign w:val="superscript"/>
        </w:rPr>
        <w:t>3</w:t>
      </w:r>
      <w:r w:rsidRPr="005A7E7C">
        <w:rPr>
          <w:rFonts w:ascii="Helvetica" w:hAnsi="Helvetica" w:cs="Times New Roman"/>
          <w:sz w:val="24"/>
          <w:szCs w:val="24"/>
        </w:rPr>
        <w:t xml:space="preserve"> of your sample i.e. biodiesel/vegetable oil into the evaporating basin.  Dip the end of the wick in the liquid and sit it in the basin.</w:t>
      </w:r>
    </w:p>
    <w:p w:rsidR="005A7E7C" w:rsidRPr="005A7E7C" w:rsidRDefault="005A7E7C" w:rsidP="005A7E7C">
      <w:pPr>
        <w:pStyle w:val="ListParagraph"/>
        <w:numPr>
          <w:ilvl w:val="0"/>
          <w:numId w:val="20"/>
        </w:numPr>
        <w:spacing w:before="0" w:after="120"/>
        <w:ind w:left="357" w:hanging="357"/>
        <w:contextualSpacing w:val="0"/>
        <w:rPr>
          <w:rFonts w:ascii="Helvetica" w:hAnsi="Helvetica" w:cs="Times New Roman"/>
          <w:sz w:val="24"/>
          <w:szCs w:val="24"/>
        </w:rPr>
      </w:pPr>
      <w:r w:rsidRPr="005A7E7C">
        <w:rPr>
          <w:rFonts w:ascii="Helvetica" w:hAnsi="Helvetica" w:cs="Times New Roman"/>
          <w:sz w:val="24"/>
          <w:szCs w:val="24"/>
        </w:rPr>
        <w:t>Record the total mass of the basin, oil and wick.</w:t>
      </w:r>
    </w:p>
    <w:p w:rsidR="005A7E7C" w:rsidRPr="005A7E7C" w:rsidRDefault="005A7E7C" w:rsidP="005A7E7C">
      <w:pPr>
        <w:pStyle w:val="ListParagraph"/>
        <w:numPr>
          <w:ilvl w:val="0"/>
          <w:numId w:val="20"/>
        </w:numPr>
        <w:spacing w:before="0" w:after="120"/>
        <w:ind w:left="357" w:hanging="357"/>
        <w:contextualSpacing w:val="0"/>
        <w:rPr>
          <w:rFonts w:ascii="Helvetica" w:hAnsi="Helvetica" w:cs="Times New Roman"/>
          <w:sz w:val="24"/>
          <w:szCs w:val="24"/>
        </w:rPr>
      </w:pPr>
      <w:r w:rsidRPr="005A7E7C">
        <w:rPr>
          <w:rFonts w:ascii="Helvetica" w:hAnsi="Helvetica" w:cs="Times New Roman"/>
          <w:sz w:val="24"/>
          <w:szCs w:val="24"/>
        </w:rPr>
        <w:t>Set the evaporating basin under the hole in the box and light the wick.</w:t>
      </w:r>
    </w:p>
    <w:p w:rsidR="005A7E7C" w:rsidRPr="005A7E7C" w:rsidRDefault="005A7E7C" w:rsidP="005A7E7C">
      <w:pPr>
        <w:pStyle w:val="ListParagraph"/>
        <w:numPr>
          <w:ilvl w:val="0"/>
          <w:numId w:val="20"/>
        </w:numPr>
        <w:spacing w:before="0" w:after="120"/>
        <w:ind w:left="357" w:hanging="357"/>
        <w:contextualSpacing w:val="0"/>
        <w:rPr>
          <w:rFonts w:ascii="Helvetica" w:hAnsi="Helvetica" w:cs="Times New Roman"/>
          <w:sz w:val="24"/>
          <w:szCs w:val="24"/>
        </w:rPr>
      </w:pPr>
      <w:r w:rsidRPr="005A7E7C">
        <w:rPr>
          <w:rFonts w:ascii="Helvetica" w:hAnsi="Helvetica" w:cs="Times New Roman"/>
          <w:sz w:val="24"/>
          <w:szCs w:val="24"/>
        </w:rPr>
        <w:t xml:space="preserve">Watch the temperature increase.  When it is 10 - 20°C above the starting temperature extinguish the flame by placing a heat mat over the basin. </w:t>
      </w:r>
    </w:p>
    <w:p w:rsidR="005A7E7C" w:rsidRPr="005A7E7C" w:rsidRDefault="005A7E7C" w:rsidP="005A7E7C">
      <w:pPr>
        <w:pStyle w:val="ListParagraph"/>
        <w:numPr>
          <w:ilvl w:val="0"/>
          <w:numId w:val="20"/>
        </w:numPr>
        <w:spacing w:before="0" w:after="120"/>
        <w:ind w:left="357" w:hanging="357"/>
        <w:contextualSpacing w:val="0"/>
        <w:rPr>
          <w:rFonts w:ascii="Helvetica" w:hAnsi="Helvetica" w:cs="Times New Roman"/>
          <w:sz w:val="24"/>
          <w:szCs w:val="24"/>
        </w:rPr>
      </w:pPr>
      <w:r w:rsidRPr="005A7E7C">
        <w:rPr>
          <w:rFonts w:ascii="Helvetica" w:hAnsi="Helvetica" w:cs="Times New Roman"/>
          <w:sz w:val="24"/>
          <w:szCs w:val="24"/>
        </w:rPr>
        <w:t>Keep watching the temperature rise and record the final temperature when it stops</w:t>
      </w:r>
    </w:p>
    <w:p w:rsidR="005A7E7C" w:rsidRPr="005A7E7C" w:rsidRDefault="005A7E7C" w:rsidP="005A7E7C">
      <w:pPr>
        <w:pStyle w:val="ListParagraph"/>
        <w:numPr>
          <w:ilvl w:val="0"/>
          <w:numId w:val="20"/>
        </w:numPr>
        <w:spacing w:before="0" w:after="120"/>
        <w:ind w:left="357" w:hanging="357"/>
        <w:contextualSpacing w:val="0"/>
        <w:rPr>
          <w:rFonts w:ascii="Helvetica" w:hAnsi="Helvetica" w:cs="Times New Roman"/>
          <w:sz w:val="24"/>
          <w:szCs w:val="24"/>
        </w:rPr>
      </w:pPr>
      <w:r w:rsidRPr="005A7E7C">
        <w:rPr>
          <w:rFonts w:ascii="Helvetica" w:hAnsi="Helvetica" w:cs="Times New Roman"/>
          <w:sz w:val="24"/>
          <w:szCs w:val="24"/>
        </w:rPr>
        <w:t>Weigh the evaporating basin again, record the reading and calculate the difference in mass.</w:t>
      </w:r>
    </w:p>
    <w:p w:rsidR="005A7E7C" w:rsidRPr="005A7E7C" w:rsidRDefault="005A7E7C" w:rsidP="005A7E7C">
      <w:pPr>
        <w:pStyle w:val="ListParagraph"/>
        <w:numPr>
          <w:ilvl w:val="0"/>
          <w:numId w:val="20"/>
        </w:numPr>
        <w:spacing w:before="0" w:after="120"/>
        <w:ind w:left="357" w:hanging="357"/>
        <w:contextualSpacing w:val="0"/>
        <w:rPr>
          <w:rFonts w:ascii="Helvetica" w:hAnsi="Helvetica" w:cs="Times New Roman"/>
          <w:sz w:val="24"/>
          <w:szCs w:val="24"/>
        </w:rPr>
      </w:pPr>
      <w:r w:rsidRPr="005A7E7C">
        <w:rPr>
          <w:rFonts w:ascii="Helvetica" w:hAnsi="Helvetica" w:cs="Times New Roman"/>
          <w:sz w:val="24"/>
          <w:szCs w:val="24"/>
        </w:rPr>
        <w:t>Remove the copper beaker, clean the soot off, and refill with water for next sample.</w:t>
      </w:r>
    </w:p>
    <w:p w:rsidR="005A7E7C" w:rsidRPr="005A7E7C" w:rsidRDefault="005A7E7C" w:rsidP="005A7E7C">
      <w:pPr>
        <w:pStyle w:val="ListParagraph"/>
        <w:numPr>
          <w:ilvl w:val="0"/>
          <w:numId w:val="20"/>
        </w:numPr>
        <w:spacing w:before="0" w:after="120"/>
        <w:ind w:left="357" w:hanging="357"/>
        <w:contextualSpacing w:val="0"/>
        <w:rPr>
          <w:rFonts w:ascii="Helvetica" w:hAnsi="Helvetica" w:cs="Times New Roman"/>
          <w:sz w:val="24"/>
          <w:szCs w:val="24"/>
        </w:rPr>
      </w:pPr>
      <w:r w:rsidRPr="005A7E7C">
        <w:rPr>
          <w:rFonts w:ascii="Helvetica" w:hAnsi="Helvetica" w:cs="Times New Roman"/>
          <w:sz w:val="24"/>
          <w:szCs w:val="24"/>
        </w:rPr>
        <w:t>Repeat with another sample.  Repeat measurements can also be taken and averages calculated.</w:t>
      </w:r>
    </w:p>
    <w:p w:rsidR="005A7E7C" w:rsidRPr="005A7E7C" w:rsidRDefault="005A7E7C" w:rsidP="005A7E7C">
      <w:pPr>
        <w:numPr>
          <w:ilvl w:val="0"/>
          <w:numId w:val="20"/>
        </w:numPr>
        <w:spacing w:after="120" w:line="276" w:lineRule="auto"/>
        <w:rPr>
          <w:rFonts w:ascii="Helvetica" w:hAnsi="Helvetica"/>
        </w:rPr>
      </w:pPr>
      <w:r w:rsidRPr="005A7E7C">
        <w:rPr>
          <w:rFonts w:ascii="Helvetica" w:hAnsi="Helvetica"/>
        </w:rPr>
        <w:t xml:space="preserve">Now repeat the experiment using kerosene (this is very similar to diesel fuel). </w:t>
      </w:r>
    </w:p>
    <w:p w:rsidR="005A7E7C" w:rsidRPr="005A7E7C" w:rsidRDefault="005A7E7C" w:rsidP="005A7E7C">
      <w:pPr>
        <w:pStyle w:val="ListParagraph"/>
        <w:spacing w:before="0" w:after="120"/>
        <w:ind w:left="357"/>
        <w:contextualSpacing w:val="0"/>
        <w:rPr>
          <w:rFonts w:ascii="Helvetica" w:hAnsi="Helvetica" w:cs="Times New Roman"/>
          <w:sz w:val="24"/>
          <w:szCs w:val="24"/>
        </w:rPr>
      </w:pPr>
    </w:p>
    <w:p w:rsidR="005A7E7C" w:rsidRPr="005A7E7C" w:rsidRDefault="005A7E7C" w:rsidP="005A7E7C">
      <w:pPr>
        <w:pStyle w:val="figurewithcaption"/>
        <w:spacing w:before="0" w:after="120" w:line="276" w:lineRule="auto"/>
        <w:rPr>
          <w:rFonts w:ascii="Helvetica" w:hAnsi="Helvetica" w:cs="Times New Roman"/>
          <w:color w:val="000000"/>
          <w:sz w:val="24"/>
          <w:szCs w:val="24"/>
        </w:rPr>
      </w:pPr>
    </w:p>
    <w:p w:rsidR="005A7E7C" w:rsidRPr="005A7E7C" w:rsidRDefault="005A7E7C" w:rsidP="005A7E7C">
      <w:pPr>
        <w:pStyle w:val="figurewithcaption"/>
        <w:spacing w:before="0" w:after="120" w:line="276" w:lineRule="auto"/>
        <w:jc w:val="left"/>
        <w:rPr>
          <w:rFonts w:ascii="Helvetica" w:hAnsi="Helvetica" w:cs="Times New Roman"/>
          <w:color w:val="000000"/>
          <w:sz w:val="24"/>
          <w:szCs w:val="24"/>
        </w:rPr>
      </w:pPr>
      <w:r w:rsidRPr="005A7E7C">
        <w:rPr>
          <w:rFonts w:ascii="Helvetica" w:hAnsi="Helvetica" w:cs="Times New Roman"/>
          <w:color w:val="000000"/>
          <w:sz w:val="24"/>
          <w:szCs w:val="24"/>
        </w:rPr>
        <w:t>Calculate the energy content of the oil and biodiesel burned and hence the energy content/g</w:t>
      </w:r>
    </w:p>
    <w:p w:rsidR="005A7E7C" w:rsidRPr="005A7E7C" w:rsidRDefault="005A7E7C" w:rsidP="005A7E7C">
      <w:pPr>
        <w:pStyle w:val="figurewithcaption"/>
        <w:spacing w:before="0" w:after="120" w:line="276" w:lineRule="auto"/>
        <w:jc w:val="left"/>
        <w:rPr>
          <w:rFonts w:ascii="Helvetica" w:eastAsiaTheme="minorHAnsi" w:hAnsi="Helvetica" w:cs="Times New Roman"/>
          <w:color w:val="000000"/>
          <w:sz w:val="24"/>
          <w:szCs w:val="24"/>
          <w:lang w:eastAsia="en-US"/>
        </w:rPr>
      </w:pPr>
      <w:r w:rsidRPr="005A7E7C">
        <w:rPr>
          <w:rFonts w:ascii="Helvetica" w:eastAsiaTheme="minorHAnsi" w:hAnsi="Helvetica" w:cs="Times New Roman"/>
          <w:color w:val="000000"/>
          <w:sz w:val="24"/>
          <w:szCs w:val="24"/>
          <w:lang w:eastAsia="en-US"/>
        </w:rPr>
        <w:t xml:space="preserve">Energy Content          =    </w:t>
      </w:r>
      <w:proofErr w:type="spellStart"/>
      <w:r w:rsidRPr="005A7E7C">
        <w:rPr>
          <w:rFonts w:ascii="Helvetica" w:eastAsiaTheme="minorHAnsi" w:hAnsi="Helvetica" w:cs="Times New Roman"/>
          <w:color w:val="000000"/>
          <w:sz w:val="24"/>
          <w:szCs w:val="24"/>
          <w:lang w:eastAsia="en-US"/>
        </w:rPr>
        <w:t>cmΔT</w:t>
      </w:r>
      <w:proofErr w:type="spellEnd"/>
      <w:r w:rsidRPr="005A7E7C">
        <w:rPr>
          <w:rFonts w:ascii="Helvetica" w:eastAsiaTheme="minorHAnsi" w:hAnsi="Helvetica" w:cs="Times New Roman"/>
          <w:color w:val="000000"/>
          <w:sz w:val="24"/>
          <w:szCs w:val="24"/>
          <w:lang w:eastAsia="en-US"/>
        </w:rPr>
        <w:tab/>
      </w:r>
      <w:r w:rsidRPr="005A7E7C">
        <w:rPr>
          <w:rFonts w:ascii="Helvetica" w:eastAsiaTheme="minorHAnsi" w:hAnsi="Helvetica" w:cs="Times New Roman"/>
          <w:color w:val="000000"/>
          <w:sz w:val="24"/>
          <w:szCs w:val="24"/>
          <w:lang w:eastAsia="en-US"/>
        </w:rPr>
        <w:tab/>
        <w:t xml:space="preserve">c  =  4.18kJkg-1oC-1 </w:t>
      </w:r>
    </w:p>
    <w:p w:rsidR="005A7E7C" w:rsidRPr="005A7E7C" w:rsidRDefault="005A7E7C" w:rsidP="00F332DF">
      <w:pPr>
        <w:pStyle w:val="figurewithcaption"/>
        <w:spacing w:before="0" w:after="0" w:line="276" w:lineRule="auto"/>
        <w:jc w:val="left"/>
        <w:rPr>
          <w:rFonts w:ascii="Helvetica" w:hAnsi="Helvetica" w:cs="Times New Roman"/>
          <w:color w:val="000000"/>
          <w:sz w:val="24"/>
          <w:szCs w:val="24"/>
        </w:rPr>
      </w:pPr>
      <w:r w:rsidRPr="005A7E7C">
        <w:rPr>
          <w:rFonts w:ascii="Helvetica" w:hAnsi="Helvetica" w:cs="Times New Roman"/>
          <w:color w:val="000000"/>
          <w:sz w:val="24"/>
          <w:szCs w:val="24"/>
        </w:rPr>
        <w:t xml:space="preserve">Energy Content/g      = </w:t>
      </w:r>
      <w:r w:rsidRPr="005A7E7C">
        <w:rPr>
          <w:rFonts w:ascii="Helvetica" w:hAnsi="Helvetica" w:cs="Times New Roman"/>
          <w:color w:val="000000"/>
          <w:sz w:val="24"/>
          <w:szCs w:val="24"/>
          <w:u w:val="single"/>
        </w:rPr>
        <w:t xml:space="preserve">      </w:t>
      </w:r>
      <w:proofErr w:type="spellStart"/>
      <w:r w:rsidRPr="005A7E7C">
        <w:rPr>
          <w:rFonts w:ascii="Helvetica" w:hAnsi="Helvetica" w:cs="Times New Roman"/>
          <w:color w:val="000000"/>
          <w:sz w:val="24"/>
          <w:szCs w:val="24"/>
          <w:u w:val="single"/>
        </w:rPr>
        <w:t>cm</w:t>
      </w:r>
      <w:r w:rsidR="00F332DF">
        <w:rPr>
          <w:rFonts w:ascii="Times New Roman" w:eastAsiaTheme="minorHAnsi" w:hAnsi="Times New Roman" w:cs="Times New Roman"/>
          <w:color w:val="000000"/>
          <w:lang w:eastAsia="en-US"/>
        </w:rPr>
        <w:t>Δ</w:t>
      </w:r>
      <w:r w:rsidRPr="005A7E7C">
        <w:rPr>
          <w:rFonts w:ascii="Helvetica" w:hAnsi="Helvetica" w:cs="Times New Roman"/>
          <w:color w:val="000000"/>
          <w:sz w:val="24"/>
          <w:szCs w:val="24"/>
          <w:u w:val="single"/>
        </w:rPr>
        <w:t>T</w:t>
      </w:r>
      <w:proofErr w:type="spellEnd"/>
      <w:r w:rsidRPr="005A7E7C">
        <w:rPr>
          <w:rFonts w:ascii="Helvetica" w:hAnsi="Helvetica" w:cs="Times New Roman"/>
          <w:color w:val="000000"/>
          <w:sz w:val="24"/>
          <w:szCs w:val="24"/>
          <w:u w:val="single"/>
        </w:rPr>
        <w:t xml:space="preserve">   </w:t>
      </w:r>
      <w:r w:rsidRPr="005A7E7C">
        <w:rPr>
          <w:rFonts w:ascii="Helvetica" w:hAnsi="Helvetica" w:cs="Times New Roman"/>
          <w:color w:val="000000"/>
          <w:sz w:val="24"/>
          <w:szCs w:val="24"/>
        </w:rPr>
        <w:t xml:space="preserve">  </w:t>
      </w:r>
    </w:p>
    <w:p w:rsidR="005A7E7C" w:rsidRPr="005A7E7C" w:rsidRDefault="005A7E7C" w:rsidP="005A7E7C">
      <w:pPr>
        <w:pStyle w:val="figurewithcaption"/>
        <w:spacing w:before="0" w:after="120" w:line="276" w:lineRule="auto"/>
        <w:jc w:val="left"/>
        <w:rPr>
          <w:rFonts w:ascii="Helvetica" w:hAnsi="Helvetica" w:cs="Times New Roman"/>
          <w:color w:val="000000"/>
          <w:sz w:val="24"/>
          <w:szCs w:val="24"/>
        </w:rPr>
      </w:pPr>
      <w:r w:rsidRPr="005A7E7C">
        <w:rPr>
          <w:rFonts w:ascii="Helvetica" w:hAnsi="Helvetica" w:cs="Times New Roman"/>
          <w:color w:val="000000"/>
          <w:sz w:val="24"/>
          <w:szCs w:val="24"/>
        </w:rPr>
        <w:tab/>
      </w:r>
      <w:r w:rsidRPr="005A7E7C">
        <w:rPr>
          <w:rFonts w:ascii="Helvetica" w:hAnsi="Helvetica" w:cs="Times New Roman"/>
          <w:color w:val="000000"/>
          <w:sz w:val="24"/>
          <w:szCs w:val="24"/>
        </w:rPr>
        <w:tab/>
        <w:t xml:space="preserve">           </w:t>
      </w:r>
      <w:r w:rsidR="00F332DF">
        <w:rPr>
          <w:rFonts w:ascii="Helvetica" w:hAnsi="Helvetica" w:cs="Times New Roman"/>
          <w:color w:val="000000"/>
          <w:sz w:val="24"/>
          <w:szCs w:val="24"/>
        </w:rPr>
        <w:t xml:space="preserve">    </w:t>
      </w:r>
      <w:r w:rsidRPr="005A7E7C">
        <w:rPr>
          <w:rFonts w:ascii="Helvetica" w:hAnsi="Helvetica" w:cs="Times New Roman"/>
          <w:color w:val="000000"/>
          <w:sz w:val="24"/>
          <w:szCs w:val="24"/>
        </w:rPr>
        <w:t xml:space="preserve"> Mass Loss</w:t>
      </w:r>
    </w:p>
    <w:p w:rsidR="00D552ED" w:rsidRDefault="00D552ED" w:rsidP="00F332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b/>
          <w:sz w:val="28"/>
          <w:szCs w:val="28"/>
        </w:rPr>
      </w:pPr>
    </w:p>
    <w:p w:rsidR="00F332DF" w:rsidRPr="00F332DF" w:rsidRDefault="00F332DF"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i/>
          <w:color w:val="auto"/>
          <w:sz w:val="32"/>
          <w:szCs w:val="32"/>
        </w:rPr>
      </w:pPr>
      <w:r>
        <w:rPr>
          <w:color w:val="auto"/>
          <w:szCs w:val="24"/>
        </w:rPr>
        <w:br w:type="page"/>
      </w:r>
      <w:r w:rsidRPr="00F332DF">
        <w:rPr>
          <w:i/>
          <w:color w:val="auto"/>
          <w:sz w:val="32"/>
          <w:szCs w:val="32"/>
        </w:rPr>
        <w:lastRenderedPageBreak/>
        <w:t>D – “Does biodiesel burn more cleanly than conventional diesel”?</w:t>
      </w:r>
    </w:p>
    <w:p w:rsidR="00F332DF" w:rsidRDefault="00F332DF"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szCs w:val="24"/>
        </w:rPr>
      </w:pPr>
    </w:p>
    <w:p w:rsidR="007775B3" w:rsidRDefault="007775B3" w:rsidP="007775B3">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b/>
        </w:rPr>
      </w:pPr>
      <w:r>
        <w:rPr>
          <w:b/>
        </w:rPr>
        <w:t>Research Brief</w:t>
      </w:r>
    </w:p>
    <w:p w:rsidR="007775B3" w:rsidRDefault="007775B3" w:rsidP="007775B3">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Modern society is energy hungry.  Our use of technology demands a huge supply of energy and we have devised many ways to supply this energy.  Fossil fuels, including coal, oil and gas, provide a significant proportion of our energy requirements in this country.  However, these energy sources are not sustainable.  There is a limited supply of fossil fuels and we will eventually run out of them.  Although the supplies of nuclear fuel can potentially last much longer, they too will eventually run out.  </w:t>
      </w:r>
    </w:p>
    <w:p w:rsidR="007775B3" w:rsidRDefault="007775B3" w:rsidP="007775B3">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A lot of research is being undertaken to develop sustainable sources of energy, that is, sources that will not run out.  These are </w:t>
      </w:r>
      <w:proofErr w:type="spellStart"/>
      <w:r w:rsidRPr="00526FAE">
        <w:rPr>
          <w:b/>
        </w:rPr>
        <w:t>renewables</w:t>
      </w:r>
      <w:proofErr w:type="spellEnd"/>
      <w:r>
        <w:t>. Hydroelectric, solar, wind and tidal power are examples of renewable energy sources.</w:t>
      </w:r>
    </w:p>
    <w:p w:rsidR="007775B3" w:rsidRDefault="007775B3" w:rsidP="007775B3">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Most of these renewable, however, while fine for electricity generation or supplying houses and factories, are not suitable for  small, mobile uses, in particular they are not suitable for cars and lorries.</w:t>
      </w:r>
    </w:p>
    <w:p w:rsidR="007775B3" w:rsidRDefault="007775B3" w:rsidP="007775B3">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rsidR="007775B3" w:rsidRDefault="007775B3" w:rsidP="007775B3">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In this initial research activity you will find out some background information about </w:t>
      </w:r>
      <w:proofErr w:type="spellStart"/>
      <w:r>
        <w:t>biofuels</w:t>
      </w:r>
      <w:proofErr w:type="spellEnd"/>
      <w:r>
        <w:t>.</w:t>
      </w:r>
    </w:p>
    <w:p w:rsidR="007775B3" w:rsidRDefault="007775B3" w:rsidP="007775B3">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rsidR="00B40F7A" w:rsidRDefault="00B40F7A" w:rsidP="00B40F7A">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In carrying out their research pupils should answer the following questions. </w:t>
      </w:r>
    </w:p>
    <w:p w:rsidR="00B40F7A" w:rsidRPr="00B34D3A" w:rsidRDefault="00B40F7A" w:rsidP="00B40F7A">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b/>
        </w:rPr>
      </w:pPr>
      <w:r w:rsidRPr="00B34D3A">
        <w:rPr>
          <w:b/>
        </w:rPr>
        <w:t>A - background</w:t>
      </w:r>
    </w:p>
    <w:p w:rsidR="00B40F7A" w:rsidRPr="001D112A" w:rsidRDefault="00B40F7A" w:rsidP="00B40F7A">
      <w:pPr>
        <w:pStyle w:val="FreeFormA"/>
        <w:numPr>
          <w:ilvl w:val="0"/>
          <w:numId w:val="31"/>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315"/>
        <w:rPr>
          <w:position w:val="-2"/>
        </w:rPr>
      </w:pPr>
      <w:r>
        <w:t xml:space="preserve">How much petrol / diesel is used in the UK – on average, per hour/day/week?  </w:t>
      </w:r>
    </w:p>
    <w:p w:rsidR="00B40F7A" w:rsidRPr="00B34D3A" w:rsidRDefault="00B40F7A" w:rsidP="00B40F7A">
      <w:pPr>
        <w:pStyle w:val="FreeFormA"/>
        <w:numPr>
          <w:ilvl w:val="0"/>
          <w:numId w:val="31"/>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315"/>
      </w:pPr>
      <w:r>
        <w:t xml:space="preserve">What proportion of fuel is currently produced from non-sustainable sources?  </w:t>
      </w:r>
    </w:p>
    <w:p w:rsidR="00B40F7A" w:rsidRPr="00B34D3A" w:rsidRDefault="00B40F7A" w:rsidP="00B40F7A">
      <w:pPr>
        <w:pStyle w:val="FreeFormA"/>
        <w:numPr>
          <w:ilvl w:val="0"/>
          <w:numId w:val="31"/>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315"/>
      </w:pPr>
      <w:r w:rsidRPr="00B34D3A">
        <w:t>Some diesel fuels on sale in the UK are a blend of traditional mineral diesel obtained from crude oil and biodiesel. How much biodiesel is included in these blends?</w:t>
      </w:r>
    </w:p>
    <w:p w:rsidR="00B40F7A" w:rsidRDefault="00B40F7A" w:rsidP="00B40F7A">
      <w:pPr>
        <w:pStyle w:val="FreeFormA"/>
        <w:numPr>
          <w:ilvl w:val="0"/>
          <w:numId w:val="31"/>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315"/>
      </w:pPr>
      <w:r>
        <w:t xml:space="preserve">What proportion of our fuel requirements could be provided by </w:t>
      </w:r>
      <w:proofErr w:type="spellStart"/>
      <w:r>
        <w:t>biofuels</w:t>
      </w:r>
      <w:proofErr w:type="spellEnd"/>
      <w:r>
        <w:t xml:space="preserve">? </w:t>
      </w:r>
    </w:p>
    <w:p w:rsidR="00B40F7A" w:rsidRPr="001D112A" w:rsidRDefault="00B40F7A" w:rsidP="00B40F7A">
      <w:pPr>
        <w:pStyle w:val="FreeFormA"/>
        <w:numPr>
          <w:ilvl w:val="0"/>
          <w:numId w:val="3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1D112A">
        <w:rPr>
          <w:position w:val="-2"/>
        </w:rPr>
        <w:t>What are the safety hazards associated with the production of biodiesel?</w:t>
      </w:r>
    </w:p>
    <w:p w:rsidR="00B40F7A" w:rsidRPr="00B34D3A" w:rsidRDefault="00B40F7A" w:rsidP="00B40F7A">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b/>
        </w:rPr>
      </w:pPr>
      <w:r w:rsidRPr="00B34D3A">
        <w:rPr>
          <w:b/>
        </w:rPr>
        <w:t>B - Focus questions</w:t>
      </w:r>
    </w:p>
    <w:p w:rsidR="00B40F7A" w:rsidRDefault="00B40F7A" w:rsidP="00B40F7A">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851" w:hanging="425"/>
      </w:pPr>
      <w:r>
        <w:t xml:space="preserve">D1 What are diesel particulates and what hazards do they pose? </w:t>
      </w:r>
    </w:p>
    <w:p w:rsidR="00B40F7A" w:rsidRDefault="00B40F7A" w:rsidP="00B40F7A">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851" w:hanging="425"/>
      </w:pPr>
      <w:r>
        <w:t xml:space="preserve">D2 What monitoring of particulate levels has been undertaken in Scotland? </w:t>
      </w:r>
    </w:p>
    <w:p w:rsidR="00B40F7A" w:rsidRDefault="00B40F7A" w:rsidP="00B40F7A">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851" w:hanging="425"/>
      </w:pPr>
      <w:r>
        <w:lastRenderedPageBreak/>
        <w:t xml:space="preserve">D3 Biodiesel is described as being “carbon neutral”. What does this mean, and is this claim true? </w:t>
      </w:r>
    </w:p>
    <w:p w:rsidR="00B40F7A" w:rsidRDefault="00B40F7A" w:rsidP="00B40F7A">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851" w:hanging="425"/>
      </w:pPr>
      <w:r>
        <w:t xml:space="preserve">D4 What can be done to conventional diesel fuel to reduce the production of acid rain? </w:t>
      </w:r>
    </w:p>
    <w:p w:rsidR="00B40F7A" w:rsidRDefault="00B40F7A" w:rsidP="00B40F7A">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851" w:hanging="425"/>
      </w:pPr>
      <w:r>
        <w:t xml:space="preserve">D5 What studies have been done comparing biodiesel emissions with conventional diesel fuel? </w:t>
      </w:r>
    </w:p>
    <w:p w:rsidR="00B40F7A" w:rsidRDefault="00B40F7A" w:rsidP="00B40F7A">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851" w:hanging="425"/>
      </w:pPr>
      <w:r>
        <w:t>D6 Burning biodiesel reduces the levels of polycyclic aromatic hydrocarbons (PAH). Why do people want to reduce the emissions of polycyclic aromatic hydrocarbons?</w:t>
      </w:r>
    </w:p>
    <w:p w:rsidR="007775B3" w:rsidRDefault="007775B3" w:rsidP="007775B3">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rsidR="00B40F7A" w:rsidRDefault="00B40F7A" w:rsidP="00B40F7A">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Pupils should answer the questions by carrying out research.  It is probable that some of this is best undertaken using web-based research.  Pupils are advised to have completed an activity in which they consider the issues of undertaking web-based research.  This may have been done during work on other units in Higher Chemistry.</w:t>
      </w:r>
    </w:p>
    <w:p w:rsidR="00B40F7A" w:rsidRDefault="00B40F7A" w:rsidP="00B40F7A">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rsidR="00B40F7A" w:rsidRDefault="00B40F7A" w:rsidP="00B40F7A">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Pupils may work individually or as part of a team.  </w:t>
      </w:r>
    </w:p>
    <w:p w:rsidR="00B40F7A" w:rsidRDefault="00B40F7A" w:rsidP="00B40F7A">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rsidR="00B40F7A" w:rsidRDefault="00B40F7A" w:rsidP="00B40F7A">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Pupils should produce a report of their findings.  This may be hand written, printed or electronic and saved in an e-portfolio.</w:t>
      </w:r>
    </w:p>
    <w:p w:rsidR="00B40F7A" w:rsidRDefault="00B40F7A" w:rsidP="00B40F7A">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rsidR="00B40F7A" w:rsidRDefault="00B40F7A" w:rsidP="00B40F7A">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If pupils work as part of a team that produces one report, each member of the team should include a short statement at the end of the report that indicates which part of the work he/she was responsible for. </w:t>
      </w:r>
    </w:p>
    <w:p w:rsidR="007775B3" w:rsidRPr="0017444E" w:rsidRDefault="007775B3" w:rsidP="00777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b/>
          <w:sz w:val="28"/>
          <w:szCs w:val="28"/>
        </w:rPr>
      </w:pPr>
      <w:r>
        <w:rPr>
          <w:b/>
          <w:sz w:val="28"/>
          <w:szCs w:val="28"/>
        </w:rPr>
        <w:br w:type="page"/>
      </w:r>
      <w:r w:rsidRPr="0017444E">
        <w:rPr>
          <w:b/>
          <w:sz w:val="28"/>
          <w:szCs w:val="28"/>
        </w:rPr>
        <w:lastRenderedPageBreak/>
        <w:t>Investigation Brief</w:t>
      </w:r>
    </w:p>
    <w:p w:rsidR="007775B3" w:rsidRDefault="007775B3" w:rsidP="00777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rsidR="007775B3" w:rsidRDefault="007775B3" w:rsidP="00777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The petrol and diesel used in cars are mixtures of hydrocarbons. In the engine, these fuels are burned and the rapid expansion in the cylinder due to the combustion produces movement of the pistons. This in turn is translated into movement of the vehicle.</w:t>
      </w:r>
    </w:p>
    <w:p w:rsidR="007775B3" w:rsidRDefault="007775B3" w:rsidP="00777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rsidR="007775B3" w:rsidRDefault="007775B3" w:rsidP="00777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The petrol and diesel used in cars are mixtures of hydrocarbons. In the engine, these fuels are burned and the rapid expansion in the cylinder due to the combustion produces movement of the pistons. This in turn is translated into movement of the vehicle.</w:t>
      </w:r>
    </w:p>
    <w:p w:rsidR="007775B3" w:rsidRDefault="007775B3" w:rsidP="00777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rsidR="007775B3" w:rsidRDefault="007775B3" w:rsidP="00777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 xml:space="preserve">Petrol and diesel are fossil fuels and this their burning produces a net increase in atmospheric carbon dioxide leading to climate change. So alternative fuels with a smaller ‘carbon footprint’ are being investigated. One of these is biodiesel, a series of esters made from alcohols and the fatty acids in oils. </w:t>
      </w:r>
    </w:p>
    <w:p w:rsidR="007775B3" w:rsidRDefault="007775B3" w:rsidP="00777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rsidR="007775B3" w:rsidRDefault="008D1AEA" w:rsidP="00777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As well as the problems associated with carbon dioxide emissions, petrol and diesel are in the spotlight because of other emissions: nitrogen and sulphur oxides can contribute to acid rain as well as irritating the lings, especially of people suffering from asthma; particulates produced by diesel engines can enter deep into the lungs and can lodge there, eventually leading to an increased chance of cancer. Indeed, it has recently been announced that from 2020, diesel vehicles that fail to meet stringent new standards will be charge double the fee to enter London.</w:t>
      </w:r>
    </w:p>
    <w:p w:rsidR="007775B3" w:rsidRDefault="007775B3" w:rsidP="00777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rsidR="007775B3" w:rsidRDefault="007775B3" w:rsidP="00777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The aim of this investigation is find out if biodiesel made from vegetable oils (fresh or waste) might be a suitable replacement for the traditional fossil fuel</w:t>
      </w:r>
      <w:r w:rsidR="008D1AEA">
        <w:t xml:space="preserve"> in terms of the pollutants it emits.</w:t>
      </w:r>
      <w:r>
        <w:t>.</w:t>
      </w:r>
    </w:p>
    <w:p w:rsidR="007775B3" w:rsidRDefault="007775B3" w:rsidP="00777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rsidR="00B40F7A" w:rsidRDefault="00B40F7A" w:rsidP="00B40F7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 xml:space="preserve">Pupils should discuss how they will carry out the investigation.  </w:t>
      </w:r>
    </w:p>
    <w:p w:rsidR="00B40F7A" w:rsidRPr="0017444E" w:rsidRDefault="00B40F7A" w:rsidP="00B40F7A">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17444E">
        <w:rPr>
          <w:position w:val="-2"/>
        </w:rPr>
        <w:t xml:space="preserve">Whilst planning experimental work </w:t>
      </w:r>
      <w:r>
        <w:rPr>
          <w:position w:val="-2"/>
        </w:rPr>
        <w:t>they</w:t>
      </w:r>
      <w:r w:rsidRPr="0017444E">
        <w:rPr>
          <w:position w:val="-2"/>
        </w:rPr>
        <w:t xml:space="preserve"> should think about: </w:t>
      </w:r>
    </w:p>
    <w:p w:rsidR="007775B3" w:rsidRPr="008D1AEA" w:rsidRDefault="007775B3" w:rsidP="008D1AEA">
      <w:pPr>
        <w:pStyle w:val="FreeFormA"/>
        <w:numPr>
          <w:ilvl w:val="0"/>
          <w:numId w:val="2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8D1AEA">
        <w:rPr>
          <w:position w:val="-2"/>
        </w:rPr>
        <w:t xml:space="preserve">how, using the apparatus described below, </w:t>
      </w:r>
      <w:r w:rsidR="00B40F7A">
        <w:rPr>
          <w:position w:val="-2"/>
        </w:rPr>
        <w:t>they</w:t>
      </w:r>
      <w:r w:rsidRPr="008D1AEA">
        <w:rPr>
          <w:position w:val="-2"/>
        </w:rPr>
        <w:t xml:space="preserve"> could measure the quantity of particulates (soot) formed when a fuel burns </w:t>
      </w:r>
    </w:p>
    <w:p w:rsidR="007775B3" w:rsidRPr="008D1AEA" w:rsidRDefault="007775B3" w:rsidP="008D1AEA">
      <w:pPr>
        <w:pStyle w:val="FreeFormA"/>
        <w:numPr>
          <w:ilvl w:val="0"/>
          <w:numId w:val="2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8D1AEA">
        <w:rPr>
          <w:position w:val="-2"/>
        </w:rPr>
        <w:t xml:space="preserve">how </w:t>
      </w:r>
      <w:r w:rsidR="00B40F7A">
        <w:rPr>
          <w:position w:val="-2"/>
        </w:rPr>
        <w:t>they</w:t>
      </w:r>
      <w:r w:rsidRPr="008D1AEA">
        <w:rPr>
          <w:position w:val="-2"/>
        </w:rPr>
        <w:t xml:space="preserve"> could use the apparatus described below to measure the quantity of gases released which could cause the formation of acid rain </w:t>
      </w:r>
    </w:p>
    <w:p w:rsidR="007775B3" w:rsidRPr="008D1AEA" w:rsidRDefault="007775B3" w:rsidP="008D1AEA">
      <w:pPr>
        <w:pStyle w:val="FreeFormA"/>
        <w:numPr>
          <w:ilvl w:val="0"/>
          <w:numId w:val="2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8D1AEA">
        <w:rPr>
          <w:position w:val="-2"/>
        </w:rPr>
        <w:lastRenderedPageBreak/>
        <w:t xml:space="preserve">how </w:t>
      </w:r>
      <w:r w:rsidR="00B40F7A">
        <w:rPr>
          <w:position w:val="-2"/>
        </w:rPr>
        <w:t>they</w:t>
      </w:r>
      <w:r w:rsidRPr="008D1AEA">
        <w:rPr>
          <w:position w:val="-2"/>
        </w:rPr>
        <w:t xml:space="preserve"> will ensure a fair comparison of the two fuels </w:t>
      </w:r>
    </w:p>
    <w:p w:rsidR="007775B3" w:rsidRPr="008D1AEA" w:rsidRDefault="007775B3" w:rsidP="008D1AEA">
      <w:pPr>
        <w:pStyle w:val="FreeFormA"/>
        <w:numPr>
          <w:ilvl w:val="0"/>
          <w:numId w:val="2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8D1AEA">
        <w:rPr>
          <w:position w:val="-2"/>
        </w:rPr>
        <w:t xml:space="preserve">what hazards there are when carrying out </w:t>
      </w:r>
      <w:r w:rsidR="00B40F7A">
        <w:rPr>
          <w:position w:val="-2"/>
        </w:rPr>
        <w:t>the</w:t>
      </w:r>
      <w:r w:rsidRPr="008D1AEA">
        <w:rPr>
          <w:position w:val="-2"/>
        </w:rPr>
        <w:t xml:space="preserve"> experiment and how </w:t>
      </w:r>
      <w:r w:rsidR="00B40F7A">
        <w:rPr>
          <w:position w:val="-2"/>
        </w:rPr>
        <w:t>they</w:t>
      </w:r>
      <w:r w:rsidRPr="008D1AEA">
        <w:rPr>
          <w:position w:val="-2"/>
        </w:rPr>
        <w:t xml:space="preserve"> will </w:t>
      </w:r>
      <w:proofErr w:type="spellStart"/>
      <w:r w:rsidRPr="008D1AEA">
        <w:rPr>
          <w:position w:val="-2"/>
        </w:rPr>
        <w:t>minimise</w:t>
      </w:r>
      <w:proofErr w:type="spellEnd"/>
      <w:r w:rsidRPr="008D1AEA">
        <w:rPr>
          <w:position w:val="-2"/>
        </w:rPr>
        <w:t xml:space="preserve"> risk. </w:t>
      </w:r>
    </w:p>
    <w:p w:rsidR="007775B3" w:rsidRDefault="007775B3" w:rsidP="007775B3">
      <w:pPr>
        <w:rPr>
          <w:rFonts w:asciiTheme="majorHAnsi" w:eastAsiaTheme="majorEastAsia" w:hAnsiTheme="majorHAnsi" w:cstheme="majorBidi"/>
          <w:b/>
          <w:bCs/>
          <w:color w:val="4F81BD" w:themeColor="accent1"/>
          <w:sz w:val="26"/>
          <w:szCs w:val="26"/>
        </w:rPr>
      </w:pPr>
    </w:p>
    <w:p w:rsidR="00B40F7A" w:rsidRPr="0017444E" w:rsidRDefault="00B40F7A" w:rsidP="00B40F7A">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214"/>
        <w:rPr>
          <w:position w:val="-2"/>
        </w:rPr>
      </w:pPr>
      <w:r>
        <w:rPr>
          <w:position w:val="-2"/>
        </w:rPr>
        <w:t>Pupils should w</w:t>
      </w:r>
      <w:r w:rsidRPr="0017444E">
        <w:rPr>
          <w:position w:val="-2"/>
        </w:rPr>
        <w:t xml:space="preserve">rite </w:t>
      </w:r>
      <w:r>
        <w:rPr>
          <w:position w:val="-2"/>
        </w:rPr>
        <w:t>their</w:t>
      </w:r>
      <w:r w:rsidRPr="0017444E">
        <w:rPr>
          <w:position w:val="-2"/>
        </w:rPr>
        <w:t xml:space="preserve"> plan in </w:t>
      </w:r>
      <w:r>
        <w:rPr>
          <w:position w:val="-2"/>
        </w:rPr>
        <w:t>their</w:t>
      </w:r>
      <w:r w:rsidRPr="0017444E">
        <w:rPr>
          <w:position w:val="-2"/>
        </w:rPr>
        <w:t xml:space="preserve"> record of work.</w:t>
      </w:r>
    </w:p>
    <w:p w:rsidR="00B40F7A" w:rsidRDefault="00B40F7A" w:rsidP="008D1AEA">
      <w:pPr>
        <w:pStyle w:val="Heading3"/>
        <w:rPr>
          <w:color w:val="auto"/>
          <w:szCs w:val="24"/>
        </w:rPr>
      </w:pPr>
    </w:p>
    <w:p w:rsidR="00B40F7A" w:rsidRDefault="00B40F7A" w:rsidP="008D1AEA">
      <w:pPr>
        <w:pStyle w:val="Heading3"/>
        <w:rPr>
          <w:color w:val="auto"/>
          <w:szCs w:val="24"/>
        </w:rPr>
      </w:pPr>
    </w:p>
    <w:p w:rsidR="00B40F7A" w:rsidRPr="007775B3" w:rsidRDefault="00B40F7A" w:rsidP="00B40F7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rsidRPr="007775B3">
        <w:t xml:space="preserve">The experiment described below can be adapted to give a measure of the amount of particulates (soot) and the quantity of acidic gases produced when a fuel is burnt. </w:t>
      </w:r>
    </w:p>
    <w:p w:rsidR="008D1AEA" w:rsidRPr="008D1AEA" w:rsidRDefault="00F332DF" w:rsidP="008D1AEA">
      <w:pPr>
        <w:pStyle w:val="Heading3"/>
        <w:rPr>
          <w:rFonts w:ascii="Times New Roman" w:eastAsiaTheme="minorHAnsi" w:hAnsi="Times New Roman" w:cs="Times New Roman"/>
          <w:bCs w:val="0"/>
          <w:color w:val="auto"/>
          <w:sz w:val="28"/>
          <w:szCs w:val="28"/>
        </w:rPr>
      </w:pPr>
      <w:r>
        <w:rPr>
          <w:color w:val="auto"/>
          <w:szCs w:val="24"/>
        </w:rPr>
        <w:br w:type="page"/>
      </w:r>
      <w:r w:rsidR="008D1AEA" w:rsidRPr="008D1AEA">
        <w:rPr>
          <w:rFonts w:ascii="Times New Roman" w:eastAsiaTheme="minorHAnsi" w:hAnsi="Times New Roman" w:cs="Times New Roman"/>
          <w:bCs w:val="0"/>
          <w:color w:val="auto"/>
          <w:sz w:val="28"/>
          <w:szCs w:val="28"/>
        </w:rPr>
        <w:lastRenderedPageBreak/>
        <w:t>Burning products</w:t>
      </w:r>
    </w:p>
    <w:p w:rsidR="008D1AEA" w:rsidRPr="008D1AEA" w:rsidRDefault="008D1AEA" w:rsidP="008D1AEA">
      <w:pPr>
        <w:rPr>
          <w:lang w:val="en-GB"/>
        </w:rPr>
      </w:pPr>
    </w:p>
    <w:p w:rsidR="008D1AEA" w:rsidRPr="008D1AEA" w:rsidRDefault="008D1AEA" w:rsidP="008D1AEA">
      <w:pPr>
        <w:pStyle w:val="Heading1"/>
        <w:spacing w:before="0" w:after="120"/>
        <w:rPr>
          <w:rFonts w:ascii="Helvetica" w:hAnsi="Helvetica"/>
          <w:color w:val="auto"/>
          <w:sz w:val="24"/>
          <w:szCs w:val="24"/>
        </w:rPr>
      </w:pPr>
      <w:r w:rsidRPr="008D1AEA">
        <w:rPr>
          <w:rFonts w:ascii="Helvetica" w:hAnsi="Helvetica"/>
          <w:color w:val="auto"/>
          <w:sz w:val="24"/>
          <w:szCs w:val="24"/>
        </w:rPr>
        <w:t>Safety</w:t>
      </w:r>
    </w:p>
    <w:p w:rsidR="008D1AEA" w:rsidRPr="008D1AEA" w:rsidRDefault="008D1AEA" w:rsidP="008D1AEA">
      <w:pPr>
        <w:pStyle w:val="Heading3"/>
        <w:numPr>
          <w:ilvl w:val="0"/>
          <w:numId w:val="18"/>
        </w:numPr>
        <w:spacing w:before="0" w:after="120"/>
        <w:ind w:left="714" w:hanging="357"/>
        <w:rPr>
          <w:rFonts w:ascii="Helvetica" w:eastAsiaTheme="minorHAnsi" w:hAnsi="Helvetica" w:cs="Times New Roman"/>
          <w:b w:val="0"/>
          <w:bCs w:val="0"/>
          <w:color w:val="auto"/>
          <w:sz w:val="24"/>
          <w:szCs w:val="24"/>
        </w:rPr>
      </w:pPr>
      <w:r w:rsidRPr="008D1AEA">
        <w:rPr>
          <w:rFonts w:ascii="Helvetica" w:eastAsiaTheme="minorHAnsi" w:hAnsi="Helvetica" w:cs="Times New Roman"/>
          <w:b w:val="0"/>
          <w:bCs w:val="0"/>
          <w:color w:val="auto"/>
          <w:sz w:val="24"/>
          <w:szCs w:val="24"/>
        </w:rPr>
        <w:t xml:space="preserve">Wear eye protection. </w:t>
      </w:r>
    </w:p>
    <w:p w:rsidR="008D1AEA" w:rsidRPr="008D1AEA" w:rsidRDefault="008D1AEA" w:rsidP="008D1AEA">
      <w:pPr>
        <w:pStyle w:val="Heading3"/>
        <w:numPr>
          <w:ilvl w:val="0"/>
          <w:numId w:val="18"/>
        </w:numPr>
        <w:spacing w:before="0" w:after="120"/>
        <w:ind w:left="714" w:hanging="357"/>
        <w:rPr>
          <w:rFonts w:ascii="Helvetica" w:eastAsiaTheme="minorHAnsi" w:hAnsi="Helvetica" w:cs="Times New Roman"/>
          <w:b w:val="0"/>
          <w:bCs w:val="0"/>
          <w:color w:val="auto"/>
          <w:sz w:val="24"/>
          <w:szCs w:val="24"/>
        </w:rPr>
      </w:pPr>
      <w:r w:rsidRPr="008D1AEA">
        <w:rPr>
          <w:rFonts w:ascii="Helvetica" w:eastAsiaTheme="minorHAnsi" w:hAnsi="Helvetica" w:cs="Times New Roman"/>
          <w:b w:val="0"/>
          <w:bCs w:val="0"/>
          <w:color w:val="auto"/>
          <w:sz w:val="24"/>
          <w:szCs w:val="24"/>
        </w:rPr>
        <w:t xml:space="preserve">Take care if you have to insert glass tubing into the stoppers yourself. Make sure that your teacher shows you the correct technique. </w:t>
      </w:r>
    </w:p>
    <w:p w:rsidR="008D1AEA" w:rsidRPr="008D1AEA" w:rsidRDefault="008D1AEA" w:rsidP="008D1AEA">
      <w:pPr>
        <w:spacing w:after="120" w:line="276" w:lineRule="auto"/>
        <w:rPr>
          <w:rFonts w:ascii="Helvetica" w:hAnsi="Helvetica"/>
        </w:rPr>
      </w:pPr>
    </w:p>
    <w:p w:rsidR="008D1AEA" w:rsidRPr="008D1AEA" w:rsidRDefault="008D1AEA" w:rsidP="008D1AEA">
      <w:pPr>
        <w:pStyle w:val="Heading3"/>
        <w:spacing w:before="0" w:after="120"/>
        <w:rPr>
          <w:rFonts w:ascii="Helvetica" w:hAnsi="Helvetica"/>
          <w:color w:val="auto"/>
          <w:sz w:val="24"/>
          <w:szCs w:val="24"/>
        </w:rPr>
      </w:pPr>
      <w:r w:rsidRPr="008D1AEA">
        <w:rPr>
          <w:rFonts w:ascii="Helvetica" w:hAnsi="Helvetica"/>
          <w:color w:val="auto"/>
          <w:sz w:val="24"/>
          <w:szCs w:val="24"/>
        </w:rPr>
        <w:t>What you will need</w:t>
      </w:r>
    </w:p>
    <w:p w:rsidR="008D1AEA" w:rsidRPr="008D1AEA" w:rsidRDefault="008D1AEA" w:rsidP="008D1AEA">
      <w:pPr>
        <w:pStyle w:val="Heading3"/>
        <w:numPr>
          <w:ilvl w:val="0"/>
          <w:numId w:val="18"/>
        </w:numPr>
        <w:spacing w:before="0" w:after="120"/>
        <w:ind w:left="714" w:hanging="357"/>
        <w:rPr>
          <w:rFonts w:ascii="Helvetica" w:eastAsiaTheme="minorHAnsi" w:hAnsi="Helvetica" w:cs="Times New Roman"/>
          <w:b w:val="0"/>
          <w:bCs w:val="0"/>
          <w:color w:val="auto"/>
          <w:sz w:val="24"/>
          <w:szCs w:val="24"/>
        </w:rPr>
      </w:pPr>
      <w:r w:rsidRPr="008D1AEA">
        <w:rPr>
          <w:rFonts w:ascii="Helvetica" w:eastAsiaTheme="minorHAnsi" w:hAnsi="Helvetica" w:cs="Times New Roman"/>
          <w:b w:val="0"/>
          <w:bCs w:val="0"/>
          <w:color w:val="auto"/>
          <w:sz w:val="24"/>
          <w:szCs w:val="24"/>
        </w:rPr>
        <w:t>Glass tubing</w:t>
      </w:r>
    </w:p>
    <w:p w:rsidR="008D1AEA" w:rsidRPr="008D1AEA" w:rsidRDefault="008D1AEA" w:rsidP="008D1AEA">
      <w:pPr>
        <w:pStyle w:val="Heading3"/>
        <w:numPr>
          <w:ilvl w:val="0"/>
          <w:numId w:val="18"/>
        </w:numPr>
        <w:spacing w:before="0" w:after="120"/>
        <w:ind w:left="714" w:hanging="357"/>
        <w:rPr>
          <w:rFonts w:ascii="Helvetica" w:eastAsiaTheme="minorHAnsi" w:hAnsi="Helvetica" w:cs="Times New Roman"/>
          <w:b w:val="0"/>
          <w:bCs w:val="0"/>
          <w:color w:val="auto"/>
          <w:sz w:val="24"/>
          <w:szCs w:val="24"/>
        </w:rPr>
      </w:pPr>
      <w:r w:rsidRPr="008D1AEA">
        <w:rPr>
          <w:rFonts w:ascii="Helvetica" w:eastAsiaTheme="minorHAnsi" w:hAnsi="Helvetica" w:cs="Times New Roman"/>
          <w:b w:val="0"/>
          <w:bCs w:val="0"/>
          <w:color w:val="auto"/>
          <w:sz w:val="24"/>
          <w:szCs w:val="24"/>
        </w:rPr>
        <w:t>Mineral wool</w:t>
      </w:r>
    </w:p>
    <w:p w:rsidR="008D1AEA" w:rsidRPr="008D1AEA" w:rsidRDefault="008D1AEA" w:rsidP="008D1AEA">
      <w:pPr>
        <w:pStyle w:val="Heading3"/>
        <w:numPr>
          <w:ilvl w:val="0"/>
          <w:numId w:val="18"/>
        </w:numPr>
        <w:spacing w:before="0" w:after="120"/>
        <w:ind w:left="714" w:hanging="357"/>
        <w:rPr>
          <w:rFonts w:ascii="Helvetica" w:eastAsiaTheme="minorHAnsi" w:hAnsi="Helvetica" w:cs="Times New Roman"/>
          <w:b w:val="0"/>
          <w:bCs w:val="0"/>
          <w:color w:val="auto"/>
          <w:sz w:val="24"/>
          <w:szCs w:val="24"/>
        </w:rPr>
      </w:pPr>
      <w:r w:rsidRPr="008D1AEA">
        <w:rPr>
          <w:rFonts w:ascii="Helvetica" w:eastAsiaTheme="minorHAnsi" w:hAnsi="Helvetica" w:cs="Times New Roman"/>
          <w:b w:val="0"/>
          <w:bCs w:val="0"/>
          <w:color w:val="auto"/>
          <w:sz w:val="24"/>
          <w:szCs w:val="24"/>
        </w:rPr>
        <w:t>samples of oil and biodiesel</w:t>
      </w:r>
    </w:p>
    <w:p w:rsidR="008D1AEA" w:rsidRPr="008D1AEA" w:rsidRDefault="008D1AEA" w:rsidP="008D1AEA">
      <w:pPr>
        <w:pStyle w:val="Heading3"/>
        <w:numPr>
          <w:ilvl w:val="0"/>
          <w:numId w:val="18"/>
        </w:numPr>
        <w:spacing w:before="0" w:after="120"/>
        <w:ind w:left="714" w:hanging="357"/>
        <w:rPr>
          <w:rFonts w:ascii="Helvetica" w:eastAsiaTheme="minorHAnsi" w:hAnsi="Helvetica" w:cs="Times New Roman"/>
          <w:b w:val="0"/>
          <w:bCs w:val="0"/>
          <w:color w:val="auto"/>
          <w:sz w:val="24"/>
          <w:szCs w:val="24"/>
        </w:rPr>
      </w:pPr>
      <w:r w:rsidRPr="008D1AEA">
        <w:rPr>
          <w:rFonts w:ascii="Helvetica" w:eastAsiaTheme="minorHAnsi" w:hAnsi="Helvetica" w:cs="Times New Roman"/>
          <w:b w:val="0"/>
          <w:bCs w:val="0"/>
          <w:color w:val="auto"/>
          <w:sz w:val="24"/>
          <w:szCs w:val="24"/>
        </w:rPr>
        <w:t>0.1M sodium hydroxide</w:t>
      </w:r>
    </w:p>
    <w:p w:rsidR="008D1AEA" w:rsidRPr="008D1AEA" w:rsidRDefault="008D1AEA" w:rsidP="008D1AEA">
      <w:pPr>
        <w:pStyle w:val="Heading3"/>
        <w:numPr>
          <w:ilvl w:val="0"/>
          <w:numId w:val="18"/>
        </w:numPr>
        <w:spacing w:before="0" w:after="120"/>
        <w:ind w:left="714" w:hanging="357"/>
        <w:rPr>
          <w:rFonts w:ascii="Helvetica" w:eastAsiaTheme="minorHAnsi" w:hAnsi="Helvetica" w:cs="Times New Roman"/>
          <w:b w:val="0"/>
          <w:bCs w:val="0"/>
          <w:color w:val="auto"/>
          <w:sz w:val="24"/>
          <w:szCs w:val="24"/>
        </w:rPr>
      </w:pPr>
      <w:r w:rsidRPr="008D1AEA">
        <w:rPr>
          <w:rFonts w:ascii="Helvetica" w:eastAsiaTheme="minorHAnsi" w:hAnsi="Helvetica" w:cs="Times New Roman"/>
          <w:b w:val="0"/>
          <w:bCs w:val="0"/>
          <w:color w:val="auto"/>
          <w:sz w:val="24"/>
          <w:szCs w:val="24"/>
        </w:rPr>
        <w:t>crucible or sample cup</w:t>
      </w:r>
    </w:p>
    <w:p w:rsidR="008D1AEA" w:rsidRPr="008D1AEA" w:rsidRDefault="008D1AEA" w:rsidP="008D1AEA">
      <w:pPr>
        <w:pStyle w:val="Heading3"/>
        <w:numPr>
          <w:ilvl w:val="0"/>
          <w:numId w:val="18"/>
        </w:numPr>
        <w:spacing w:before="0" w:after="120"/>
        <w:ind w:left="714" w:hanging="357"/>
        <w:rPr>
          <w:rFonts w:ascii="Helvetica" w:eastAsiaTheme="minorHAnsi" w:hAnsi="Helvetica" w:cs="Times New Roman"/>
          <w:b w:val="0"/>
          <w:bCs w:val="0"/>
          <w:color w:val="auto"/>
          <w:sz w:val="24"/>
          <w:szCs w:val="24"/>
        </w:rPr>
      </w:pPr>
      <w:r w:rsidRPr="008D1AEA">
        <w:rPr>
          <w:rFonts w:ascii="Helvetica" w:eastAsiaTheme="minorHAnsi" w:hAnsi="Helvetica" w:cs="Times New Roman"/>
          <w:b w:val="0"/>
          <w:bCs w:val="0"/>
          <w:color w:val="auto"/>
          <w:sz w:val="24"/>
          <w:szCs w:val="24"/>
        </w:rPr>
        <w:t>vacuum pump</w:t>
      </w:r>
    </w:p>
    <w:p w:rsidR="008D1AEA" w:rsidRPr="008D1AEA" w:rsidRDefault="008D1AEA" w:rsidP="008D1AEA">
      <w:pPr>
        <w:spacing w:after="120" w:line="276" w:lineRule="auto"/>
        <w:rPr>
          <w:rFonts w:ascii="Helvetica" w:hAnsi="Helvetica"/>
        </w:rPr>
      </w:pPr>
      <w:r w:rsidRPr="008D1AEA">
        <w:rPr>
          <w:rFonts w:ascii="Helvetica" w:hAnsi="Helvetica"/>
        </w:rPr>
        <w:t>Set up the apparatus as shown below:</w:t>
      </w:r>
    </w:p>
    <w:p w:rsidR="008D1AEA" w:rsidRPr="008D1AEA" w:rsidRDefault="003770FC" w:rsidP="008D1AEA">
      <w:pPr>
        <w:spacing w:after="120" w:line="276" w:lineRule="auto"/>
        <w:jc w:val="center"/>
        <w:rPr>
          <w:rFonts w:ascii="Helvetica" w:hAnsi="Helvetica"/>
        </w:rPr>
      </w:pPr>
      <w:r>
        <w:rPr>
          <w:rFonts w:ascii="Helvetica" w:hAnsi="Helvetica"/>
          <w:noProof/>
          <w:lang w:val="en-GB" w:eastAsia="en-GB"/>
        </w:rPr>
        <w:drawing>
          <wp:inline distT="0" distB="0" distL="0" distR="0">
            <wp:extent cx="4370070" cy="2371090"/>
            <wp:effectExtent l="19050" t="0" r="0" b="0"/>
            <wp:docPr id="262" name="Picture 5" descr="http://www.rsc.org/Education/Teachers/Resources/green/biodiesel/fi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sc.org/Education/Teachers/Resources/green/biodiesel/fig1.gif"/>
                    <pic:cNvPicPr>
                      <a:picLocks noChangeAspect="1" noChangeArrowheads="1"/>
                    </pic:cNvPicPr>
                  </pic:nvPicPr>
                  <pic:blipFill>
                    <a:blip r:embed="rId27"/>
                    <a:srcRect/>
                    <a:stretch>
                      <a:fillRect/>
                    </a:stretch>
                  </pic:blipFill>
                  <pic:spPr bwMode="auto">
                    <a:xfrm>
                      <a:off x="0" y="0"/>
                      <a:ext cx="4370070" cy="2371090"/>
                    </a:xfrm>
                    <a:prstGeom prst="rect">
                      <a:avLst/>
                    </a:prstGeom>
                    <a:noFill/>
                    <a:ln w="9525">
                      <a:noFill/>
                      <a:miter lim="800000"/>
                      <a:headEnd/>
                      <a:tailEnd/>
                    </a:ln>
                  </pic:spPr>
                </pic:pic>
              </a:graphicData>
            </a:graphic>
          </wp:inline>
        </w:drawing>
      </w:r>
    </w:p>
    <w:p w:rsidR="008D1AEA" w:rsidRPr="008D1AEA" w:rsidRDefault="008D1AEA" w:rsidP="008D1AEA">
      <w:pPr>
        <w:pStyle w:val="Heading3"/>
        <w:spacing w:before="0" w:after="120"/>
        <w:rPr>
          <w:rFonts w:ascii="Helvetica" w:hAnsi="Helvetica"/>
          <w:color w:val="auto"/>
          <w:sz w:val="24"/>
          <w:szCs w:val="24"/>
        </w:rPr>
      </w:pPr>
      <w:r w:rsidRPr="008D1AEA">
        <w:rPr>
          <w:rFonts w:ascii="Helvetica" w:hAnsi="Helvetica"/>
          <w:color w:val="auto"/>
          <w:sz w:val="24"/>
          <w:szCs w:val="24"/>
        </w:rPr>
        <w:t>What to do</w:t>
      </w:r>
    </w:p>
    <w:p w:rsidR="008D1AEA" w:rsidRPr="008D1AEA" w:rsidRDefault="008D1AEA" w:rsidP="008D1AEA">
      <w:pPr>
        <w:numPr>
          <w:ilvl w:val="0"/>
          <w:numId w:val="25"/>
        </w:numPr>
        <w:spacing w:after="120" w:line="276" w:lineRule="auto"/>
        <w:ind w:left="714" w:hanging="357"/>
        <w:rPr>
          <w:rFonts w:ascii="Helvetica" w:hAnsi="Helvetica"/>
        </w:rPr>
      </w:pPr>
      <w:r w:rsidRPr="008D1AEA">
        <w:rPr>
          <w:rFonts w:ascii="Helvetica" w:hAnsi="Helvetica"/>
        </w:rPr>
        <w:t>Pour 125 cm</w:t>
      </w:r>
      <w:r w:rsidRPr="008D1AEA">
        <w:rPr>
          <w:rFonts w:ascii="Helvetica" w:hAnsi="Helvetica"/>
          <w:vertAlign w:val="superscript"/>
        </w:rPr>
        <w:t xml:space="preserve">3 </w:t>
      </w:r>
      <w:r w:rsidRPr="008D1AEA">
        <w:rPr>
          <w:rFonts w:ascii="Helvetica" w:hAnsi="Helvetica"/>
        </w:rPr>
        <w:t>of distilled water into the 250 cm</w:t>
      </w:r>
      <w:r w:rsidRPr="008D1AEA">
        <w:rPr>
          <w:rFonts w:ascii="Helvetica" w:hAnsi="Helvetica"/>
          <w:vertAlign w:val="superscript"/>
        </w:rPr>
        <w:t>3</w:t>
      </w:r>
      <w:r w:rsidRPr="008D1AEA">
        <w:rPr>
          <w:rFonts w:ascii="Helvetica" w:hAnsi="Helvetica"/>
        </w:rPr>
        <w:t xml:space="preserve"> flask and add 10 cm</w:t>
      </w:r>
      <w:r w:rsidRPr="008D1AEA">
        <w:rPr>
          <w:rFonts w:ascii="Helvetica" w:hAnsi="Helvetica"/>
          <w:vertAlign w:val="superscript"/>
        </w:rPr>
        <w:t>3</w:t>
      </w:r>
      <w:r w:rsidRPr="008D1AEA">
        <w:rPr>
          <w:rFonts w:ascii="Helvetica" w:hAnsi="Helvetica"/>
        </w:rPr>
        <w:t xml:space="preserve"> of universal indicator. Add one drop of 0.1 M</w:t>
      </w:r>
      <w:r w:rsidRPr="008D1AEA">
        <w:rPr>
          <w:rFonts w:ascii="Helvetica" w:hAnsi="Helvetica"/>
          <w:vertAlign w:val="superscript"/>
        </w:rPr>
        <w:t xml:space="preserve"> </w:t>
      </w:r>
      <w:r w:rsidRPr="008D1AEA">
        <w:rPr>
          <w:rFonts w:ascii="Helvetica" w:hAnsi="Helvetica"/>
        </w:rPr>
        <w:t xml:space="preserve">sodium hydroxide solution and gently swirl the flask so that the colour of the solution is violet or at the most basic end of the universal indicator colour range. </w:t>
      </w:r>
    </w:p>
    <w:p w:rsidR="008D1AEA" w:rsidRPr="008D1AEA" w:rsidRDefault="008D1AEA" w:rsidP="008D1AEA">
      <w:pPr>
        <w:numPr>
          <w:ilvl w:val="0"/>
          <w:numId w:val="25"/>
        </w:numPr>
        <w:spacing w:after="120" w:line="276" w:lineRule="auto"/>
        <w:ind w:left="714" w:hanging="357"/>
        <w:rPr>
          <w:rFonts w:ascii="Helvetica" w:hAnsi="Helvetica"/>
        </w:rPr>
      </w:pPr>
      <w:r w:rsidRPr="008D1AEA">
        <w:rPr>
          <w:rFonts w:ascii="Helvetica" w:hAnsi="Helvetica"/>
        </w:rPr>
        <w:t>Place 10 cm</w:t>
      </w:r>
      <w:r w:rsidRPr="008D1AEA">
        <w:rPr>
          <w:rFonts w:ascii="Helvetica" w:hAnsi="Helvetica"/>
          <w:vertAlign w:val="superscript"/>
        </w:rPr>
        <w:t>3</w:t>
      </w:r>
      <w:r w:rsidRPr="008D1AEA">
        <w:rPr>
          <w:rFonts w:ascii="Helvetica" w:hAnsi="Helvetica"/>
        </w:rPr>
        <w:t xml:space="preserve"> of this solution into the boiling tube. </w:t>
      </w:r>
    </w:p>
    <w:p w:rsidR="008D1AEA" w:rsidRPr="008D1AEA" w:rsidRDefault="008D1AEA" w:rsidP="008D1AEA">
      <w:pPr>
        <w:numPr>
          <w:ilvl w:val="0"/>
          <w:numId w:val="25"/>
        </w:numPr>
        <w:spacing w:after="120" w:line="276" w:lineRule="auto"/>
        <w:ind w:left="714" w:hanging="357"/>
        <w:rPr>
          <w:rFonts w:ascii="Helvetica" w:hAnsi="Helvetica"/>
        </w:rPr>
      </w:pPr>
      <w:r w:rsidRPr="008D1AEA">
        <w:rPr>
          <w:rFonts w:ascii="Helvetica" w:hAnsi="Helvetica"/>
        </w:rPr>
        <w:lastRenderedPageBreak/>
        <w:t xml:space="preserve">Assemble the apparatus illustrated in Figure 1, attaching it to the filter pump with the vacuum tubing. </w:t>
      </w:r>
    </w:p>
    <w:p w:rsidR="008D1AEA" w:rsidRPr="008D1AEA" w:rsidRDefault="008D1AEA" w:rsidP="008D1AEA">
      <w:pPr>
        <w:numPr>
          <w:ilvl w:val="0"/>
          <w:numId w:val="25"/>
        </w:numPr>
        <w:spacing w:after="120" w:line="276" w:lineRule="auto"/>
        <w:ind w:left="714" w:hanging="357"/>
        <w:rPr>
          <w:rFonts w:ascii="Helvetica" w:hAnsi="Helvetica"/>
        </w:rPr>
      </w:pPr>
      <w:r w:rsidRPr="008D1AEA">
        <w:rPr>
          <w:rFonts w:ascii="Helvetica" w:hAnsi="Helvetica"/>
        </w:rPr>
        <w:t>Place 2 cm</w:t>
      </w:r>
      <w:r w:rsidRPr="008D1AEA">
        <w:rPr>
          <w:rFonts w:ascii="Helvetica" w:hAnsi="Helvetica"/>
          <w:vertAlign w:val="superscript"/>
        </w:rPr>
        <w:t>3</w:t>
      </w:r>
      <w:r w:rsidRPr="008D1AEA">
        <w:rPr>
          <w:rFonts w:ascii="Helvetica" w:hAnsi="Helvetica"/>
        </w:rPr>
        <w:t xml:space="preserve"> of biodiesel onto a wad of mineral wool in the metal sample cup.  </w:t>
      </w:r>
    </w:p>
    <w:p w:rsidR="008D1AEA" w:rsidRPr="008D1AEA" w:rsidRDefault="008D1AEA" w:rsidP="008D1AEA">
      <w:pPr>
        <w:numPr>
          <w:ilvl w:val="0"/>
          <w:numId w:val="25"/>
        </w:numPr>
        <w:spacing w:after="120" w:line="276" w:lineRule="auto"/>
        <w:ind w:left="714" w:hanging="357"/>
        <w:rPr>
          <w:rFonts w:ascii="Helvetica" w:hAnsi="Helvetica"/>
        </w:rPr>
      </w:pPr>
      <w:r w:rsidRPr="008D1AEA">
        <w:rPr>
          <w:rFonts w:ascii="Helvetica" w:hAnsi="Helvetica"/>
        </w:rPr>
        <w:t xml:space="preserve">Turn on the water tap so the filter pump pulls air through the flask and ignite the biodiesel. Position the funnel directly over the burning fuel, so as to capture the fumes from the burning fuel.  Mark or note the position of the tap handle so you can run the pump at the same flow rate later in the experiment. </w:t>
      </w:r>
    </w:p>
    <w:p w:rsidR="008D1AEA" w:rsidRPr="008D1AEA" w:rsidRDefault="008D1AEA" w:rsidP="008D1AEA">
      <w:pPr>
        <w:numPr>
          <w:ilvl w:val="0"/>
          <w:numId w:val="25"/>
        </w:numPr>
        <w:spacing w:after="120" w:line="276" w:lineRule="auto"/>
        <w:ind w:left="714" w:hanging="357"/>
        <w:rPr>
          <w:rFonts w:ascii="Helvetica" w:hAnsi="Helvetica"/>
        </w:rPr>
      </w:pPr>
      <w:r w:rsidRPr="008D1AEA">
        <w:rPr>
          <w:rFonts w:ascii="Helvetica" w:hAnsi="Helvetica"/>
        </w:rPr>
        <w:t xml:space="preserve">Allow the experiment to run until the universal indicator turns yellow and time how long this takes. </w:t>
      </w:r>
    </w:p>
    <w:p w:rsidR="008D1AEA" w:rsidRPr="008D1AEA" w:rsidRDefault="008D1AEA" w:rsidP="008D1AEA">
      <w:pPr>
        <w:numPr>
          <w:ilvl w:val="0"/>
          <w:numId w:val="25"/>
        </w:numPr>
        <w:spacing w:after="120" w:line="276" w:lineRule="auto"/>
        <w:ind w:left="714" w:hanging="357"/>
        <w:rPr>
          <w:rFonts w:ascii="Helvetica" w:hAnsi="Helvetica"/>
        </w:rPr>
      </w:pPr>
      <w:r w:rsidRPr="008D1AEA">
        <w:rPr>
          <w:rFonts w:ascii="Helvetica" w:hAnsi="Helvetica"/>
        </w:rPr>
        <w:t xml:space="preserve">Record what happens in the funnel and in the glass tube containing the second piece of mineral wool. </w:t>
      </w:r>
    </w:p>
    <w:p w:rsidR="008D1AEA" w:rsidRPr="008D1AEA" w:rsidRDefault="008D1AEA" w:rsidP="008D1AEA">
      <w:pPr>
        <w:numPr>
          <w:ilvl w:val="0"/>
          <w:numId w:val="25"/>
        </w:numPr>
        <w:spacing w:after="120" w:line="276" w:lineRule="auto"/>
        <w:ind w:left="714" w:hanging="357"/>
        <w:rPr>
          <w:rFonts w:ascii="Helvetica" w:hAnsi="Helvetica"/>
        </w:rPr>
      </w:pPr>
      <w:r w:rsidRPr="008D1AEA">
        <w:rPr>
          <w:rFonts w:ascii="Helvetica" w:hAnsi="Helvetica"/>
        </w:rPr>
        <w:t>Clean the apparatus, and repeat the experiment using 2 cm</w:t>
      </w:r>
      <w:r w:rsidRPr="008D1AEA">
        <w:rPr>
          <w:rFonts w:ascii="Helvetica" w:hAnsi="Helvetica"/>
          <w:vertAlign w:val="superscript"/>
        </w:rPr>
        <w:t>3</w:t>
      </w:r>
      <w:r w:rsidRPr="008D1AEA">
        <w:rPr>
          <w:rFonts w:ascii="Helvetica" w:hAnsi="Helvetica"/>
        </w:rPr>
        <w:t xml:space="preserve"> of kerosene (this is very similar to diesel fuel). </w:t>
      </w:r>
    </w:p>
    <w:p w:rsidR="008D1AEA" w:rsidRPr="008D1AEA" w:rsidRDefault="008D1AEA" w:rsidP="008D1AEA">
      <w:pPr>
        <w:spacing w:after="120" w:line="276" w:lineRule="auto"/>
        <w:rPr>
          <w:rFonts w:ascii="Helvetica" w:hAnsi="Helvetica"/>
        </w:rPr>
      </w:pPr>
    </w:p>
    <w:p w:rsidR="00265FD6" w:rsidRDefault="00265FD6" w:rsidP="009B15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rPr>
          <w:rFonts w:eastAsia="Times New Roman"/>
          <w:color w:val="auto"/>
          <w:sz w:val="20"/>
          <w:lang w:val="en-GB" w:eastAsia="en-GB"/>
        </w:rPr>
      </w:pPr>
      <w:r>
        <w:rPr>
          <w:rFonts w:eastAsia="Times New Roman"/>
          <w:color w:val="auto"/>
          <w:sz w:val="20"/>
          <w:lang w:val="en-GB" w:eastAsia="en-GB"/>
        </w:rPr>
        <w:br w:type="page"/>
      </w:r>
    </w:p>
    <w:p w:rsidR="00265FD6" w:rsidRDefault="00265FD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imes New Roman" w:eastAsia="Times New Roman" w:hAnsi="Times New Roman"/>
          <w:color w:val="auto"/>
          <w:sz w:val="20"/>
          <w:lang w:val="en-GB" w:eastAsia="en-GB"/>
        </w:rPr>
        <w:sectPr w:rsidR="00265FD6" w:rsidSect="00795427">
          <w:headerReference w:type="even" r:id="rId28"/>
          <w:headerReference w:type="default" r:id="rId29"/>
          <w:footerReference w:type="even" r:id="rId30"/>
          <w:footerReference w:type="default" r:id="rId31"/>
          <w:headerReference w:type="first" r:id="rId32"/>
          <w:pgSz w:w="11900" w:h="16840"/>
          <w:pgMar w:top="2234" w:right="1446" w:bottom="1446" w:left="1446" w:header="709" w:footer="850" w:gutter="0"/>
          <w:cols w:space="720"/>
        </w:sectPr>
      </w:pPr>
    </w:p>
    <w:p w:rsidR="00265FD6" w:rsidRDefault="00265FD6" w:rsidP="00D3374F">
      <w:pPr>
        <w:pStyle w:val="Heading1"/>
        <w:spacing w:before="0" w:after="120"/>
      </w:pPr>
      <w:r>
        <w:lastRenderedPageBreak/>
        <w:t>Technician’s Guide</w:t>
      </w:r>
    </w:p>
    <w:p w:rsidR="00265FD6" w:rsidRPr="00265FD6" w:rsidRDefault="00265FD6" w:rsidP="00D3374F">
      <w:pPr>
        <w:spacing w:after="120" w:line="276" w:lineRule="auto"/>
        <w:rPr>
          <w:rFonts w:ascii="Helvetica" w:hAnsi="Helvetica"/>
        </w:rPr>
      </w:pPr>
      <w:r w:rsidRPr="00265FD6">
        <w:rPr>
          <w:rFonts w:ascii="Helvetica" w:hAnsi="Helvetica"/>
        </w:rPr>
        <w:t>Requirements per group</w:t>
      </w:r>
    </w:p>
    <w:p w:rsidR="00265FD6" w:rsidRPr="00265FD6" w:rsidRDefault="00265FD6" w:rsidP="00D3374F">
      <w:pPr>
        <w:spacing w:after="120" w:line="276" w:lineRule="auto"/>
        <w:rPr>
          <w:rFonts w:ascii="Helvetica" w:hAnsi="Helvetica"/>
          <w:b/>
        </w:rPr>
      </w:pPr>
      <w:r w:rsidRPr="00265FD6">
        <w:rPr>
          <w:rFonts w:ascii="Helvetica" w:hAnsi="Helvetica"/>
          <w:b/>
        </w:rPr>
        <w:t xml:space="preserve">Investigation A - Is it cheaper to make your own </w:t>
      </w:r>
      <w:proofErr w:type="spellStart"/>
      <w:r w:rsidRPr="00265FD6">
        <w:rPr>
          <w:rFonts w:ascii="Helvetica" w:hAnsi="Helvetica"/>
          <w:b/>
        </w:rPr>
        <w:t>biofuel</w:t>
      </w:r>
      <w:proofErr w:type="spellEnd"/>
      <w:r w:rsidRPr="00265FD6">
        <w:rPr>
          <w:rFonts w:ascii="Helvetica" w:hAnsi="Helvetica"/>
          <w:b/>
        </w:rPr>
        <w:t xml:space="preserve"> from vegetable oil than to buy diesel?</w:t>
      </w:r>
    </w:p>
    <w:tbl>
      <w:tblPr>
        <w:tblStyle w:val="TableGrid"/>
        <w:tblW w:w="0" w:type="auto"/>
        <w:tblLook w:val="04A0"/>
      </w:tblPr>
      <w:tblGrid>
        <w:gridCol w:w="4621"/>
        <w:gridCol w:w="4621"/>
      </w:tblGrid>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50 cm</w:t>
            </w:r>
            <w:r w:rsidRPr="00265FD6">
              <w:rPr>
                <w:rFonts w:ascii="Helvetica" w:hAnsi="Helvetica"/>
                <w:sz w:val="24"/>
                <w:szCs w:val="24"/>
                <w:vertAlign w:val="superscript"/>
              </w:rPr>
              <w:t>3</w:t>
            </w:r>
            <w:r w:rsidRPr="00265FD6">
              <w:rPr>
                <w:rFonts w:ascii="Helvetica" w:hAnsi="Helvetica"/>
                <w:sz w:val="24"/>
                <w:szCs w:val="24"/>
              </w:rPr>
              <w:t xml:space="preserve"> of one or more vegetable oils, dried (see below)</w:t>
            </w:r>
          </w:p>
        </w:tc>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Separating funnel</w:t>
            </w:r>
          </w:p>
        </w:tc>
      </w:tr>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 xml:space="preserve">Potassium </w:t>
            </w:r>
            <w:proofErr w:type="spellStart"/>
            <w:r w:rsidRPr="00265FD6">
              <w:rPr>
                <w:rFonts w:ascii="Helvetica" w:hAnsi="Helvetica"/>
                <w:sz w:val="24"/>
                <w:szCs w:val="24"/>
              </w:rPr>
              <w:t>methoxide</w:t>
            </w:r>
            <w:proofErr w:type="spellEnd"/>
            <w:r w:rsidRPr="00265FD6">
              <w:rPr>
                <w:rFonts w:ascii="Helvetica" w:hAnsi="Helvetica"/>
                <w:sz w:val="24"/>
                <w:szCs w:val="24"/>
              </w:rPr>
              <w:t xml:space="preserve"> (10 cm</w:t>
            </w:r>
            <w:r w:rsidRPr="00265FD6">
              <w:rPr>
                <w:rFonts w:ascii="Helvetica" w:hAnsi="Helvetica"/>
                <w:sz w:val="24"/>
                <w:szCs w:val="24"/>
                <w:vertAlign w:val="superscript"/>
              </w:rPr>
              <w:t xml:space="preserve">3 </w:t>
            </w:r>
            <w:r w:rsidRPr="00265FD6">
              <w:rPr>
                <w:rFonts w:ascii="Helvetica" w:hAnsi="Helvetica"/>
                <w:sz w:val="24"/>
                <w:szCs w:val="24"/>
              </w:rPr>
              <w:t>per oil sample)</w:t>
            </w:r>
          </w:p>
        </w:tc>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Clamp stand, boss and clamp/ring</w:t>
            </w:r>
          </w:p>
        </w:tc>
      </w:tr>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5% Sodium chloride solution (10 cm</w:t>
            </w:r>
            <w:r w:rsidRPr="00265FD6">
              <w:rPr>
                <w:rFonts w:ascii="Helvetica" w:hAnsi="Helvetica"/>
                <w:sz w:val="24"/>
                <w:szCs w:val="24"/>
                <w:vertAlign w:val="superscript"/>
              </w:rPr>
              <w:t xml:space="preserve">3 </w:t>
            </w:r>
            <w:r w:rsidRPr="00265FD6">
              <w:rPr>
                <w:rFonts w:ascii="Helvetica" w:hAnsi="Helvetica"/>
                <w:sz w:val="24"/>
                <w:szCs w:val="24"/>
              </w:rPr>
              <w:t>per oil sample)</w:t>
            </w:r>
          </w:p>
        </w:tc>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10cm</w:t>
            </w:r>
            <w:r w:rsidRPr="00265FD6">
              <w:rPr>
                <w:rFonts w:ascii="Helvetica" w:hAnsi="Helvetica"/>
                <w:sz w:val="24"/>
                <w:szCs w:val="24"/>
                <w:vertAlign w:val="superscript"/>
              </w:rPr>
              <w:t>3</w:t>
            </w:r>
            <w:r w:rsidRPr="00265FD6">
              <w:rPr>
                <w:rFonts w:ascii="Helvetica" w:hAnsi="Helvetica"/>
                <w:sz w:val="24"/>
                <w:szCs w:val="24"/>
              </w:rPr>
              <w:t xml:space="preserve"> measuring cylinder</w:t>
            </w:r>
          </w:p>
        </w:tc>
      </w:tr>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Large beaker</w:t>
            </w:r>
          </w:p>
        </w:tc>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100cm</w:t>
            </w:r>
            <w:r w:rsidRPr="00265FD6">
              <w:rPr>
                <w:rFonts w:ascii="Helvetica" w:hAnsi="Helvetica"/>
                <w:sz w:val="24"/>
                <w:szCs w:val="24"/>
                <w:vertAlign w:val="superscript"/>
              </w:rPr>
              <w:t>3</w:t>
            </w:r>
            <w:r w:rsidRPr="00265FD6">
              <w:rPr>
                <w:rFonts w:ascii="Helvetica" w:hAnsi="Helvetica"/>
                <w:sz w:val="24"/>
                <w:szCs w:val="24"/>
              </w:rPr>
              <w:t xml:space="preserve"> measuring cylinder</w:t>
            </w:r>
          </w:p>
        </w:tc>
      </w:tr>
    </w:tbl>
    <w:p w:rsidR="00265FD6" w:rsidRPr="00265FD6" w:rsidRDefault="00265FD6" w:rsidP="00D3374F">
      <w:pPr>
        <w:spacing w:after="120" w:line="276" w:lineRule="auto"/>
        <w:rPr>
          <w:rFonts w:ascii="Helvetica" w:hAnsi="Helvetica"/>
        </w:rPr>
      </w:pPr>
    </w:p>
    <w:p w:rsidR="00265FD6" w:rsidRPr="00265FD6" w:rsidRDefault="00265FD6" w:rsidP="00D3374F">
      <w:pPr>
        <w:spacing w:after="120" w:line="276" w:lineRule="auto"/>
        <w:rPr>
          <w:rFonts w:ascii="Helvetica" w:hAnsi="Helvetica"/>
          <w:b/>
        </w:rPr>
      </w:pPr>
      <w:r w:rsidRPr="00265FD6">
        <w:rPr>
          <w:rFonts w:ascii="Helvetica" w:hAnsi="Helvetica"/>
          <w:b/>
        </w:rPr>
        <w:t>Investigation B - Waste not, want not. What, if any, are the advantages of making biodiesel from waste oil?</w:t>
      </w:r>
    </w:p>
    <w:tbl>
      <w:tblPr>
        <w:tblStyle w:val="TableGrid"/>
        <w:tblW w:w="0" w:type="auto"/>
        <w:tblLook w:val="04A0"/>
      </w:tblPr>
      <w:tblGrid>
        <w:gridCol w:w="4621"/>
        <w:gridCol w:w="4621"/>
      </w:tblGrid>
      <w:tr w:rsidR="00265FD6" w:rsidRPr="00265FD6" w:rsidTr="00265FD6">
        <w:tc>
          <w:tcPr>
            <w:tcW w:w="4621" w:type="dxa"/>
          </w:tcPr>
          <w:p w:rsidR="00265FD6" w:rsidRPr="00265FD6" w:rsidRDefault="00265FD6" w:rsidP="00D3374F">
            <w:pPr>
              <w:spacing w:after="120" w:line="276" w:lineRule="auto"/>
              <w:rPr>
                <w:rFonts w:ascii="Helvetica" w:hAnsi="Helvetica"/>
                <w:b/>
                <w:sz w:val="24"/>
                <w:szCs w:val="24"/>
              </w:rPr>
            </w:pPr>
            <w:r w:rsidRPr="00265FD6">
              <w:rPr>
                <w:rFonts w:ascii="Helvetica" w:hAnsi="Helvetica"/>
                <w:b/>
                <w:sz w:val="24"/>
                <w:szCs w:val="24"/>
              </w:rPr>
              <w:t>Determination of FFAs</w:t>
            </w:r>
          </w:p>
        </w:tc>
        <w:tc>
          <w:tcPr>
            <w:tcW w:w="4621" w:type="dxa"/>
          </w:tcPr>
          <w:p w:rsidR="00265FD6" w:rsidRPr="00265FD6" w:rsidRDefault="00265FD6" w:rsidP="00D3374F">
            <w:pPr>
              <w:spacing w:after="120" w:line="276" w:lineRule="auto"/>
              <w:rPr>
                <w:rFonts w:ascii="Helvetica" w:hAnsi="Helvetica"/>
                <w:b/>
                <w:sz w:val="24"/>
                <w:szCs w:val="24"/>
              </w:rPr>
            </w:pPr>
          </w:p>
        </w:tc>
      </w:tr>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5 cm</w:t>
            </w:r>
            <w:r w:rsidRPr="00265FD6">
              <w:rPr>
                <w:rFonts w:ascii="Helvetica" w:hAnsi="Helvetica"/>
                <w:sz w:val="24"/>
                <w:szCs w:val="24"/>
                <w:vertAlign w:val="superscript"/>
              </w:rPr>
              <w:t>3</w:t>
            </w:r>
            <w:r w:rsidRPr="00265FD6">
              <w:rPr>
                <w:rFonts w:ascii="Helvetica" w:hAnsi="Helvetica"/>
                <w:sz w:val="24"/>
                <w:szCs w:val="24"/>
              </w:rPr>
              <w:t xml:space="preserve"> of filtered and dried oil</w:t>
            </w:r>
          </w:p>
        </w:tc>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Propan-2-ol</w:t>
            </w:r>
          </w:p>
        </w:tc>
      </w:tr>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10cm</w:t>
            </w:r>
            <w:r w:rsidRPr="00265FD6">
              <w:rPr>
                <w:rFonts w:ascii="Helvetica" w:hAnsi="Helvetica"/>
                <w:sz w:val="24"/>
                <w:szCs w:val="24"/>
                <w:vertAlign w:val="superscript"/>
              </w:rPr>
              <w:t>3</w:t>
            </w:r>
            <w:r w:rsidRPr="00265FD6">
              <w:rPr>
                <w:rFonts w:ascii="Helvetica" w:hAnsi="Helvetica"/>
                <w:sz w:val="24"/>
                <w:szCs w:val="24"/>
              </w:rPr>
              <w:t xml:space="preserve"> measuring cylinder</w:t>
            </w:r>
          </w:p>
        </w:tc>
        <w:tc>
          <w:tcPr>
            <w:tcW w:w="4621" w:type="dxa"/>
          </w:tcPr>
          <w:p w:rsidR="00265FD6" w:rsidRPr="00265FD6" w:rsidRDefault="00265FD6" w:rsidP="00D3374F">
            <w:pPr>
              <w:spacing w:after="120" w:line="276" w:lineRule="auto"/>
              <w:rPr>
                <w:rFonts w:ascii="Helvetica" w:hAnsi="Helvetica" w:cs="Times New Roman"/>
                <w:sz w:val="24"/>
                <w:szCs w:val="24"/>
              </w:rPr>
            </w:pPr>
            <w:r w:rsidRPr="00265FD6">
              <w:rPr>
                <w:rFonts w:ascii="Helvetica" w:hAnsi="Helvetica" w:cs="Times New Roman"/>
                <w:sz w:val="24"/>
                <w:szCs w:val="24"/>
              </w:rPr>
              <w:t>0.1% potassium hydroxide solution</w:t>
            </w:r>
          </w:p>
        </w:tc>
      </w:tr>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cs="Times New Roman"/>
                <w:sz w:val="24"/>
                <w:szCs w:val="24"/>
              </w:rPr>
              <w:t>Test tubes and test tube rack</w:t>
            </w:r>
          </w:p>
        </w:tc>
        <w:tc>
          <w:tcPr>
            <w:tcW w:w="4621" w:type="dxa"/>
          </w:tcPr>
          <w:p w:rsidR="00265FD6" w:rsidRPr="00265FD6" w:rsidRDefault="00265FD6" w:rsidP="00D3374F">
            <w:pPr>
              <w:spacing w:after="120" w:line="276" w:lineRule="auto"/>
              <w:rPr>
                <w:rFonts w:ascii="Helvetica" w:hAnsi="Helvetica" w:cs="Times New Roman"/>
                <w:sz w:val="24"/>
                <w:szCs w:val="24"/>
              </w:rPr>
            </w:pPr>
            <w:r w:rsidRPr="00265FD6">
              <w:rPr>
                <w:rFonts w:ascii="Helvetica" w:hAnsi="Helvetica" w:cs="Times New Roman"/>
                <w:sz w:val="24"/>
                <w:szCs w:val="24"/>
              </w:rPr>
              <w:t>1 cm</w:t>
            </w:r>
            <w:r w:rsidRPr="00265FD6">
              <w:rPr>
                <w:rFonts w:ascii="Helvetica" w:hAnsi="Helvetica" w:cs="Times New Roman"/>
                <w:sz w:val="24"/>
                <w:szCs w:val="24"/>
                <w:vertAlign w:val="superscript"/>
              </w:rPr>
              <w:t>3</w:t>
            </w:r>
            <w:r w:rsidRPr="00265FD6">
              <w:rPr>
                <w:rFonts w:ascii="Helvetica" w:hAnsi="Helvetica" w:cs="Times New Roman"/>
                <w:sz w:val="24"/>
                <w:szCs w:val="24"/>
              </w:rPr>
              <w:t xml:space="preserve"> disposable Pasteur pipette</w:t>
            </w:r>
          </w:p>
        </w:tc>
      </w:tr>
      <w:tr w:rsidR="00265FD6" w:rsidRPr="00265FD6" w:rsidTr="00265FD6">
        <w:tc>
          <w:tcPr>
            <w:tcW w:w="4621" w:type="dxa"/>
          </w:tcPr>
          <w:p w:rsidR="00265FD6" w:rsidRPr="00265FD6" w:rsidRDefault="00265FD6" w:rsidP="00D3374F">
            <w:pPr>
              <w:spacing w:after="120" w:line="276" w:lineRule="auto"/>
              <w:rPr>
                <w:rFonts w:ascii="Helvetica" w:hAnsi="Helvetica" w:cs="Times New Roman"/>
                <w:sz w:val="24"/>
                <w:szCs w:val="24"/>
              </w:rPr>
            </w:pPr>
            <w:proofErr w:type="spellStart"/>
            <w:r w:rsidRPr="00265FD6">
              <w:rPr>
                <w:rFonts w:ascii="Helvetica" w:hAnsi="Helvetica" w:cs="Times New Roman"/>
                <w:sz w:val="24"/>
                <w:szCs w:val="24"/>
              </w:rPr>
              <w:t>Thymol</w:t>
            </w:r>
            <w:proofErr w:type="spellEnd"/>
            <w:r w:rsidRPr="00265FD6">
              <w:rPr>
                <w:rFonts w:ascii="Helvetica" w:hAnsi="Helvetica" w:cs="Times New Roman"/>
                <w:sz w:val="24"/>
                <w:szCs w:val="24"/>
              </w:rPr>
              <w:t xml:space="preserve"> blue indicator</w:t>
            </w:r>
          </w:p>
        </w:tc>
        <w:tc>
          <w:tcPr>
            <w:tcW w:w="4621" w:type="dxa"/>
          </w:tcPr>
          <w:p w:rsidR="00265FD6" w:rsidRPr="00265FD6" w:rsidRDefault="00265FD6" w:rsidP="00D3374F">
            <w:pPr>
              <w:spacing w:after="120" w:line="276" w:lineRule="auto"/>
              <w:rPr>
                <w:rFonts w:ascii="Helvetica" w:hAnsi="Helvetica"/>
                <w:sz w:val="24"/>
                <w:szCs w:val="24"/>
              </w:rPr>
            </w:pPr>
          </w:p>
        </w:tc>
      </w:tr>
      <w:tr w:rsidR="00265FD6" w:rsidRPr="00265FD6" w:rsidTr="00265FD6">
        <w:tc>
          <w:tcPr>
            <w:tcW w:w="4621" w:type="dxa"/>
          </w:tcPr>
          <w:p w:rsidR="00265FD6" w:rsidRPr="00265FD6" w:rsidRDefault="00265FD6" w:rsidP="00D3374F">
            <w:pPr>
              <w:spacing w:after="120" w:line="276" w:lineRule="auto"/>
              <w:rPr>
                <w:rFonts w:ascii="Helvetica" w:hAnsi="Helvetica"/>
                <w:b/>
                <w:sz w:val="24"/>
                <w:szCs w:val="24"/>
              </w:rPr>
            </w:pPr>
            <w:r w:rsidRPr="00265FD6">
              <w:rPr>
                <w:rFonts w:ascii="Helvetica" w:hAnsi="Helvetica"/>
                <w:b/>
                <w:sz w:val="24"/>
                <w:szCs w:val="24"/>
              </w:rPr>
              <w:t>Preparing the biodiesel</w:t>
            </w:r>
          </w:p>
        </w:tc>
        <w:tc>
          <w:tcPr>
            <w:tcW w:w="4621" w:type="dxa"/>
          </w:tcPr>
          <w:p w:rsidR="00265FD6" w:rsidRPr="00265FD6" w:rsidRDefault="00265FD6" w:rsidP="00D3374F">
            <w:pPr>
              <w:spacing w:after="120" w:line="276" w:lineRule="auto"/>
              <w:rPr>
                <w:rFonts w:ascii="Helvetica" w:hAnsi="Helvetica"/>
                <w:sz w:val="24"/>
                <w:szCs w:val="24"/>
              </w:rPr>
            </w:pPr>
          </w:p>
        </w:tc>
      </w:tr>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50 cm</w:t>
            </w:r>
            <w:r w:rsidRPr="00265FD6">
              <w:rPr>
                <w:rFonts w:ascii="Helvetica" w:hAnsi="Helvetica"/>
                <w:sz w:val="24"/>
                <w:szCs w:val="24"/>
                <w:vertAlign w:val="superscript"/>
              </w:rPr>
              <w:t>3</w:t>
            </w:r>
            <w:r w:rsidRPr="00265FD6">
              <w:rPr>
                <w:rFonts w:ascii="Helvetica" w:hAnsi="Helvetica"/>
                <w:sz w:val="24"/>
                <w:szCs w:val="24"/>
              </w:rPr>
              <w:t xml:space="preserve"> of one or more used vegetable oils, filtered and dried (see below)</w:t>
            </w:r>
          </w:p>
        </w:tc>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Separating funnel</w:t>
            </w:r>
          </w:p>
        </w:tc>
      </w:tr>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 xml:space="preserve">Potassium </w:t>
            </w:r>
            <w:proofErr w:type="spellStart"/>
            <w:r w:rsidRPr="00265FD6">
              <w:rPr>
                <w:rFonts w:ascii="Helvetica" w:hAnsi="Helvetica"/>
                <w:sz w:val="24"/>
                <w:szCs w:val="24"/>
              </w:rPr>
              <w:t>methoxide</w:t>
            </w:r>
            <w:proofErr w:type="spellEnd"/>
            <w:r w:rsidRPr="00265FD6">
              <w:rPr>
                <w:rFonts w:ascii="Helvetica" w:hAnsi="Helvetica"/>
                <w:sz w:val="24"/>
                <w:szCs w:val="24"/>
              </w:rPr>
              <w:t xml:space="preserve"> (10 cm</w:t>
            </w:r>
            <w:r w:rsidRPr="00265FD6">
              <w:rPr>
                <w:rFonts w:ascii="Helvetica" w:hAnsi="Helvetica"/>
                <w:sz w:val="24"/>
                <w:szCs w:val="24"/>
                <w:vertAlign w:val="superscript"/>
              </w:rPr>
              <w:t xml:space="preserve">3 </w:t>
            </w:r>
            <w:r w:rsidRPr="00265FD6">
              <w:rPr>
                <w:rFonts w:ascii="Helvetica" w:hAnsi="Helvetica"/>
                <w:sz w:val="24"/>
                <w:szCs w:val="24"/>
              </w:rPr>
              <w:t>per oil sample)</w:t>
            </w:r>
          </w:p>
        </w:tc>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Clamp stand, boss and clamp/ring</w:t>
            </w:r>
          </w:p>
        </w:tc>
      </w:tr>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5% Sodium chloride solution (10 cm</w:t>
            </w:r>
            <w:r w:rsidRPr="00265FD6">
              <w:rPr>
                <w:rFonts w:ascii="Helvetica" w:hAnsi="Helvetica"/>
                <w:sz w:val="24"/>
                <w:szCs w:val="24"/>
                <w:vertAlign w:val="superscript"/>
              </w:rPr>
              <w:t xml:space="preserve">3 </w:t>
            </w:r>
            <w:r w:rsidRPr="00265FD6">
              <w:rPr>
                <w:rFonts w:ascii="Helvetica" w:hAnsi="Helvetica"/>
                <w:sz w:val="24"/>
                <w:szCs w:val="24"/>
              </w:rPr>
              <w:t>per oil sample)</w:t>
            </w:r>
          </w:p>
        </w:tc>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10cm</w:t>
            </w:r>
            <w:r w:rsidRPr="00265FD6">
              <w:rPr>
                <w:rFonts w:ascii="Helvetica" w:hAnsi="Helvetica"/>
                <w:sz w:val="24"/>
                <w:szCs w:val="24"/>
                <w:vertAlign w:val="superscript"/>
              </w:rPr>
              <w:t>3</w:t>
            </w:r>
            <w:r w:rsidRPr="00265FD6">
              <w:rPr>
                <w:rFonts w:ascii="Helvetica" w:hAnsi="Helvetica"/>
                <w:sz w:val="24"/>
                <w:szCs w:val="24"/>
              </w:rPr>
              <w:t xml:space="preserve"> measuring cylinder</w:t>
            </w:r>
          </w:p>
        </w:tc>
      </w:tr>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Large beaker</w:t>
            </w:r>
          </w:p>
        </w:tc>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100cm</w:t>
            </w:r>
            <w:r w:rsidRPr="00265FD6">
              <w:rPr>
                <w:rFonts w:ascii="Helvetica" w:hAnsi="Helvetica"/>
                <w:sz w:val="24"/>
                <w:szCs w:val="24"/>
                <w:vertAlign w:val="superscript"/>
              </w:rPr>
              <w:t>3</w:t>
            </w:r>
            <w:r w:rsidRPr="00265FD6">
              <w:rPr>
                <w:rFonts w:ascii="Helvetica" w:hAnsi="Helvetica"/>
                <w:sz w:val="24"/>
                <w:szCs w:val="24"/>
              </w:rPr>
              <w:t xml:space="preserve"> measuring cylinder</w:t>
            </w:r>
          </w:p>
        </w:tc>
      </w:tr>
    </w:tbl>
    <w:p w:rsidR="00265FD6" w:rsidRPr="00265FD6" w:rsidRDefault="00265FD6" w:rsidP="00D3374F">
      <w:pPr>
        <w:spacing w:after="120" w:line="276" w:lineRule="auto"/>
        <w:rPr>
          <w:rFonts w:ascii="Helvetica" w:hAnsi="Helvetica"/>
        </w:rPr>
      </w:pPr>
    </w:p>
    <w:p w:rsidR="00265FD6" w:rsidRPr="00265FD6" w:rsidRDefault="00265FD6" w:rsidP="00D3374F">
      <w:pPr>
        <w:spacing w:after="120" w:line="276" w:lineRule="auto"/>
        <w:rPr>
          <w:rFonts w:ascii="Helvetica" w:hAnsi="Helvetica"/>
          <w:b/>
        </w:rPr>
      </w:pPr>
      <w:r w:rsidRPr="00265FD6">
        <w:rPr>
          <w:rFonts w:ascii="Helvetica" w:hAnsi="Helvetica"/>
          <w:b/>
        </w:rPr>
        <w:t>Investigation C - How effective is biodiesel as a fuel?</w:t>
      </w:r>
    </w:p>
    <w:tbl>
      <w:tblPr>
        <w:tblStyle w:val="TableGrid"/>
        <w:tblW w:w="0" w:type="auto"/>
        <w:tblLook w:val="04A0"/>
      </w:tblPr>
      <w:tblGrid>
        <w:gridCol w:w="4621"/>
        <w:gridCol w:w="4621"/>
      </w:tblGrid>
      <w:tr w:rsidR="00265FD6" w:rsidRPr="00265FD6" w:rsidTr="00265FD6">
        <w:tc>
          <w:tcPr>
            <w:tcW w:w="4621" w:type="dxa"/>
          </w:tcPr>
          <w:p w:rsidR="00265FD6" w:rsidRPr="00265FD6" w:rsidRDefault="00265FD6" w:rsidP="00D3374F">
            <w:pPr>
              <w:spacing w:after="120" w:line="276" w:lineRule="auto"/>
              <w:rPr>
                <w:rFonts w:ascii="Helvetica" w:hAnsi="Helvetica"/>
                <w:b/>
                <w:sz w:val="24"/>
                <w:szCs w:val="24"/>
              </w:rPr>
            </w:pPr>
            <w:r w:rsidRPr="00265FD6">
              <w:rPr>
                <w:rFonts w:ascii="Helvetica" w:hAnsi="Helvetica"/>
                <w:b/>
                <w:sz w:val="24"/>
                <w:szCs w:val="24"/>
              </w:rPr>
              <w:t>pH and Viscosity test</w:t>
            </w:r>
          </w:p>
        </w:tc>
        <w:tc>
          <w:tcPr>
            <w:tcW w:w="4621" w:type="dxa"/>
          </w:tcPr>
          <w:p w:rsidR="00265FD6" w:rsidRPr="00265FD6" w:rsidRDefault="00265FD6" w:rsidP="00D3374F">
            <w:pPr>
              <w:spacing w:after="120" w:line="276" w:lineRule="auto"/>
              <w:rPr>
                <w:rFonts w:ascii="Helvetica" w:hAnsi="Helvetica"/>
                <w:b/>
                <w:sz w:val="24"/>
                <w:szCs w:val="24"/>
              </w:rPr>
            </w:pPr>
          </w:p>
        </w:tc>
      </w:tr>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Samples of one or more biodiesels (10 – 15 cm</w:t>
            </w:r>
            <w:r w:rsidRPr="00265FD6">
              <w:rPr>
                <w:rFonts w:ascii="Helvetica" w:hAnsi="Helvetica"/>
                <w:sz w:val="24"/>
                <w:szCs w:val="24"/>
                <w:vertAlign w:val="superscript"/>
              </w:rPr>
              <w:t>3</w:t>
            </w:r>
            <w:r w:rsidRPr="00265FD6">
              <w:rPr>
                <w:rFonts w:ascii="Helvetica" w:hAnsi="Helvetica"/>
                <w:sz w:val="24"/>
                <w:szCs w:val="24"/>
              </w:rPr>
              <w:t>)</w:t>
            </w:r>
          </w:p>
        </w:tc>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Samples of the oils that the biodiesel was made from (10 – 15 cm</w:t>
            </w:r>
            <w:r w:rsidRPr="00265FD6">
              <w:rPr>
                <w:rFonts w:ascii="Helvetica" w:hAnsi="Helvetica"/>
                <w:sz w:val="24"/>
                <w:szCs w:val="24"/>
                <w:vertAlign w:val="superscript"/>
              </w:rPr>
              <w:t>3</w:t>
            </w:r>
            <w:r w:rsidRPr="00265FD6">
              <w:rPr>
                <w:rFonts w:ascii="Helvetica" w:hAnsi="Helvetica"/>
                <w:sz w:val="24"/>
                <w:szCs w:val="24"/>
              </w:rPr>
              <w:t>)</w:t>
            </w:r>
          </w:p>
        </w:tc>
      </w:tr>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Test tubes and test tube rack)</w:t>
            </w:r>
          </w:p>
        </w:tc>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pH paper and colour chart</w:t>
            </w:r>
          </w:p>
        </w:tc>
      </w:tr>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Timer</w:t>
            </w:r>
          </w:p>
        </w:tc>
        <w:tc>
          <w:tcPr>
            <w:tcW w:w="4621" w:type="dxa"/>
          </w:tcPr>
          <w:p w:rsidR="00265FD6" w:rsidRPr="00265FD6" w:rsidRDefault="00265FD6" w:rsidP="00D3374F">
            <w:pPr>
              <w:spacing w:after="120" w:line="276" w:lineRule="auto"/>
              <w:rPr>
                <w:rFonts w:ascii="Helvetica" w:hAnsi="Helvetica"/>
                <w:sz w:val="24"/>
                <w:szCs w:val="24"/>
              </w:rPr>
            </w:pPr>
          </w:p>
        </w:tc>
      </w:tr>
      <w:tr w:rsidR="00265FD6" w:rsidRPr="00265FD6" w:rsidTr="00265FD6">
        <w:tc>
          <w:tcPr>
            <w:tcW w:w="4621" w:type="dxa"/>
          </w:tcPr>
          <w:p w:rsidR="00265FD6" w:rsidRPr="00265FD6" w:rsidRDefault="00265FD6" w:rsidP="00D3374F">
            <w:pPr>
              <w:spacing w:after="120" w:line="276" w:lineRule="auto"/>
              <w:rPr>
                <w:rFonts w:ascii="Helvetica" w:hAnsi="Helvetica"/>
                <w:b/>
                <w:sz w:val="24"/>
                <w:szCs w:val="24"/>
              </w:rPr>
            </w:pPr>
            <w:r w:rsidRPr="00265FD6">
              <w:rPr>
                <w:rFonts w:ascii="Helvetica" w:hAnsi="Helvetica"/>
                <w:b/>
                <w:sz w:val="24"/>
                <w:szCs w:val="24"/>
              </w:rPr>
              <w:lastRenderedPageBreak/>
              <w:t>Enthalpy of combustion</w:t>
            </w:r>
          </w:p>
        </w:tc>
        <w:tc>
          <w:tcPr>
            <w:tcW w:w="4621" w:type="dxa"/>
          </w:tcPr>
          <w:p w:rsidR="00265FD6" w:rsidRPr="00265FD6" w:rsidRDefault="00265FD6" w:rsidP="00D3374F">
            <w:pPr>
              <w:spacing w:after="120" w:line="276" w:lineRule="auto"/>
              <w:rPr>
                <w:rFonts w:ascii="Helvetica" w:hAnsi="Helvetica"/>
                <w:b/>
                <w:sz w:val="24"/>
                <w:szCs w:val="24"/>
              </w:rPr>
            </w:pPr>
          </w:p>
        </w:tc>
      </w:tr>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Samples of one or more biodiesels (3 cm</w:t>
            </w:r>
            <w:r w:rsidRPr="00265FD6">
              <w:rPr>
                <w:rFonts w:ascii="Helvetica" w:hAnsi="Helvetica"/>
                <w:sz w:val="24"/>
                <w:szCs w:val="24"/>
                <w:vertAlign w:val="superscript"/>
              </w:rPr>
              <w:t>3</w:t>
            </w:r>
            <w:r w:rsidRPr="00265FD6">
              <w:rPr>
                <w:rFonts w:ascii="Helvetica" w:hAnsi="Helvetica"/>
                <w:sz w:val="24"/>
                <w:szCs w:val="24"/>
              </w:rPr>
              <w:t>)</w:t>
            </w:r>
          </w:p>
        </w:tc>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Samples of the oils that the biodiesel was made from (3 cm</w:t>
            </w:r>
            <w:r w:rsidRPr="00265FD6">
              <w:rPr>
                <w:rFonts w:ascii="Helvetica" w:hAnsi="Helvetica"/>
                <w:sz w:val="24"/>
                <w:szCs w:val="24"/>
                <w:vertAlign w:val="superscript"/>
              </w:rPr>
              <w:t>3</w:t>
            </w:r>
            <w:r w:rsidRPr="00265FD6">
              <w:rPr>
                <w:rFonts w:ascii="Helvetica" w:hAnsi="Helvetica"/>
                <w:sz w:val="24"/>
                <w:szCs w:val="24"/>
              </w:rPr>
              <w:t>)</w:t>
            </w:r>
          </w:p>
        </w:tc>
      </w:tr>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Sample of kerosene (3 cm</w:t>
            </w:r>
            <w:r w:rsidRPr="00265FD6">
              <w:rPr>
                <w:rFonts w:ascii="Helvetica" w:hAnsi="Helvetica"/>
                <w:sz w:val="24"/>
                <w:szCs w:val="24"/>
                <w:vertAlign w:val="superscript"/>
              </w:rPr>
              <w:t>3</w:t>
            </w:r>
            <w:r w:rsidRPr="00265FD6">
              <w:rPr>
                <w:rFonts w:ascii="Helvetica" w:hAnsi="Helvetica"/>
                <w:sz w:val="24"/>
                <w:szCs w:val="24"/>
              </w:rPr>
              <w:t>)</w:t>
            </w:r>
          </w:p>
        </w:tc>
        <w:tc>
          <w:tcPr>
            <w:tcW w:w="4621" w:type="dxa"/>
          </w:tcPr>
          <w:p w:rsidR="00265FD6" w:rsidRPr="00265FD6" w:rsidRDefault="00265FD6" w:rsidP="00D3374F">
            <w:pPr>
              <w:spacing w:after="120" w:line="276" w:lineRule="auto"/>
              <w:rPr>
                <w:rFonts w:ascii="Helvetica" w:hAnsi="Helvetica"/>
                <w:sz w:val="24"/>
                <w:szCs w:val="24"/>
              </w:rPr>
            </w:pPr>
          </w:p>
        </w:tc>
      </w:tr>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1 evaporating basin</w:t>
            </w:r>
          </w:p>
        </w:tc>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Piece of cotton for  making a wick (roughly 2 cm x 8 cm)</w:t>
            </w:r>
          </w:p>
        </w:tc>
      </w:tr>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Piece of copper wire for forming the wick (roughly 10 cm)</w:t>
            </w:r>
          </w:p>
        </w:tc>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100cm</w:t>
            </w:r>
            <w:r w:rsidRPr="00265FD6">
              <w:rPr>
                <w:rFonts w:ascii="Helvetica" w:hAnsi="Helvetica"/>
                <w:sz w:val="24"/>
                <w:szCs w:val="24"/>
                <w:vertAlign w:val="superscript"/>
              </w:rPr>
              <w:t>3</w:t>
            </w:r>
            <w:r w:rsidRPr="00265FD6">
              <w:rPr>
                <w:rFonts w:ascii="Helvetica" w:hAnsi="Helvetica"/>
                <w:sz w:val="24"/>
                <w:szCs w:val="24"/>
              </w:rPr>
              <w:t xml:space="preserve"> measuring cylinder</w:t>
            </w:r>
          </w:p>
        </w:tc>
      </w:tr>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Access to balance (2dp)</w:t>
            </w:r>
          </w:p>
        </w:tc>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 xml:space="preserve">1 thermometer </w:t>
            </w:r>
          </w:p>
        </w:tc>
      </w:tr>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1 copper calorimeter (</w:t>
            </w:r>
            <w:proofErr w:type="spellStart"/>
            <w:r w:rsidRPr="00265FD6">
              <w:rPr>
                <w:rFonts w:ascii="Helvetica" w:hAnsi="Helvetica"/>
                <w:sz w:val="24"/>
                <w:szCs w:val="24"/>
              </w:rPr>
              <w:t>aluminium</w:t>
            </w:r>
            <w:proofErr w:type="spellEnd"/>
            <w:r w:rsidRPr="00265FD6">
              <w:rPr>
                <w:rFonts w:ascii="Helvetica" w:hAnsi="Helvetica"/>
                <w:sz w:val="24"/>
                <w:szCs w:val="24"/>
              </w:rPr>
              <w:t>/steel can may be substituted)</w:t>
            </w:r>
          </w:p>
        </w:tc>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Cover for calorimeter/can with hole for thermometer</w:t>
            </w:r>
          </w:p>
        </w:tc>
      </w:tr>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Heatproof mat with a hole in (or similar)</w:t>
            </w:r>
          </w:p>
        </w:tc>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Draught shielding.</w:t>
            </w:r>
          </w:p>
        </w:tc>
      </w:tr>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(possible need for access to fume cupboard)</w:t>
            </w:r>
          </w:p>
        </w:tc>
        <w:tc>
          <w:tcPr>
            <w:tcW w:w="4621" w:type="dxa"/>
          </w:tcPr>
          <w:p w:rsidR="00265FD6" w:rsidRPr="00265FD6" w:rsidRDefault="00265FD6" w:rsidP="00D3374F">
            <w:pPr>
              <w:spacing w:after="120" w:line="276" w:lineRule="auto"/>
              <w:rPr>
                <w:rFonts w:ascii="Helvetica" w:hAnsi="Helvetica"/>
                <w:sz w:val="24"/>
                <w:szCs w:val="24"/>
              </w:rPr>
            </w:pPr>
          </w:p>
        </w:tc>
      </w:tr>
    </w:tbl>
    <w:p w:rsidR="00265FD6" w:rsidRPr="00265FD6" w:rsidRDefault="00265FD6" w:rsidP="00D3374F">
      <w:pPr>
        <w:spacing w:after="120" w:line="276" w:lineRule="auto"/>
        <w:rPr>
          <w:rFonts w:ascii="Helvetica" w:hAnsi="Helvetica"/>
        </w:rPr>
      </w:pPr>
    </w:p>
    <w:p w:rsidR="00265FD6" w:rsidRPr="00265FD6" w:rsidRDefault="00265FD6" w:rsidP="00D3374F">
      <w:pPr>
        <w:spacing w:after="120" w:line="276" w:lineRule="auto"/>
        <w:rPr>
          <w:rFonts w:ascii="Helvetica" w:hAnsi="Helvetica"/>
        </w:rPr>
      </w:pPr>
      <w:r w:rsidRPr="00265FD6">
        <w:rPr>
          <w:rFonts w:ascii="Helvetica" w:hAnsi="Helvetica"/>
          <w:noProof/>
          <w:lang w:val="en-GB" w:eastAsia="en-GB"/>
        </w:rPr>
        <w:drawing>
          <wp:anchor distT="0" distB="0" distL="114300" distR="114300" simplePos="0" relativeHeight="251725312" behindDoc="1" locked="0" layoutInCell="1" allowOverlap="1">
            <wp:simplePos x="0" y="0"/>
            <wp:positionH relativeFrom="column">
              <wp:posOffset>-6985</wp:posOffset>
            </wp:positionH>
            <wp:positionV relativeFrom="paragraph">
              <wp:posOffset>582295</wp:posOffset>
            </wp:positionV>
            <wp:extent cx="5734685" cy="3200400"/>
            <wp:effectExtent l="19050" t="0" r="0" b="0"/>
            <wp:wrapSquare wrapText="bothSides"/>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srcRect/>
                    <a:stretch>
                      <a:fillRect/>
                    </a:stretch>
                  </pic:blipFill>
                  <pic:spPr bwMode="auto">
                    <a:xfrm>
                      <a:off x="0" y="0"/>
                      <a:ext cx="5734685" cy="3200400"/>
                    </a:xfrm>
                    <a:prstGeom prst="rect">
                      <a:avLst/>
                    </a:prstGeom>
                    <a:noFill/>
                    <a:ln w="9525">
                      <a:noFill/>
                      <a:miter lim="800000"/>
                      <a:headEnd/>
                      <a:tailEnd/>
                    </a:ln>
                  </pic:spPr>
                </pic:pic>
              </a:graphicData>
            </a:graphic>
          </wp:anchor>
        </w:drawing>
      </w:r>
      <w:r w:rsidRPr="00265FD6">
        <w:rPr>
          <w:rFonts w:ascii="Helvetica" w:hAnsi="Helvetica"/>
        </w:rPr>
        <w:t xml:space="preserve">Apparatus for burning should be set up like this. The heatproof mat with the hole in can he held above the flame by clamps or simple by standing on objects of the right height. </w:t>
      </w:r>
    </w:p>
    <w:p w:rsidR="00265FD6" w:rsidRPr="00265FD6" w:rsidRDefault="00265FD6" w:rsidP="00D3374F">
      <w:pPr>
        <w:spacing w:after="120" w:line="276" w:lineRule="auto"/>
        <w:rPr>
          <w:rFonts w:ascii="Helvetica" w:hAnsi="Helvetica"/>
        </w:rPr>
      </w:pPr>
      <w:r w:rsidRPr="00265FD6">
        <w:rPr>
          <w:rFonts w:ascii="Helvetica" w:hAnsi="Helvetica"/>
        </w:rPr>
        <w:t>There is no need to use this apparatus exactly as described. If you have another system to enable the measurement of enthalpy of combustion, that will be perfectly acceptable.</w:t>
      </w:r>
    </w:p>
    <w:p w:rsidR="00265FD6" w:rsidRPr="00265FD6" w:rsidRDefault="00D3374F" w:rsidP="00D3374F">
      <w:pPr>
        <w:spacing w:after="120" w:line="276" w:lineRule="auto"/>
        <w:rPr>
          <w:rFonts w:ascii="Helvetica" w:hAnsi="Helvetica"/>
        </w:rPr>
      </w:pPr>
      <w:r>
        <w:rPr>
          <w:rFonts w:ascii="Helvetica" w:hAnsi="Helvetica"/>
          <w:noProof/>
          <w:lang w:val="en-GB" w:eastAsia="en-GB"/>
        </w:rPr>
        <w:lastRenderedPageBreak/>
        <w:drawing>
          <wp:anchor distT="0" distB="0" distL="114300" distR="114300" simplePos="0" relativeHeight="251730432" behindDoc="0" locked="0" layoutInCell="1" allowOverlap="1">
            <wp:simplePos x="0" y="0"/>
            <wp:positionH relativeFrom="column">
              <wp:posOffset>3368040</wp:posOffset>
            </wp:positionH>
            <wp:positionV relativeFrom="paragraph">
              <wp:posOffset>43815</wp:posOffset>
            </wp:positionV>
            <wp:extent cx="2649220" cy="3540125"/>
            <wp:effectExtent l="19050" t="0" r="0" b="0"/>
            <wp:wrapSquare wrapText="bothSides"/>
            <wp:docPr id="11" name="Picture 191" descr="IMGP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MGP2128"/>
                    <pic:cNvPicPr>
                      <a:picLocks noChangeAspect="1" noChangeArrowheads="1"/>
                    </pic:cNvPicPr>
                  </pic:nvPicPr>
                  <pic:blipFill>
                    <a:blip r:embed="rId33" cstate="print"/>
                    <a:srcRect/>
                    <a:stretch>
                      <a:fillRect/>
                    </a:stretch>
                  </pic:blipFill>
                  <pic:spPr bwMode="auto">
                    <a:xfrm>
                      <a:off x="0" y="0"/>
                      <a:ext cx="2649220" cy="3540125"/>
                    </a:xfrm>
                    <a:prstGeom prst="rect">
                      <a:avLst/>
                    </a:prstGeom>
                    <a:noFill/>
                    <a:ln w="9525">
                      <a:noFill/>
                      <a:miter lim="800000"/>
                      <a:headEnd/>
                      <a:tailEnd/>
                    </a:ln>
                  </pic:spPr>
                </pic:pic>
              </a:graphicData>
            </a:graphic>
          </wp:anchor>
        </w:drawing>
      </w:r>
      <w:r w:rsidR="00265FD6" w:rsidRPr="00265FD6">
        <w:rPr>
          <w:rFonts w:ascii="Helvetica" w:hAnsi="Helvetica"/>
        </w:rPr>
        <w:t>The version of this set up shown in the picture (right) shows a ‘windbreak’ made from more heatproof mats held together with tape. This is just one possible way of avoiding draughts.</w:t>
      </w:r>
    </w:p>
    <w:p w:rsidR="00265FD6" w:rsidRPr="00265FD6" w:rsidRDefault="00265FD6" w:rsidP="00D3374F">
      <w:pPr>
        <w:spacing w:after="120" w:line="276" w:lineRule="auto"/>
        <w:rPr>
          <w:rFonts w:ascii="Helvetica" w:hAnsi="Helvetica"/>
        </w:rPr>
      </w:pPr>
    </w:p>
    <w:p w:rsidR="00265FD6" w:rsidRPr="00265FD6" w:rsidRDefault="00265FD6" w:rsidP="00D3374F">
      <w:pPr>
        <w:spacing w:after="120" w:line="276" w:lineRule="auto"/>
        <w:rPr>
          <w:rFonts w:ascii="Helvetica" w:hAnsi="Helvetica"/>
        </w:rPr>
      </w:pPr>
      <w:r w:rsidRPr="00265FD6">
        <w:rPr>
          <w:rFonts w:ascii="Helvetica" w:hAnsi="Helvetica"/>
        </w:rPr>
        <w:t>Burning the fuels will obviously make smoke. As soon as the desired temperature rise has been achieved, the flame should be extinguished – by putting a heatproof mat over the top of the evaporating basin.</w:t>
      </w:r>
    </w:p>
    <w:p w:rsidR="00265FD6" w:rsidRPr="00265FD6" w:rsidRDefault="00265FD6" w:rsidP="00D3374F">
      <w:pPr>
        <w:spacing w:after="120" w:line="276" w:lineRule="auto"/>
        <w:rPr>
          <w:rFonts w:ascii="Helvetica" w:hAnsi="Helvetica"/>
        </w:rPr>
      </w:pPr>
      <w:r w:rsidRPr="00265FD6">
        <w:rPr>
          <w:rFonts w:ascii="Helvetica" w:hAnsi="Helvetica"/>
        </w:rPr>
        <w:t>If the fumes are becoming too much, the experiment can be carried out in a fume cupboard but the ventilation will affect the experiment so the fan should be left off until the heating is complete and it can then be switched on to remove the fumes.</w:t>
      </w:r>
    </w:p>
    <w:p w:rsidR="00D3374F" w:rsidRDefault="00D3374F" w:rsidP="00D3374F">
      <w:pPr>
        <w:spacing w:after="120" w:line="276" w:lineRule="auto"/>
        <w:rPr>
          <w:rFonts w:ascii="Helvetica" w:hAnsi="Helvetica"/>
        </w:rPr>
      </w:pPr>
    </w:p>
    <w:p w:rsidR="00D3374F" w:rsidRDefault="00D3374F" w:rsidP="00D3374F">
      <w:pPr>
        <w:spacing w:after="120" w:line="276" w:lineRule="auto"/>
        <w:rPr>
          <w:rFonts w:ascii="Helvetica" w:hAnsi="Helvetica"/>
        </w:rPr>
      </w:pPr>
    </w:p>
    <w:p w:rsidR="00265FD6" w:rsidRPr="00265FD6" w:rsidRDefault="00265FD6" w:rsidP="00D3374F">
      <w:pPr>
        <w:spacing w:after="120" w:line="276" w:lineRule="auto"/>
        <w:rPr>
          <w:rFonts w:ascii="Helvetica" w:hAnsi="Helvetica"/>
        </w:rPr>
      </w:pPr>
    </w:p>
    <w:p w:rsidR="00265FD6" w:rsidRPr="00265FD6" w:rsidRDefault="00265FD6" w:rsidP="00D3374F">
      <w:pPr>
        <w:spacing w:after="120" w:line="276" w:lineRule="auto"/>
        <w:rPr>
          <w:rFonts w:ascii="Helvetica" w:hAnsi="Helvetica"/>
        </w:rPr>
      </w:pPr>
      <w:r w:rsidRPr="00265FD6">
        <w:rPr>
          <w:rFonts w:ascii="Helvetica" w:hAnsi="Helvetica"/>
          <w:noProof/>
          <w:lang w:val="en-GB" w:eastAsia="en-GB"/>
        </w:rPr>
        <w:drawing>
          <wp:anchor distT="0" distB="0" distL="114300" distR="114300" simplePos="0" relativeHeight="251728384" behindDoc="1" locked="0" layoutInCell="1" allowOverlap="1">
            <wp:simplePos x="0" y="0"/>
            <wp:positionH relativeFrom="column">
              <wp:align>right</wp:align>
            </wp:positionH>
            <wp:positionV relativeFrom="paragraph">
              <wp:posOffset>543560</wp:posOffset>
            </wp:positionV>
            <wp:extent cx="2098675" cy="1533525"/>
            <wp:effectExtent l="19050" t="0" r="0" b="0"/>
            <wp:wrapTight wrapText="bothSides">
              <wp:wrapPolygon edited="0">
                <wp:start x="-196" y="0"/>
                <wp:lineTo x="-196" y="21466"/>
                <wp:lineTo x="21567" y="21466"/>
                <wp:lineTo x="21567" y="0"/>
                <wp:lineTo x="-196" y="0"/>
              </wp:wrapPolygon>
            </wp:wrapTight>
            <wp:docPr id="7" name="Picture 190" descr="IMGP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IMGP2117"/>
                    <pic:cNvPicPr>
                      <a:picLocks noChangeAspect="1" noChangeArrowheads="1"/>
                    </pic:cNvPicPr>
                  </pic:nvPicPr>
                  <pic:blipFill>
                    <a:blip r:embed="rId34" cstate="print"/>
                    <a:srcRect/>
                    <a:stretch>
                      <a:fillRect/>
                    </a:stretch>
                  </pic:blipFill>
                  <pic:spPr bwMode="auto">
                    <a:xfrm>
                      <a:off x="0" y="0"/>
                      <a:ext cx="2098675" cy="1533525"/>
                    </a:xfrm>
                    <a:prstGeom prst="rect">
                      <a:avLst/>
                    </a:prstGeom>
                    <a:noFill/>
                    <a:ln w="9525">
                      <a:noFill/>
                      <a:miter lim="800000"/>
                      <a:headEnd/>
                      <a:tailEnd/>
                    </a:ln>
                  </pic:spPr>
                </pic:pic>
              </a:graphicData>
            </a:graphic>
          </wp:anchor>
        </w:drawing>
      </w:r>
      <w:r w:rsidRPr="00265FD6">
        <w:rPr>
          <w:rFonts w:ascii="Helvetica" w:hAnsi="Helvetica"/>
        </w:rPr>
        <w:t>Make up wicks by rolling the cotton fabric, then wrap a length of copper wire around it to hold it together making a foot so that it can stand in an evaporating basin (See photos below)</w:t>
      </w:r>
    </w:p>
    <w:p w:rsidR="00265FD6" w:rsidRPr="00265FD6" w:rsidRDefault="00265FD6" w:rsidP="00D3374F">
      <w:pPr>
        <w:pStyle w:val="ListParagraph"/>
        <w:spacing w:before="0" w:after="120"/>
        <w:ind w:right="-164" w:hanging="360"/>
        <w:contextualSpacing w:val="0"/>
        <w:rPr>
          <w:rFonts w:ascii="Helvetica" w:hAnsi="Helvetica"/>
          <w:sz w:val="24"/>
          <w:szCs w:val="24"/>
        </w:rPr>
      </w:pPr>
      <w:r w:rsidRPr="00265FD6">
        <w:rPr>
          <w:rFonts w:ascii="Helvetica" w:hAnsi="Helvetica"/>
          <w:noProof/>
          <w:sz w:val="24"/>
          <w:szCs w:val="24"/>
          <w:lang w:eastAsia="en-GB" w:bidi="ar-SA"/>
        </w:rPr>
        <w:drawing>
          <wp:anchor distT="0" distB="0" distL="114300" distR="114300" simplePos="0" relativeHeight="251727360" behindDoc="1" locked="0" layoutInCell="1" allowOverlap="1">
            <wp:simplePos x="0" y="0"/>
            <wp:positionH relativeFrom="column">
              <wp:align>left</wp:align>
            </wp:positionH>
            <wp:positionV relativeFrom="paragraph">
              <wp:posOffset>15875</wp:posOffset>
            </wp:positionV>
            <wp:extent cx="2098675" cy="1465580"/>
            <wp:effectExtent l="19050" t="0" r="0" b="0"/>
            <wp:wrapTight wrapText="bothSides">
              <wp:wrapPolygon edited="0">
                <wp:start x="-196" y="0"/>
                <wp:lineTo x="-196" y="21338"/>
                <wp:lineTo x="21567" y="21338"/>
                <wp:lineTo x="21567" y="0"/>
                <wp:lineTo x="-196" y="0"/>
              </wp:wrapPolygon>
            </wp:wrapTight>
            <wp:docPr id="8" name="Picture 189" descr="IMGP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IMGP2116"/>
                    <pic:cNvPicPr>
                      <a:picLocks noChangeAspect="1" noChangeArrowheads="1"/>
                    </pic:cNvPicPr>
                  </pic:nvPicPr>
                  <pic:blipFill>
                    <a:blip r:embed="rId35" cstate="print"/>
                    <a:srcRect b="6444"/>
                    <a:stretch>
                      <a:fillRect/>
                    </a:stretch>
                  </pic:blipFill>
                  <pic:spPr bwMode="auto">
                    <a:xfrm>
                      <a:off x="0" y="0"/>
                      <a:ext cx="2098675" cy="1465580"/>
                    </a:xfrm>
                    <a:prstGeom prst="rect">
                      <a:avLst/>
                    </a:prstGeom>
                    <a:noFill/>
                    <a:ln w="9525">
                      <a:noFill/>
                      <a:miter lim="800000"/>
                      <a:headEnd/>
                      <a:tailEnd/>
                    </a:ln>
                  </pic:spPr>
                </pic:pic>
              </a:graphicData>
            </a:graphic>
          </wp:anchor>
        </w:drawing>
      </w:r>
    </w:p>
    <w:p w:rsidR="00265FD6" w:rsidRPr="00265FD6" w:rsidRDefault="00265FD6" w:rsidP="00D3374F">
      <w:pPr>
        <w:pStyle w:val="ListParagraph"/>
        <w:spacing w:before="0" w:after="120"/>
        <w:ind w:right="-164" w:hanging="360"/>
        <w:contextualSpacing w:val="0"/>
        <w:rPr>
          <w:rFonts w:ascii="Helvetica" w:hAnsi="Helvetica"/>
          <w:sz w:val="24"/>
          <w:szCs w:val="24"/>
        </w:rPr>
      </w:pPr>
    </w:p>
    <w:p w:rsidR="00265FD6" w:rsidRPr="00265FD6" w:rsidRDefault="00265FD6" w:rsidP="00D3374F">
      <w:pPr>
        <w:pStyle w:val="ListParagraph"/>
        <w:spacing w:before="0" w:after="120"/>
        <w:ind w:right="-164" w:hanging="360"/>
        <w:contextualSpacing w:val="0"/>
        <w:rPr>
          <w:rFonts w:ascii="Helvetica" w:hAnsi="Helvetica"/>
          <w:sz w:val="24"/>
          <w:szCs w:val="24"/>
        </w:rPr>
      </w:pPr>
    </w:p>
    <w:p w:rsidR="00265FD6" w:rsidRPr="00265FD6" w:rsidRDefault="00265FD6" w:rsidP="00D3374F">
      <w:pPr>
        <w:pStyle w:val="ListParagraph"/>
        <w:spacing w:before="0" w:after="120"/>
        <w:ind w:right="-164" w:hanging="360"/>
        <w:contextualSpacing w:val="0"/>
        <w:rPr>
          <w:rFonts w:ascii="Helvetica" w:hAnsi="Helvetica"/>
          <w:sz w:val="24"/>
          <w:szCs w:val="24"/>
        </w:rPr>
      </w:pPr>
    </w:p>
    <w:p w:rsidR="00265FD6" w:rsidRPr="00265FD6" w:rsidRDefault="00265FD6" w:rsidP="00D3374F">
      <w:pPr>
        <w:pStyle w:val="ListParagraph"/>
        <w:spacing w:before="0" w:after="120"/>
        <w:ind w:right="-164" w:hanging="360"/>
        <w:contextualSpacing w:val="0"/>
        <w:rPr>
          <w:rFonts w:ascii="Helvetica" w:hAnsi="Helvetica"/>
          <w:sz w:val="24"/>
          <w:szCs w:val="24"/>
        </w:rPr>
      </w:pPr>
    </w:p>
    <w:p w:rsidR="00265FD6" w:rsidRPr="00265FD6" w:rsidRDefault="00265FD6" w:rsidP="00D3374F">
      <w:pPr>
        <w:pStyle w:val="ListParagraph"/>
        <w:spacing w:before="0" w:after="120"/>
        <w:ind w:right="-164" w:hanging="360"/>
        <w:contextualSpacing w:val="0"/>
        <w:rPr>
          <w:rFonts w:ascii="Helvetica" w:hAnsi="Helvetica"/>
          <w:sz w:val="24"/>
          <w:szCs w:val="24"/>
        </w:rPr>
      </w:pPr>
    </w:p>
    <w:p w:rsidR="00265FD6" w:rsidRPr="00265FD6" w:rsidRDefault="00265FD6" w:rsidP="00D3374F">
      <w:pPr>
        <w:pStyle w:val="NoSpacing"/>
        <w:spacing w:after="120" w:line="276" w:lineRule="auto"/>
        <w:rPr>
          <w:rFonts w:ascii="Helvetica" w:hAnsi="Helvetica"/>
          <w:sz w:val="24"/>
          <w:szCs w:val="24"/>
        </w:rPr>
      </w:pPr>
    </w:p>
    <w:p w:rsidR="00265FD6" w:rsidRPr="00265FD6" w:rsidRDefault="00265FD6" w:rsidP="00D3374F">
      <w:pPr>
        <w:spacing w:after="120" w:line="276" w:lineRule="auto"/>
        <w:rPr>
          <w:rFonts w:ascii="Helvetica" w:hAnsi="Helvetica"/>
        </w:rPr>
      </w:pPr>
    </w:p>
    <w:p w:rsidR="00265FD6" w:rsidRPr="00265FD6" w:rsidRDefault="00265FD6" w:rsidP="00D3374F">
      <w:pPr>
        <w:spacing w:after="120" w:line="276" w:lineRule="auto"/>
        <w:rPr>
          <w:rFonts w:ascii="Helvetica" w:hAnsi="Helvetica"/>
        </w:rPr>
      </w:pPr>
    </w:p>
    <w:p w:rsidR="00D3374F" w:rsidRDefault="00D3374F">
      <w:pPr>
        <w:rPr>
          <w:rFonts w:ascii="Helvetica" w:hAnsi="Helvetica"/>
          <w:b/>
        </w:rPr>
      </w:pPr>
      <w:r>
        <w:rPr>
          <w:rFonts w:ascii="Helvetica" w:hAnsi="Helvetica"/>
          <w:b/>
        </w:rPr>
        <w:br w:type="page"/>
      </w:r>
    </w:p>
    <w:p w:rsidR="00265FD6" w:rsidRPr="00265FD6" w:rsidRDefault="00265FD6" w:rsidP="00D3374F">
      <w:pPr>
        <w:spacing w:after="120" w:line="276" w:lineRule="auto"/>
        <w:rPr>
          <w:rFonts w:ascii="Helvetica" w:hAnsi="Helvetica"/>
          <w:b/>
        </w:rPr>
      </w:pPr>
      <w:r w:rsidRPr="00265FD6">
        <w:rPr>
          <w:rFonts w:ascii="Helvetica" w:hAnsi="Helvetica"/>
          <w:b/>
        </w:rPr>
        <w:lastRenderedPageBreak/>
        <w:t>Investigation D - What effect does biodiesel have on the environment?</w:t>
      </w:r>
    </w:p>
    <w:tbl>
      <w:tblPr>
        <w:tblStyle w:val="TableGrid"/>
        <w:tblW w:w="0" w:type="auto"/>
        <w:tblLook w:val="04A0"/>
      </w:tblPr>
      <w:tblGrid>
        <w:gridCol w:w="4621"/>
        <w:gridCol w:w="4621"/>
      </w:tblGrid>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Samples of one or more biodiesels (2 cm</w:t>
            </w:r>
            <w:r w:rsidRPr="00265FD6">
              <w:rPr>
                <w:rFonts w:ascii="Helvetica" w:hAnsi="Helvetica"/>
                <w:sz w:val="24"/>
                <w:szCs w:val="24"/>
                <w:vertAlign w:val="superscript"/>
              </w:rPr>
              <w:t>3</w:t>
            </w:r>
            <w:r w:rsidRPr="00265FD6">
              <w:rPr>
                <w:rFonts w:ascii="Helvetica" w:hAnsi="Helvetica"/>
                <w:sz w:val="24"/>
                <w:szCs w:val="24"/>
              </w:rPr>
              <w:t>)</w:t>
            </w:r>
          </w:p>
        </w:tc>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Samples of the oils that the biodiesel was made from (2 cm</w:t>
            </w:r>
            <w:r w:rsidRPr="00265FD6">
              <w:rPr>
                <w:rFonts w:ascii="Helvetica" w:hAnsi="Helvetica"/>
                <w:sz w:val="24"/>
                <w:szCs w:val="24"/>
                <w:vertAlign w:val="superscript"/>
              </w:rPr>
              <w:t>3</w:t>
            </w:r>
            <w:r w:rsidRPr="00265FD6">
              <w:rPr>
                <w:rFonts w:ascii="Helvetica" w:hAnsi="Helvetica"/>
                <w:sz w:val="24"/>
                <w:szCs w:val="24"/>
              </w:rPr>
              <w:t>)</w:t>
            </w:r>
          </w:p>
        </w:tc>
      </w:tr>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Sample of kerosene (2 cm</w:t>
            </w:r>
            <w:r w:rsidRPr="00265FD6">
              <w:rPr>
                <w:rFonts w:ascii="Helvetica" w:hAnsi="Helvetica"/>
                <w:sz w:val="24"/>
                <w:szCs w:val="24"/>
                <w:vertAlign w:val="superscript"/>
              </w:rPr>
              <w:t>3</w:t>
            </w:r>
            <w:r w:rsidRPr="00265FD6">
              <w:rPr>
                <w:rFonts w:ascii="Helvetica" w:hAnsi="Helvetica"/>
                <w:sz w:val="24"/>
                <w:szCs w:val="24"/>
              </w:rPr>
              <w:t>)</w:t>
            </w:r>
          </w:p>
        </w:tc>
        <w:tc>
          <w:tcPr>
            <w:tcW w:w="4621" w:type="dxa"/>
          </w:tcPr>
          <w:p w:rsidR="00265FD6" w:rsidRPr="00265FD6" w:rsidRDefault="00265FD6" w:rsidP="00D3374F">
            <w:pPr>
              <w:spacing w:after="120" w:line="276" w:lineRule="auto"/>
              <w:rPr>
                <w:rFonts w:ascii="Helvetica" w:hAnsi="Helvetica"/>
                <w:sz w:val="24"/>
                <w:szCs w:val="24"/>
              </w:rPr>
            </w:pPr>
          </w:p>
        </w:tc>
      </w:tr>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Vacuum pump</w:t>
            </w:r>
          </w:p>
        </w:tc>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Mineral wool</w:t>
            </w:r>
          </w:p>
        </w:tc>
      </w:tr>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Crucible or sample cup</w:t>
            </w:r>
          </w:p>
        </w:tc>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Universal indicator solution</w:t>
            </w:r>
          </w:p>
        </w:tc>
      </w:tr>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Sodium hydroxide (0.1 M)</w:t>
            </w:r>
          </w:p>
        </w:tc>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Funnel and glass tubes set up as below.</w:t>
            </w:r>
          </w:p>
        </w:tc>
      </w:tr>
    </w:tbl>
    <w:p w:rsidR="00265FD6" w:rsidRPr="00265FD6" w:rsidRDefault="00265FD6" w:rsidP="00D3374F">
      <w:pPr>
        <w:spacing w:after="120" w:line="276" w:lineRule="auto"/>
        <w:rPr>
          <w:rFonts w:ascii="Helvetica" w:hAnsi="Helvetica"/>
        </w:rPr>
      </w:pPr>
      <w:r w:rsidRPr="00265FD6">
        <w:rPr>
          <w:rFonts w:ascii="Helvetica" w:hAnsi="Helvetica"/>
          <w:noProof/>
          <w:lang w:val="en-GB" w:eastAsia="en-GB"/>
        </w:rPr>
        <w:drawing>
          <wp:anchor distT="0" distB="0" distL="114300" distR="114300" simplePos="0" relativeHeight="251726336" behindDoc="0" locked="0" layoutInCell="1" allowOverlap="1">
            <wp:simplePos x="0" y="0"/>
            <wp:positionH relativeFrom="column">
              <wp:posOffset>648335</wp:posOffset>
            </wp:positionH>
            <wp:positionV relativeFrom="paragraph">
              <wp:posOffset>190500</wp:posOffset>
            </wp:positionV>
            <wp:extent cx="4363085" cy="2371725"/>
            <wp:effectExtent l="19050" t="0" r="0" b="0"/>
            <wp:wrapSquare wrapText="bothSides"/>
            <wp:docPr id="9" name="Picture 5" descr="http://www.rsc.org/Education/Teachers/Resources/green/biodiesel/fi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sc.org/Education/Teachers/Resources/green/biodiesel/fig1.gif"/>
                    <pic:cNvPicPr>
                      <a:picLocks noChangeAspect="1" noChangeArrowheads="1"/>
                    </pic:cNvPicPr>
                  </pic:nvPicPr>
                  <pic:blipFill>
                    <a:blip r:embed="rId27" cstate="print"/>
                    <a:srcRect/>
                    <a:stretch>
                      <a:fillRect/>
                    </a:stretch>
                  </pic:blipFill>
                  <pic:spPr bwMode="auto">
                    <a:xfrm>
                      <a:off x="0" y="0"/>
                      <a:ext cx="4363085" cy="2371725"/>
                    </a:xfrm>
                    <a:prstGeom prst="rect">
                      <a:avLst/>
                    </a:prstGeom>
                    <a:noFill/>
                    <a:ln w="9525">
                      <a:noFill/>
                      <a:miter lim="800000"/>
                      <a:headEnd/>
                      <a:tailEnd/>
                    </a:ln>
                  </pic:spPr>
                </pic:pic>
              </a:graphicData>
            </a:graphic>
          </wp:anchor>
        </w:drawing>
      </w:r>
    </w:p>
    <w:p w:rsidR="00265FD6" w:rsidRPr="00265FD6" w:rsidRDefault="00265FD6" w:rsidP="00D3374F">
      <w:pPr>
        <w:spacing w:after="120" w:line="276" w:lineRule="auto"/>
        <w:jc w:val="center"/>
        <w:rPr>
          <w:rFonts w:ascii="Helvetica" w:hAnsi="Helvetica"/>
        </w:rPr>
      </w:pPr>
    </w:p>
    <w:p w:rsidR="00265FD6" w:rsidRPr="00265FD6" w:rsidRDefault="00265FD6" w:rsidP="00D3374F">
      <w:pPr>
        <w:spacing w:after="120" w:line="276" w:lineRule="auto"/>
        <w:rPr>
          <w:rFonts w:ascii="Helvetica" w:hAnsi="Helvetica"/>
        </w:rPr>
      </w:pPr>
    </w:p>
    <w:p w:rsidR="00265FD6" w:rsidRPr="00265FD6" w:rsidRDefault="00265FD6" w:rsidP="00D3374F">
      <w:pPr>
        <w:spacing w:after="120" w:line="276" w:lineRule="auto"/>
        <w:rPr>
          <w:rFonts w:ascii="Helvetica" w:hAnsi="Helvetica"/>
        </w:rPr>
      </w:pPr>
    </w:p>
    <w:p w:rsidR="00265FD6" w:rsidRPr="00265FD6" w:rsidRDefault="00265FD6" w:rsidP="00D3374F">
      <w:pPr>
        <w:spacing w:after="120" w:line="276" w:lineRule="auto"/>
        <w:rPr>
          <w:rFonts w:ascii="Helvetica" w:hAnsi="Helvetica"/>
        </w:rPr>
      </w:pPr>
    </w:p>
    <w:p w:rsidR="00265FD6" w:rsidRPr="00265FD6" w:rsidRDefault="00265FD6" w:rsidP="00D3374F">
      <w:pPr>
        <w:spacing w:after="120" w:line="276" w:lineRule="auto"/>
        <w:rPr>
          <w:rFonts w:ascii="Helvetica" w:hAnsi="Helvetica"/>
        </w:rPr>
      </w:pPr>
    </w:p>
    <w:p w:rsidR="00265FD6" w:rsidRPr="00265FD6" w:rsidRDefault="00265FD6" w:rsidP="00D3374F">
      <w:pPr>
        <w:spacing w:after="120" w:line="276" w:lineRule="auto"/>
        <w:rPr>
          <w:rFonts w:ascii="Helvetica" w:hAnsi="Helvetica"/>
        </w:rPr>
      </w:pPr>
    </w:p>
    <w:p w:rsidR="00265FD6" w:rsidRPr="00265FD6" w:rsidRDefault="00265FD6" w:rsidP="00D3374F">
      <w:pPr>
        <w:spacing w:after="120" w:line="276" w:lineRule="auto"/>
        <w:rPr>
          <w:rFonts w:ascii="Helvetica" w:hAnsi="Helvetica"/>
        </w:rPr>
      </w:pPr>
    </w:p>
    <w:p w:rsidR="00265FD6" w:rsidRPr="00265FD6" w:rsidRDefault="00265FD6" w:rsidP="00D3374F">
      <w:pPr>
        <w:spacing w:after="120" w:line="276" w:lineRule="auto"/>
        <w:rPr>
          <w:rFonts w:ascii="Helvetica" w:hAnsi="Helvetica"/>
        </w:rPr>
      </w:pPr>
    </w:p>
    <w:p w:rsidR="00265FD6" w:rsidRPr="00265FD6" w:rsidRDefault="00265FD6" w:rsidP="00D3374F">
      <w:pPr>
        <w:spacing w:after="120" w:line="276" w:lineRule="auto"/>
        <w:rPr>
          <w:rFonts w:ascii="Helvetica" w:hAnsi="Helvetica"/>
          <w:b/>
        </w:rPr>
      </w:pPr>
      <w:r w:rsidRPr="00265FD6">
        <w:rPr>
          <w:rFonts w:ascii="Helvetica" w:hAnsi="Helvetica"/>
          <w:b/>
        </w:rPr>
        <w:br w:type="page"/>
      </w:r>
    </w:p>
    <w:p w:rsidR="00265FD6" w:rsidRPr="00265FD6" w:rsidRDefault="00265FD6" w:rsidP="00D3374F">
      <w:pPr>
        <w:spacing w:after="120" w:line="276" w:lineRule="auto"/>
        <w:rPr>
          <w:rFonts w:ascii="Helvetica" w:hAnsi="Helvetica"/>
          <w:b/>
        </w:rPr>
      </w:pPr>
      <w:r w:rsidRPr="00265FD6">
        <w:rPr>
          <w:rFonts w:ascii="Helvetica" w:hAnsi="Helvetica"/>
          <w:b/>
        </w:rPr>
        <w:lastRenderedPageBreak/>
        <w:t>Techniques</w:t>
      </w:r>
    </w:p>
    <w:p w:rsidR="00265FD6" w:rsidRPr="00265FD6" w:rsidRDefault="00265FD6" w:rsidP="00D3374F">
      <w:pPr>
        <w:spacing w:after="120" w:line="276" w:lineRule="auto"/>
        <w:rPr>
          <w:rFonts w:ascii="Helvetica" w:hAnsi="Helvetica"/>
        </w:rPr>
      </w:pPr>
      <w:r w:rsidRPr="00265FD6">
        <w:rPr>
          <w:rFonts w:ascii="Helvetica" w:hAnsi="Helvetica"/>
          <w:b/>
        </w:rPr>
        <w:t>Filtering the oil</w:t>
      </w:r>
    </w:p>
    <w:tbl>
      <w:tblPr>
        <w:tblStyle w:val="TableGrid"/>
        <w:tblW w:w="0" w:type="auto"/>
        <w:tblLook w:val="04A0"/>
      </w:tblPr>
      <w:tblGrid>
        <w:gridCol w:w="4621"/>
        <w:gridCol w:w="4621"/>
      </w:tblGrid>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 xml:space="preserve">Used cooking oil </w:t>
            </w:r>
          </w:p>
        </w:tc>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Large funnel</w:t>
            </w:r>
          </w:p>
        </w:tc>
      </w:tr>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Large flask</w:t>
            </w:r>
          </w:p>
        </w:tc>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muslin</w:t>
            </w:r>
          </w:p>
        </w:tc>
      </w:tr>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Filter paper</w:t>
            </w:r>
          </w:p>
        </w:tc>
        <w:tc>
          <w:tcPr>
            <w:tcW w:w="4621" w:type="dxa"/>
          </w:tcPr>
          <w:p w:rsidR="00265FD6" w:rsidRPr="00265FD6" w:rsidRDefault="00265FD6" w:rsidP="00D3374F">
            <w:pPr>
              <w:spacing w:after="120" w:line="276" w:lineRule="auto"/>
              <w:rPr>
                <w:rFonts w:ascii="Helvetica" w:hAnsi="Helvetica"/>
                <w:sz w:val="24"/>
                <w:szCs w:val="24"/>
              </w:rPr>
            </w:pPr>
          </w:p>
        </w:tc>
      </w:tr>
    </w:tbl>
    <w:p w:rsidR="00265FD6" w:rsidRPr="00265FD6" w:rsidRDefault="00265FD6" w:rsidP="00D3374F">
      <w:pPr>
        <w:spacing w:after="120" w:line="276" w:lineRule="auto"/>
        <w:rPr>
          <w:rFonts w:ascii="Helvetica" w:hAnsi="Helvetica"/>
          <w:b/>
        </w:rPr>
      </w:pPr>
    </w:p>
    <w:p w:rsidR="00265FD6" w:rsidRPr="00265FD6" w:rsidRDefault="00265FD6" w:rsidP="00D3374F">
      <w:pPr>
        <w:pStyle w:val="ListParagraph"/>
        <w:numPr>
          <w:ilvl w:val="0"/>
          <w:numId w:val="32"/>
        </w:numPr>
        <w:spacing w:before="0" w:after="120"/>
        <w:ind w:left="426"/>
        <w:contextualSpacing w:val="0"/>
        <w:rPr>
          <w:rFonts w:ascii="Helvetica" w:hAnsi="Helvetica" w:cs="Times New Roman"/>
          <w:sz w:val="24"/>
          <w:szCs w:val="24"/>
        </w:rPr>
      </w:pPr>
      <w:r w:rsidRPr="00265FD6">
        <w:rPr>
          <w:rFonts w:ascii="Helvetica" w:hAnsi="Helvetica" w:cs="Times New Roman"/>
          <w:sz w:val="24"/>
          <w:szCs w:val="24"/>
        </w:rPr>
        <w:t xml:space="preserve">Filter the oil through a double layer of muslin to remove any debris from food preparation.  The oil will still be cloudy after this treatment. </w:t>
      </w:r>
    </w:p>
    <w:p w:rsidR="00265FD6" w:rsidRPr="00265FD6" w:rsidRDefault="00265FD6" w:rsidP="00D3374F">
      <w:pPr>
        <w:pStyle w:val="ListParagraph"/>
        <w:numPr>
          <w:ilvl w:val="0"/>
          <w:numId w:val="32"/>
        </w:numPr>
        <w:spacing w:before="0" w:after="120"/>
        <w:ind w:left="426"/>
        <w:contextualSpacing w:val="0"/>
        <w:rPr>
          <w:rFonts w:ascii="Helvetica" w:hAnsi="Helvetica" w:cs="Times New Roman"/>
          <w:sz w:val="24"/>
          <w:szCs w:val="24"/>
        </w:rPr>
      </w:pPr>
      <w:r w:rsidRPr="00265FD6">
        <w:rPr>
          <w:rFonts w:ascii="Helvetica" w:hAnsi="Helvetica" w:cs="Times New Roman"/>
          <w:sz w:val="24"/>
          <w:szCs w:val="24"/>
        </w:rPr>
        <w:t xml:space="preserve">Now filter the cloudy oil through either a standard size coffee filter paper or through student grade filter paper. The oil will be a much clearer dark brown after this filtration. </w:t>
      </w:r>
    </w:p>
    <w:p w:rsidR="00265FD6" w:rsidRPr="00265FD6" w:rsidRDefault="00265FD6" w:rsidP="00D3374F">
      <w:pPr>
        <w:spacing w:after="120" w:line="276" w:lineRule="auto"/>
        <w:rPr>
          <w:rFonts w:ascii="Helvetica" w:hAnsi="Helvetica"/>
        </w:rPr>
      </w:pPr>
      <w:r w:rsidRPr="00265FD6">
        <w:rPr>
          <w:rFonts w:ascii="Helvetica" w:hAnsi="Helvetica"/>
        </w:rPr>
        <w:t>(If you are filtering a large amount then the process takes time).</w:t>
      </w:r>
    </w:p>
    <w:p w:rsidR="00265FD6" w:rsidRPr="00265FD6" w:rsidRDefault="00265FD6" w:rsidP="00D3374F">
      <w:pPr>
        <w:spacing w:after="120" w:line="276" w:lineRule="auto"/>
        <w:rPr>
          <w:rFonts w:ascii="Helvetica" w:hAnsi="Helvetica"/>
        </w:rPr>
      </w:pPr>
      <w:r w:rsidRPr="00265FD6">
        <w:rPr>
          <w:rFonts w:ascii="Helvetica" w:hAnsi="Helvetica"/>
        </w:rPr>
        <w:t xml:space="preserve">It is sensible to prepare 1 – 2 </w:t>
      </w:r>
      <w:proofErr w:type="spellStart"/>
      <w:r w:rsidRPr="00265FD6">
        <w:rPr>
          <w:rFonts w:ascii="Helvetica" w:hAnsi="Helvetica"/>
        </w:rPr>
        <w:t>litres</w:t>
      </w:r>
      <w:proofErr w:type="spellEnd"/>
      <w:r w:rsidRPr="00265FD6">
        <w:rPr>
          <w:rFonts w:ascii="Helvetica" w:hAnsi="Helvetica"/>
        </w:rPr>
        <w:t xml:space="preserve"> at a time as it will keep.</w:t>
      </w:r>
    </w:p>
    <w:p w:rsidR="00265FD6" w:rsidRPr="00265FD6" w:rsidRDefault="00265FD6" w:rsidP="00D3374F">
      <w:pPr>
        <w:spacing w:after="120" w:line="276" w:lineRule="auto"/>
        <w:rPr>
          <w:rFonts w:ascii="Helvetica" w:hAnsi="Helvetica"/>
          <w:b/>
        </w:rPr>
      </w:pPr>
    </w:p>
    <w:p w:rsidR="00265FD6" w:rsidRPr="00265FD6" w:rsidRDefault="00265FD6" w:rsidP="00D3374F">
      <w:pPr>
        <w:spacing w:after="120" w:line="276" w:lineRule="auto"/>
        <w:rPr>
          <w:rFonts w:ascii="Helvetica" w:hAnsi="Helvetica"/>
          <w:b/>
        </w:rPr>
      </w:pPr>
      <w:r w:rsidRPr="00265FD6">
        <w:rPr>
          <w:rFonts w:ascii="Helvetica" w:hAnsi="Helvetica"/>
          <w:b/>
        </w:rPr>
        <w:t>Drying the oil</w:t>
      </w:r>
    </w:p>
    <w:p w:rsidR="00265FD6" w:rsidRPr="00265FD6" w:rsidRDefault="00265FD6" w:rsidP="00D3374F">
      <w:pPr>
        <w:spacing w:after="120" w:line="276" w:lineRule="auto"/>
        <w:rPr>
          <w:rFonts w:ascii="Helvetica" w:hAnsi="Helvetica"/>
        </w:rPr>
      </w:pPr>
      <w:r w:rsidRPr="00265FD6">
        <w:rPr>
          <w:rFonts w:ascii="Helvetica" w:hAnsi="Helvetica"/>
        </w:rPr>
        <w:t>There are 2 methods for this.</w:t>
      </w:r>
    </w:p>
    <w:p w:rsidR="00265FD6" w:rsidRPr="00265FD6" w:rsidRDefault="00265FD6" w:rsidP="00D3374F">
      <w:pPr>
        <w:spacing w:after="120" w:line="276" w:lineRule="auto"/>
        <w:rPr>
          <w:rFonts w:ascii="Helvetica" w:hAnsi="Helvetica"/>
        </w:rPr>
      </w:pPr>
      <w:r w:rsidRPr="00265FD6">
        <w:rPr>
          <w:rFonts w:ascii="Helvetica" w:hAnsi="Helvetica"/>
        </w:rPr>
        <w:t>1) Place the oil in a beaker in an oven at 120°C overnight</w:t>
      </w:r>
    </w:p>
    <w:p w:rsidR="00265FD6" w:rsidRPr="00265FD6" w:rsidRDefault="00265FD6" w:rsidP="00D3374F">
      <w:pPr>
        <w:spacing w:after="120" w:line="276" w:lineRule="auto"/>
        <w:rPr>
          <w:rFonts w:ascii="Helvetica" w:hAnsi="Helvetica"/>
        </w:rPr>
      </w:pPr>
      <w:r w:rsidRPr="00265FD6">
        <w:rPr>
          <w:rFonts w:ascii="Helvetica" w:hAnsi="Helvetica"/>
        </w:rPr>
        <w:t>OR</w:t>
      </w:r>
    </w:p>
    <w:p w:rsidR="00265FD6" w:rsidRPr="00265FD6" w:rsidRDefault="00265FD6" w:rsidP="00D3374F">
      <w:pPr>
        <w:spacing w:after="120" w:line="276" w:lineRule="auto"/>
        <w:rPr>
          <w:rFonts w:ascii="Helvetica" w:hAnsi="Helvetica"/>
        </w:rPr>
      </w:pPr>
      <w:r w:rsidRPr="00265FD6">
        <w:rPr>
          <w:rFonts w:ascii="Helvetica" w:hAnsi="Helvetica"/>
        </w:rPr>
        <w:t>2) use magnesium sulphate</w:t>
      </w:r>
    </w:p>
    <w:tbl>
      <w:tblPr>
        <w:tblStyle w:val="TableGrid"/>
        <w:tblW w:w="0" w:type="auto"/>
        <w:tblLook w:val="04A0"/>
      </w:tblPr>
      <w:tblGrid>
        <w:gridCol w:w="4621"/>
        <w:gridCol w:w="4621"/>
      </w:tblGrid>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Used cooking oil (filtered)</w:t>
            </w:r>
          </w:p>
        </w:tc>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Anhydrous magnesium sulphate</w:t>
            </w:r>
          </w:p>
        </w:tc>
      </w:tr>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Balance, weighing boat and spatula</w:t>
            </w:r>
          </w:p>
        </w:tc>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muslin</w:t>
            </w:r>
          </w:p>
        </w:tc>
      </w:tr>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Filter paper</w:t>
            </w:r>
          </w:p>
        </w:tc>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Large flask with a stopper</w:t>
            </w:r>
          </w:p>
        </w:tc>
      </w:tr>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cs="Times New Roman"/>
                <w:sz w:val="24"/>
                <w:szCs w:val="24"/>
              </w:rPr>
              <w:t>clamp stand, boss head and clamp</w:t>
            </w:r>
          </w:p>
        </w:tc>
        <w:tc>
          <w:tcPr>
            <w:tcW w:w="4621" w:type="dxa"/>
          </w:tcPr>
          <w:p w:rsidR="00265FD6" w:rsidRPr="00265FD6" w:rsidRDefault="00265FD6" w:rsidP="00D3374F">
            <w:pPr>
              <w:spacing w:after="120" w:line="276" w:lineRule="auto"/>
              <w:rPr>
                <w:rFonts w:ascii="Helvetica" w:hAnsi="Helvetica" w:cs="Times New Roman"/>
                <w:sz w:val="24"/>
                <w:szCs w:val="24"/>
              </w:rPr>
            </w:pPr>
            <w:r w:rsidRPr="00265FD6">
              <w:rPr>
                <w:rFonts w:ascii="Helvetica" w:hAnsi="Helvetica" w:cs="Times New Roman"/>
                <w:sz w:val="24"/>
                <w:szCs w:val="24"/>
              </w:rPr>
              <w:t>A filter funnel and filter paper</w:t>
            </w:r>
          </w:p>
        </w:tc>
      </w:tr>
    </w:tbl>
    <w:p w:rsidR="00265FD6" w:rsidRPr="00265FD6" w:rsidRDefault="00265FD6" w:rsidP="00D3374F">
      <w:pPr>
        <w:spacing w:after="120" w:line="276" w:lineRule="auto"/>
        <w:rPr>
          <w:rFonts w:ascii="Helvetica" w:hAnsi="Helvetica"/>
        </w:rPr>
      </w:pPr>
    </w:p>
    <w:p w:rsidR="00265FD6" w:rsidRPr="00265FD6" w:rsidRDefault="00265FD6" w:rsidP="00D3374F">
      <w:pPr>
        <w:spacing w:after="120" w:line="276" w:lineRule="auto"/>
        <w:rPr>
          <w:rFonts w:ascii="Helvetica" w:hAnsi="Helvetica"/>
        </w:rPr>
      </w:pPr>
      <w:r w:rsidRPr="00265FD6">
        <w:rPr>
          <w:rFonts w:ascii="Helvetica" w:hAnsi="Helvetica"/>
        </w:rPr>
        <w:t>Shake the sample with 3g anhydrous magnesium sulphate/100 cm</w:t>
      </w:r>
      <w:r w:rsidRPr="00265FD6">
        <w:rPr>
          <w:rFonts w:ascii="Helvetica" w:hAnsi="Helvetica"/>
          <w:vertAlign w:val="superscript"/>
        </w:rPr>
        <w:t>3</w:t>
      </w:r>
      <w:r w:rsidRPr="00265FD6">
        <w:rPr>
          <w:rFonts w:ascii="Helvetica" w:hAnsi="Helvetica"/>
        </w:rPr>
        <w:t xml:space="preserve"> of oil to remove any residual water.</w:t>
      </w:r>
    </w:p>
    <w:p w:rsidR="00265FD6" w:rsidRPr="00265FD6" w:rsidRDefault="00265FD6" w:rsidP="00D3374F">
      <w:pPr>
        <w:spacing w:after="120" w:line="276" w:lineRule="auto"/>
        <w:rPr>
          <w:rFonts w:ascii="Helvetica" w:hAnsi="Helvetica"/>
        </w:rPr>
      </w:pPr>
      <w:r w:rsidRPr="00265FD6">
        <w:rPr>
          <w:rFonts w:ascii="Helvetica" w:hAnsi="Helvetica"/>
        </w:rPr>
        <w:t xml:space="preserve">Leave overnight and then filter.  </w:t>
      </w:r>
    </w:p>
    <w:p w:rsidR="00265FD6" w:rsidRPr="00265FD6" w:rsidRDefault="00265FD6" w:rsidP="00D3374F">
      <w:pPr>
        <w:spacing w:after="120" w:line="276" w:lineRule="auto"/>
        <w:rPr>
          <w:rFonts w:ascii="Helvetica" w:hAnsi="Helvetica"/>
          <w:b/>
        </w:rPr>
      </w:pPr>
    </w:p>
    <w:p w:rsidR="00265FD6" w:rsidRPr="00265FD6" w:rsidRDefault="00265FD6" w:rsidP="00D3374F">
      <w:pPr>
        <w:spacing w:after="120" w:line="276" w:lineRule="auto"/>
        <w:rPr>
          <w:rFonts w:ascii="Helvetica" w:hAnsi="Helvetica"/>
          <w:b/>
        </w:rPr>
      </w:pPr>
      <w:r w:rsidRPr="00265FD6">
        <w:rPr>
          <w:rFonts w:ascii="Helvetica" w:hAnsi="Helvetica"/>
          <w:b/>
        </w:rPr>
        <w:br w:type="page"/>
      </w:r>
    </w:p>
    <w:p w:rsidR="00265FD6" w:rsidRPr="00265FD6" w:rsidRDefault="00265FD6" w:rsidP="00D3374F">
      <w:pPr>
        <w:spacing w:after="120" w:line="276" w:lineRule="auto"/>
        <w:rPr>
          <w:rFonts w:ascii="Helvetica" w:hAnsi="Helvetica"/>
          <w:b/>
        </w:rPr>
      </w:pPr>
      <w:r w:rsidRPr="00265FD6">
        <w:rPr>
          <w:rFonts w:ascii="Helvetica" w:hAnsi="Helvetica"/>
          <w:b/>
        </w:rPr>
        <w:lastRenderedPageBreak/>
        <w:t xml:space="preserve">Making the potassium </w:t>
      </w:r>
      <w:proofErr w:type="spellStart"/>
      <w:r w:rsidRPr="00265FD6">
        <w:rPr>
          <w:rFonts w:ascii="Helvetica" w:hAnsi="Helvetica"/>
          <w:b/>
        </w:rPr>
        <w:t>methoxide</w:t>
      </w:r>
      <w:proofErr w:type="spellEnd"/>
    </w:p>
    <w:p w:rsidR="00265FD6" w:rsidRPr="00265FD6" w:rsidRDefault="00265FD6" w:rsidP="00D3374F">
      <w:pPr>
        <w:spacing w:after="120" w:line="276" w:lineRule="auto"/>
        <w:rPr>
          <w:rFonts w:ascii="Helvetica" w:hAnsi="Helvetica"/>
        </w:rPr>
      </w:pPr>
      <w:r w:rsidRPr="00265FD6">
        <w:rPr>
          <w:rFonts w:ascii="Helvetica" w:hAnsi="Helvetica"/>
        </w:rPr>
        <w:t xml:space="preserve">Potassium </w:t>
      </w:r>
      <w:proofErr w:type="spellStart"/>
      <w:r w:rsidRPr="00265FD6">
        <w:rPr>
          <w:rFonts w:ascii="Helvetica" w:hAnsi="Helvetica"/>
        </w:rPr>
        <w:t>methoxide</w:t>
      </w:r>
      <w:proofErr w:type="spellEnd"/>
      <w:r w:rsidRPr="00265FD6">
        <w:rPr>
          <w:rFonts w:ascii="Helvetica" w:hAnsi="Helvetica"/>
        </w:rPr>
        <w:t xml:space="preserve"> is made in advance.</w:t>
      </w:r>
    </w:p>
    <w:p w:rsidR="00265FD6" w:rsidRPr="00265FD6" w:rsidRDefault="00265FD6" w:rsidP="00D3374F">
      <w:pPr>
        <w:spacing w:after="120" w:line="276" w:lineRule="auto"/>
        <w:rPr>
          <w:rFonts w:ascii="Helvetica" w:hAnsi="Helvetica"/>
          <w:b/>
          <w:color w:val="FF0000"/>
        </w:rPr>
      </w:pPr>
      <w:r w:rsidRPr="00265FD6">
        <w:rPr>
          <w:rFonts w:ascii="Helvetica" w:hAnsi="Helvetica"/>
          <w:b/>
          <w:color w:val="FF0000"/>
        </w:rPr>
        <w:t>Wear goggles and gloves</w:t>
      </w:r>
    </w:p>
    <w:p w:rsidR="00265FD6" w:rsidRPr="00265FD6" w:rsidRDefault="00265FD6" w:rsidP="00D3374F">
      <w:pPr>
        <w:pStyle w:val="Heading3"/>
        <w:spacing w:before="0" w:after="120"/>
        <w:rPr>
          <w:rFonts w:ascii="Helvetica" w:hAnsi="Helvetica"/>
          <w:sz w:val="24"/>
          <w:szCs w:val="24"/>
        </w:rPr>
      </w:pPr>
      <w:r w:rsidRPr="00265FD6">
        <w:rPr>
          <w:rFonts w:ascii="Helvetica" w:hAnsi="Helvetica"/>
          <w:sz w:val="24"/>
          <w:szCs w:val="24"/>
        </w:rPr>
        <w:t xml:space="preserve">What you will need </w:t>
      </w:r>
    </w:p>
    <w:tbl>
      <w:tblPr>
        <w:tblStyle w:val="TableGrid"/>
        <w:tblW w:w="0" w:type="auto"/>
        <w:tblLook w:val="04A0"/>
      </w:tblPr>
      <w:tblGrid>
        <w:gridCol w:w="4621"/>
        <w:gridCol w:w="4621"/>
      </w:tblGrid>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Balance (2dp), weighing boat and spatula</w:t>
            </w:r>
          </w:p>
        </w:tc>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Potassium hydroxide</w:t>
            </w:r>
          </w:p>
        </w:tc>
      </w:tr>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Methanol (200 cm</w:t>
            </w:r>
            <w:r w:rsidRPr="00265FD6">
              <w:rPr>
                <w:rFonts w:ascii="Helvetica" w:hAnsi="Helvetica"/>
                <w:sz w:val="24"/>
                <w:szCs w:val="24"/>
                <w:vertAlign w:val="superscript"/>
              </w:rPr>
              <w:t>3</w:t>
            </w:r>
            <w:r w:rsidRPr="00265FD6">
              <w:rPr>
                <w:rFonts w:ascii="Helvetica" w:hAnsi="Helvetica"/>
                <w:sz w:val="24"/>
                <w:szCs w:val="24"/>
              </w:rPr>
              <w:t xml:space="preserve"> per </w:t>
            </w:r>
            <w:proofErr w:type="spellStart"/>
            <w:r w:rsidRPr="00265FD6">
              <w:rPr>
                <w:rFonts w:ascii="Helvetica" w:hAnsi="Helvetica"/>
                <w:sz w:val="24"/>
                <w:szCs w:val="24"/>
              </w:rPr>
              <w:t>litre</w:t>
            </w:r>
            <w:proofErr w:type="spellEnd"/>
            <w:r w:rsidRPr="00265FD6">
              <w:rPr>
                <w:rFonts w:ascii="Helvetica" w:hAnsi="Helvetica"/>
                <w:sz w:val="24"/>
                <w:szCs w:val="24"/>
              </w:rPr>
              <w:t xml:space="preserve"> of oil)</w:t>
            </w:r>
          </w:p>
        </w:tc>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sz w:val="24"/>
                <w:szCs w:val="24"/>
              </w:rPr>
              <w:t>2 x 250 cm</w:t>
            </w:r>
            <w:r w:rsidRPr="00265FD6">
              <w:rPr>
                <w:rFonts w:ascii="Helvetica" w:hAnsi="Helvetica"/>
                <w:sz w:val="24"/>
                <w:szCs w:val="24"/>
                <w:vertAlign w:val="superscript"/>
              </w:rPr>
              <w:t>3</w:t>
            </w:r>
            <w:r w:rsidRPr="00265FD6">
              <w:rPr>
                <w:rFonts w:ascii="Helvetica" w:hAnsi="Helvetica"/>
                <w:sz w:val="24"/>
                <w:szCs w:val="24"/>
              </w:rPr>
              <w:t xml:space="preserve"> beakers</w:t>
            </w:r>
          </w:p>
        </w:tc>
      </w:tr>
      <w:tr w:rsidR="00265FD6" w:rsidRPr="00265FD6" w:rsidTr="00265FD6">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cs="Times New Roman"/>
                <w:sz w:val="24"/>
                <w:szCs w:val="24"/>
              </w:rPr>
              <w:t>measuring cylinder</w:t>
            </w:r>
          </w:p>
        </w:tc>
        <w:tc>
          <w:tcPr>
            <w:tcW w:w="4621" w:type="dxa"/>
          </w:tcPr>
          <w:p w:rsidR="00265FD6" w:rsidRPr="00265FD6" w:rsidRDefault="00265FD6" w:rsidP="00D3374F">
            <w:pPr>
              <w:spacing w:after="120" w:line="276" w:lineRule="auto"/>
              <w:rPr>
                <w:rFonts w:ascii="Helvetica" w:hAnsi="Helvetica"/>
                <w:sz w:val="24"/>
                <w:szCs w:val="24"/>
              </w:rPr>
            </w:pPr>
            <w:r w:rsidRPr="00265FD6">
              <w:rPr>
                <w:rFonts w:ascii="Helvetica" w:hAnsi="Helvetica" w:cs="Times New Roman"/>
                <w:sz w:val="24"/>
                <w:szCs w:val="24"/>
              </w:rPr>
              <w:t>magnetic stirrer,</w:t>
            </w:r>
          </w:p>
        </w:tc>
      </w:tr>
    </w:tbl>
    <w:p w:rsidR="00265FD6" w:rsidRPr="00265FD6" w:rsidRDefault="00265FD6" w:rsidP="00D3374F">
      <w:pPr>
        <w:spacing w:after="120" w:line="276" w:lineRule="auto"/>
        <w:rPr>
          <w:rFonts w:ascii="Helvetica" w:hAnsi="Helvetica"/>
        </w:rPr>
      </w:pPr>
    </w:p>
    <w:p w:rsidR="00265FD6" w:rsidRPr="00265FD6" w:rsidRDefault="00265FD6" w:rsidP="00D3374F">
      <w:pPr>
        <w:pStyle w:val="Heading3"/>
        <w:spacing w:before="0" w:after="120"/>
        <w:rPr>
          <w:rFonts w:ascii="Helvetica" w:hAnsi="Helvetica"/>
          <w:sz w:val="24"/>
          <w:szCs w:val="24"/>
        </w:rPr>
      </w:pPr>
      <w:r w:rsidRPr="00265FD6">
        <w:rPr>
          <w:rFonts w:ascii="Helvetica" w:hAnsi="Helvetica"/>
          <w:sz w:val="24"/>
          <w:szCs w:val="24"/>
        </w:rPr>
        <w:t>What you do:</w:t>
      </w:r>
    </w:p>
    <w:p w:rsidR="00265FD6" w:rsidRPr="00265FD6" w:rsidRDefault="00265FD6" w:rsidP="00D3374F">
      <w:pPr>
        <w:pStyle w:val="ListParagraph"/>
        <w:numPr>
          <w:ilvl w:val="0"/>
          <w:numId w:val="33"/>
        </w:numPr>
        <w:spacing w:before="0" w:after="120"/>
        <w:contextualSpacing w:val="0"/>
        <w:rPr>
          <w:rFonts w:ascii="Helvetica" w:hAnsi="Helvetica" w:cs="Times New Roman"/>
          <w:sz w:val="24"/>
          <w:szCs w:val="24"/>
        </w:rPr>
      </w:pPr>
      <w:r w:rsidRPr="00265FD6">
        <w:rPr>
          <w:rFonts w:ascii="Helvetica" w:hAnsi="Helvetica" w:cs="Times New Roman"/>
          <w:sz w:val="24"/>
          <w:szCs w:val="24"/>
        </w:rPr>
        <w:t>Weigh out the amount of potassium hydroxide (strongly corrosive) determined from your calculations above.</w:t>
      </w:r>
    </w:p>
    <w:p w:rsidR="00265FD6" w:rsidRPr="00265FD6" w:rsidRDefault="00265FD6" w:rsidP="00D3374F">
      <w:pPr>
        <w:pStyle w:val="ListParagraph"/>
        <w:numPr>
          <w:ilvl w:val="0"/>
          <w:numId w:val="33"/>
        </w:numPr>
        <w:spacing w:before="0" w:after="120"/>
        <w:ind w:left="714" w:hanging="357"/>
        <w:contextualSpacing w:val="0"/>
        <w:rPr>
          <w:rFonts w:ascii="Helvetica" w:hAnsi="Helvetica" w:cs="Times New Roman"/>
          <w:sz w:val="24"/>
          <w:szCs w:val="24"/>
        </w:rPr>
      </w:pPr>
      <w:r w:rsidRPr="00265FD6">
        <w:rPr>
          <w:rFonts w:ascii="Helvetica" w:hAnsi="Helvetica" w:cs="Times New Roman"/>
          <w:sz w:val="24"/>
          <w:szCs w:val="24"/>
        </w:rPr>
        <w:t>Measure the calculated volume of methanol (highly flammable and toxic) and pour into a 250cm</w:t>
      </w:r>
      <w:r w:rsidRPr="00265FD6">
        <w:rPr>
          <w:rFonts w:ascii="Helvetica" w:hAnsi="Helvetica" w:cs="Times New Roman"/>
          <w:sz w:val="24"/>
          <w:szCs w:val="24"/>
          <w:vertAlign w:val="superscript"/>
        </w:rPr>
        <w:t>3</w:t>
      </w:r>
      <w:r w:rsidRPr="00265FD6">
        <w:rPr>
          <w:rFonts w:ascii="Helvetica" w:hAnsi="Helvetica" w:cs="Times New Roman"/>
          <w:sz w:val="24"/>
          <w:szCs w:val="24"/>
        </w:rPr>
        <w:t xml:space="preserve"> beaker </w:t>
      </w:r>
    </w:p>
    <w:p w:rsidR="00265FD6" w:rsidRPr="00265FD6" w:rsidRDefault="00265FD6" w:rsidP="00D3374F">
      <w:pPr>
        <w:pStyle w:val="ListParagraph"/>
        <w:numPr>
          <w:ilvl w:val="0"/>
          <w:numId w:val="33"/>
        </w:numPr>
        <w:spacing w:before="0" w:after="120"/>
        <w:ind w:left="714" w:hanging="357"/>
        <w:contextualSpacing w:val="0"/>
        <w:rPr>
          <w:rFonts w:ascii="Helvetica" w:hAnsi="Helvetica" w:cs="Times New Roman"/>
          <w:sz w:val="24"/>
          <w:szCs w:val="24"/>
        </w:rPr>
      </w:pPr>
      <w:r w:rsidRPr="00265FD6">
        <w:rPr>
          <w:rFonts w:ascii="Helvetica" w:hAnsi="Helvetica" w:cs="Times New Roman"/>
          <w:sz w:val="24"/>
          <w:szCs w:val="24"/>
        </w:rPr>
        <w:t xml:space="preserve">Pour the potassium hydroxide into the methanol and stir until dissolved. </w:t>
      </w:r>
    </w:p>
    <w:p w:rsidR="00265FD6" w:rsidRPr="00265FD6" w:rsidRDefault="00265FD6" w:rsidP="00D3374F">
      <w:pPr>
        <w:pStyle w:val="ListParagraph"/>
        <w:numPr>
          <w:ilvl w:val="0"/>
          <w:numId w:val="33"/>
        </w:numPr>
        <w:spacing w:before="0" w:after="120"/>
        <w:ind w:left="714" w:hanging="357"/>
        <w:contextualSpacing w:val="0"/>
        <w:rPr>
          <w:rFonts w:ascii="Helvetica" w:hAnsi="Helvetica" w:cs="Times New Roman"/>
          <w:sz w:val="24"/>
          <w:szCs w:val="24"/>
        </w:rPr>
      </w:pPr>
      <w:r w:rsidRPr="00265FD6">
        <w:rPr>
          <w:rFonts w:ascii="Helvetica" w:hAnsi="Helvetica" w:cs="Times New Roman"/>
          <w:sz w:val="24"/>
          <w:szCs w:val="24"/>
        </w:rPr>
        <w:t>This takes approximately 2 hours so you will need to use a magnetic stirrer</w:t>
      </w:r>
    </w:p>
    <w:p w:rsidR="00265FD6" w:rsidRPr="00265FD6" w:rsidRDefault="00265FD6" w:rsidP="00D3374F">
      <w:pPr>
        <w:pStyle w:val="ListParagraph"/>
        <w:numPr>
          <w:ilvl w:val="0"/>
          <w:numId w:val="33"/>
        </w:numPr>
        <w:spacing w:before="0" w:after="120"/>
        <w:ind w:left="714" w:hanging="357"/>
        <w:contextualSpacing w:val="0"/>
        <w:rPr>
          <w:rFonts w:ascii="Helvetica" w:hAnsi="Helvetica" w:cs="Times New Roman"/>
          <w:sz w:val="24"/>
          <w:szCs w:val="24"/>
        </w:rPr>
      </w:pPr>
      <w:r w:rsidRPr="00265FD6">
        <w:rPr>
          <w:rFonts w:ascii="Helvetica" w:hAnsi="Helvetica" w:cs="Times New Roman"/>
          <w:sz w:val="24"/>
          <w:szCs w:val="24"/>
        </w:rPr>
        <w:t xml:space="preserve">Some unreacted hydroxide may remain in the bottom of the beaker. </w:t>
      </w:r>
    </w:p>
    <w:p w:rsidR="00265FD6" w:rsidRPr="00265FD6" w:rsidRDefault="00265FD6" w:rsidP="00D3374F">
      <w:pPr>
        <w:pStyle w:val="ListParagraph"/>
        <w:numPr>
          <w:ilvl w:val="0"/>
          <w:numId w:val="33"/>
        </w:numPr>
        <w:spacing w:before="0" w:after="120"/>
        <w:ind w:left="714" w:hanging="357"/>
        <w:contextualSpacing w:val="0"/>
        <w:rPr>
          <w:rFonts w:ascii="Helvetica" w:hAnsi="Helvetica" w:cs="Times New Roman"/>
          <w:b/>
          <w:sz w:val="24"/>
          <w:szCs w:val="24"/>
        </w:rPr>
      </w:pPr>
      <w:r w:rsidRPr="00265FD6">
        <w:rPr>
          <w:rFonts w:ascii="Helvetica" w:hAnsi="Helvetica" w:cs="Times New Roman"/>
          <w:sz w:val="24"/>
          <w:szCs w:val="24"/>
        </w:rPr>
        <w:t>Bottle and label with toxic and corrosive pictograms.</w:t>
      </w:r>
      <w:r w:rsidRPr="00265FD6">
        <w:rPr>
          <w:rFonts w:ascii="Helvetica" w:hAnsi="Helvetica" w:cs="Times New Roman"/>
          <w:b/>
          <w:sz w:val="24"/>
          <w:szCs w:val="24"/>
        </w:rPr>
        <w:t xml:space="preserve">  </w:t>
      </w:r>
    </w:p>
    <w:p w:rsidR="00265FD6" w:rsidRPr="00265FD6" w:rsidRDefault="00265FD6" w:rsidP="00D3374F">
      <w:pPr>
        <w:spacing w:after="120" w:line="276" w:lineRule="auto"/>
        <w:rPr>
          <w:rFonts w:ascii="Helvetica" w:hAnsi="Helvetica"/>
        </w:rPr>
      </w:pPr>
    </w:p>
    <w:p w:rsidR="00265FD6" w:rsidRPr="00265FD6" w:rsidRDefault="00265FD6" w:rsidP="00D3374F">
      <w:pPr>
        <w:spacing w:after="120" w:line="276" w:lineRule="auto"/>
        <w:rPr>
          <w:rFonts w:ascii="Helvetica" w:hAnsi="Helvetica"/>
        </w:rPr>
      </w:pPr>
    </w:p>
    <w:p w:rsidR="00265FD6" w:rsidRPr="00265FD6" w:rsidRDefault="00265FD6" w:rsidP="00D3374F">
      <w:pPr>
        <w:spacing w:after="120" w:line="276" w:lineRule="auto"/>
        <w:rPr>
          <w:rFonts w:ascii="Helvetica" w:hAnsi="Helvetica"/>
        </w:rPr>
      </w:pPr>
      <w:r w:rsidRPr="00265FD6">
        <w:rPr>
          <w:rFonts w:ascii="Helvetica" w:hAnsi="Helvetica"/>
        </w:rPr>
        <w:t>The amount of potassium hydroxide will vary depending on:</w:t>
      </w:r>
    </w:p>
    <w:p w:rsidR="00265FD6" w:rsidRPr="00265FD6" w:rsidRDefault="00265FD6" w:rsidP="00D3374F">
      <w:pPr>
        <w:spacing w:after="120" w:line="276" w:lineRule="auto"/>
        <w:rPr>
          <w:rFonts w:ascii="Helvetica" w:hAnsi="Helvetica"/>
        </w:rPr>
      </w:pPr>
      <w:r w:rsidRPr="00265FD6">
        <w:rPr>
          <w:rFonts w:ascii="Helvetica" w:hAnsi="Helvetica"/>
        </w:rPr>
        <w:t>The purity of the KOH</w:t>
      </w:r>
    </w:p>
    <w:p w:rsidR="00265FD6" w:rsidRPr="00265FD6" w:rsidRDefault="00265FD6" w:rsidP="00D3374F">
      <w:pPr>
        <w:spacing w:after="120" w:line="276" w:lineRule="auto"/>
        <w:rPr>
          <w:rFonts w:ascii="Helvetica" w:hAnsi="Helvetica"/>
        </w:rPr>
      </w:pPr>
      <w:r w:rsidRPr="00265FD6">
        <w:rPr>
          <w:rFonts w:ascii="Helvetica" w:hAnsi="Helvetica"/>
        </w:rPr>
        <w:t>The amount of Free Fatty Acids in your used oil</w:t>
      </w:r>
    </w:p>
    <w:p w:rsidR="00265FD6" w:rsidRPr="00265FD6" w:rsidRDefault="00265FD6" w:rsidP="00D3374F">
      <w:pPr>
        <w:spacing w:after="120" w:line="276" w:lineRule="auto"/>
        <w:rPr>
          <w:rFonts w:ascii="Helvetica" w:hAnsi="Helvetica"/>
        </w:rPr>
      </w:pPr>
      <w:r w:rsidRPr="00265FD6">
        <w:rPr>
          <w:rFonts w:ascii="Helvetica" w:hAnsi="Helvetica"/>
        </w:rPr>
        <w:t xml:space="preserve">For fresh oil, the potassium </w:t>
      </w:r>
      <w:proofErr w:type="spellStart"/>
      <w:r w:rsidRPr="00265FD6">
        <w:rPr>
          <w:rFonts w:ascii="Helvetica" w:hAnsi="Helvetica"/>
        </w:rPr>
        <w:t>methoxide</w:t>
      </w:r>
      <w:proofErr w:type="spellEnd"/>
      <w:r w:rsidRPr="00265FD6">
        <w:rPr>
          <w:rFonts w:ascii="Helvetica" w:hAnsi="Helvetica"/>
        </w:rPr>
        <w:t xml:space="preserve"> </w:t>
      </w:r>
      <w:proofErr w:type="spellStart"/>
      <w:r w:rsidRPr="00265FD6">
        <w:rPr>
          <w:rFonts w:ascii="Helvetica" w:hAnsi="Helvetica"/>
        </w:rPr>
        <w:t>whould</w:t>
      </w:r>
      <w:proofErr w:type="spellEnd"/>
      <w:r w:rsidRPr="00265FD6">
        <w:rPr>
          <w:rFonts w:ascii="Helvetica" w:hAnsi="Helvetica"/>
        </w:rPr>
        <w:t xml:space="preserve"> be made up with the following amounts of KOH per 200 cm</w:t>
      </w:r>
      <w:r w:rsidRPr="00265FD6">
        <w:rPr>
          <w:rFonts w:ascii="Helvetica" w:hAnsi="Helvetica"/>
          <w:vertAlign w:val="superscript"/>
        </w:rPr>
        <w:t>3</w:t>
      </w:r>
      <w:r w:rsidRPr="00265FD6">
        <w:rPr>
          <w:rFonts w:ascii="Helvetica" w:hAnsi="Helvetica"/>
        </w:rPr>
        <w:t xml:space="preserve"> of methanol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21"/>
        <w:gridCol w:w="4621"/>
      </w:tblGrid>
      <w:tr w:rsidR="00265FD6" w:rsidRPr="00265FD6" w:rsidTr="00265FD6">
        <w:tc>
          <w:tcPr>
            <w:tcW w:w="4621" w:type="dxa"/>
            <w:vAlign w:val="center"/>
          </w:tcPr>
          <w:p w:rsidR="00265FD6" w:rsidRPr="00265FD6" w:rsidRDefault="00265FD6" w:rsidP="00D3374F">
            <w:pPr>
              <w:spacing w:after="120" w:line="276" w:lineRule="auto"/>
              <w:jc w:val="center"/>
              <w:rPr>
                <w:rFonts w:ascii="Helvetica" w:eastAsia="Times New Roman" w:hAnsi="Helvetica"/>
                <w:color w:val="330000"/>
              </w:rPr>
            </w:pPr>
            <w:r w:rsidRPr="00265FD6">
              <w:rPr>
                <w:rFonts w:ascii="Helvetica" w:eastAsia="Times New Roman" w:hAnsi="Helvetica"/>
                <w:color w:val="330000"/>
              </w:rPr>
              <w:t>KOH Assay (%)</w:t>
            </w:r>
          </w:p>
        </w:tc>
        <w:tc>
          <w:tcPr>
            <w:tcW w:w="4621" w:type="dxa"/>
            <w:vAlign w:val="center"/>
          </w:tcPr>
          <w:p w:rsidR="00265FD6" w:rsidRPr="00265FD6" w:rsidRDefault="00265FD6" w:rsidP="00D3374F">
            <w:pPr>
              <w:spacing w:after="120" w:line="276" w:lineRule="auto"/>
              <w:jc w:val="center"/>
              <w:rPr>
                <w:rFonts w:ascii="Helvetica" w:eastAsia="Times New Roman" w:hAnsi="Helvetica"/>
                <w:color w:val="330000"/>
              </w:rPr>
            </w:pPr>
            <w:r w:rsidRPr="00265FD6">
              <w:rPr>
                <w:rFonts w:ascii="Helvetica" w:eastAsia="Times New Roman" w:hAnsi="Helvetica"/>
                <w:color w:val="330000"/>
              </w:rPr>
              <w:t xml:space="preserve">Mass to Add to 1 </w:t>
            </w:r>
            <w:proofErr w:type="spellStart"/>
            <w:r w:rsidRPr="00265FD6">
              <w:rPr>
                <w:rFonts w:ascii="Helvetica" w:eastAsia="Times New Roman" w:hAnsi="Helvetica"/>
                <w:color w:val="330000"/>
              </w:rPr>
              <w:t>Litre</w:t>
            </w:r>
            <w:proofErr w:type="spellEnd"/>
            <w:r w:rsidRPr="00265FD6">
              <w:rPr>
                <w:rFonts w:ascii="Helvetica" w:eastAsia="Times New Roman" w:hAnsi="Helvetica"/>
                <w:color w:val="330000"/>
              </w:rPr>
              <w:t xml:space="preserve"> (g)</w:t>
            </w:r>
          </w:p>
        </w:tc>
      </w:tr>
      <w:tr w:rsidR="00265FD6" w:rsidRPr="00265FD6" w:rsidTr="00265FD6">
        <w:tc>
          <w:tcPr>
            <w:tcW w:w="4621" w:type="dxa"/>
            <w:vAlign w:val="center"/>
          </w:tcPr>
          <w:p w:rsidR="00265FD6" w:rsidRPr="00265FD6" w:rsidRDefault="00265FD6" w:rsidP="00D3374F">
            <w:pPr>
              <w:spacing w:after="120" w:line="276" w:lineRule="auto"/>
              <w:jc w:val="center"/>
              <w:rPr>
                <w:rFonts w:ascii="Helvetica" w:eastAsia="Times New Roman" w:hAnsi="Helvetica"/>
                <w:color w:val="330000"/>
              </w:rPr>
            </w:pPr>
            <w:r w:rsidRPr="00265FD6">
              <w:rPr>
                <w:rFonts w:ascii="Helvetica" w:eastAsia="Times New Roman" w:hAnsi="Helvetica"/>
                <w:color w:val="330000"/>
              </w:rPr>
              <w:t>85</w:t>
            </w:r>
          </w:p>
        </w:tc>
        <w:tc>
          <w:tcPr>
            <w:tcW w:w="4621" w:type="dxa"/>
            <w:vAlign w:val="center"/>
          </w:tcPr>
          <w:p w:rsidR="00265FD6" w:rsidRPr="00265FD6" w:rsidRDefault="00265FD6" w:rsidP="00D3374F">
            <w:pPr>
              <w:spacing w:after="120" w:line="276" w:lineRule="auto"/>
              <w:jc w:val="center"/>
              <w:rPr>
                <w:rFonts w:ascii="Helvetica" w:eastAsia="Times New Roman" w:hAnsi="Helvetica"/>
                <w:color w:val="330000"/>
              </w:rPr>
            </w:pPr>
            <w:r w:rsidRPr="00265FD6">
              <w:rPr>
                <w:rFonts w:ascii="Helvetica" w:eastAsia="Times New Roman" w:hAnsi="Helvetica"/>
                <w:color w:val="330000"/>
              </w:rPr>
              <w:t xml:space="preserve">5.8 </w:t>
            </w:r>
          </w:p>
        </w:tc>
      </w:tr>
      <w:tr w:rsidR="00265FD6" w:rsidRPr="00265FD6" w:rsidTr="00265FD6">
        <w:trPr>
          <w:trHeight w:val="556"/>
        </w:trPr>
        <w:tc>
          <w:tcPr>
            <w:tcW w:w="4621" w:type="dxa"/>
            <w:vAlign w:val="center"/>
          </w:tcPr>
          <w:p w:rsidR="00265FD6" w:rsidRPr="00265FD6" w:rsidRDefault="00265FD6" w:rsidP="00D3374F">
            <w:pPr>
              <w:spacing w:after="120" w:line="276" w:lineRule="auto"/>
              <w:jc w:val="center"/>
              <w:rPr>
                <w:rFonts w:ascii="Helvetica" w:eastAsia="Times New Roman" w:hAnsi="Helvetica"/>
                <w:color w:val="330000"/>
              </w:rPr>
            </w:pPr>
            <w:r w:rsidRPr="00265FD6">
              <w:rPr>
                <w:rFonts w:ascii="Helvetica" w:eastAsia="Times New Roman" w:hAnsi="Helvetica"/>
                <w:color w:val="330000"/>
              </w:rPr>
              <w:t xml:space="preserve">90 </w:t>
            </w:r>
          </w:p>
        </w:tc>
        <w:tc>
          <w:tcPr>
            <w:tcW w:w="4621" w:type="dxa"/>
            <w:vAlign w:val="center"/>
          </w:tcPr>
          <w:p w:rsidR="00265FD6" w:rsidRPr="00265FD6" w:rsidRDefault="00265FD6" w:rsidP="00D3374F">
            <w:pPr>
              <w:spacing w:after="120" w:line="276" w:lineRule="auto"/>
              <w:jc w:val="center"/>
              <w:rPr>
                <w:rFonts w:ascii="Helvetica" w:eastAsia="Times New Roman" w:hAnsi="Helvetica"/>
                <w:color w:val="330000"/>
              </w:rPr>
            </w:pPr>
            <w:r w:rsidRPr="00265FD6">
              <w:rPr>
                <w:rFonts w:ascii="Helvetica" w:eastAsia="Times New Roman" w:hAnsi="Helvetica"/>
                <w:color w:val="330000"/>
              </w:rPr>
              <w:t xml:space="preserve">5.5  </w:t>
            </w:r>
          </w:p>
        </w:tc>
      </w:tr>
      <w:tr w:rsidR="00265FD6" w:rsidRPr="00265FD6" w:rsidTr="00265FD6">
        <w:trPr>
          <w:trHeight w:val="556"/>
        </w:trPr>
        <w:tc>
          <w:tcPr>
            <w:tcW w:w="4621" w:type="dxa"/>
            <w:vAlign w:val="center"/>
          </w:tcPr>
          <w:p w:rsidR="00265FD6" w:rsidRPr="00265FD6" w:rsidRDefault="00265FD6" w:rsidP="00D3374F">
            <w:pPr>
              <w:spacing w:after="120" w:line="276" w:lineRule="auto"/>
              <w:jc w:val="center"/>
              <w:rPr>
                <w:rFonts w:ascii="Helvetica" w:eastAsia="Times New Roman" w:hAnsi="Helvetica"/>
                <w:color w:val="330000"/>
              </w:rPr>
            </w:pPr>
            <w:r w:rsidRPr="00265FD6">
              <w:rPr>
                <w:rFonts w:ascii="Helvetica" w:eastAsia="Times New Roman" w:hAnsi="Helvetica"/>
                <w:color w:val="330000"/>
              </w:rPr>
              <w:t>92</w:t>
            </w:r>
          </w:p>
        </w:tc>
        <w:tc>
          <w:tcPr>
            <w:tcW w:w="4621" w:type="dxa"/>
            <w:vAlign w:val="center"/>
          </w:tcPr>
          <w:p w:rsidR="00265FD6" w:rsidRPr="00265FD6" w:rsidRDefault="00265FD6" w:rsidP="00D3374F">
            <w:pPr>
              <w:spacing w:after="120" w:line="276" w:lineRule="auto"/>
              <w:jc w:val="center"/>
              <w:rPr>
                <w:rFonts w:ascii="Helvetica" w:eastAsia="Times New Roman" w:hAnsi="Helvetica"/>
                <w:color w:val="330000"/>
              </w:rPr>
            </w:pPr>
            <w:r w:rsidRPr="00265FD6">
              <w:rPr>
                <w:rFonts w:ascii="Helvetica" w:eastAsia="Times New Roman" w:hAnsi="Helvetica"/>
                <w:color w:val="330000"/>
              </w:rPr>
              <w:t xml:space="preserve">5.3  </w:t>
            </w:r>
          </w:p>
        </w:tc>
      </w:tr>
      <w:tr w:rsidR="00265FD6" w:rsidRPr="00265FD6" w:rsidTr="00265FD6">
        <w:trPr>
          <w:trHeight w:val="556"/>
        </w:trPr>
        <w:tc>
          <w:tcPr>
            <w:tcW w:w="4621" w:type="dxa"/>
            <w:vAlign w:val="center"/>
          </w:tcPr>
          <w:p w:rsidR="00265FD6" w:rsidRPr="00265FD6" w:rsidRDefault="00265FD6" w:rsidP="00D3374F">
            <w:pPr>
              <w:spacing w:after="120" w:line="276" w:lineRule="auto"/>
              <w:jc w:val="center"/>
              <w:rPr>
                <w:rFonts w:ascii="Helvetica" w:eastAsia="Times New Roman" w:hAnsi="Helvetica"/>
                <w:color w:val="330000"/>
              </w:rPr>
            </w:pPr>
            <w:r w:rsidRPr="00265FD6">
              <w:rPr>
                <w:rFonts w:ascii="Helvetica" w:eastAsia="Times New Roman" w:hAnsi="Helvetica"/>
                <w:color w:val="330000"/>
              </w:rPr>
              <w:t>100</w:t>
            </w:r>
          </w:p>
        </w:tc>
        <w:tc>
          <w:tcPr>
            <w:tcW w:w="4621" w:type="dxa"/>
            <w:vAlign w:val="center"/>
          </w:tcPr>
          <w:p w:rsidR="00265FD6" w:rsidRPr="00265FD6" w:rsidRDefault="00265FD6" w:rsidP="00D3374F">
            <w:pPr>
              <w:spacing w:after="120" w:line="276" w:lineRule="auto"/>
              <w:jc w:val="center"/>
              <w:rPr>
                <w:rFonts w:ascii="Helvetica" w:eastAsia="Times New Roman" w:hAnsi="Helvetica"/>
                <w:color w:val="330000"/>
              </w:rPr>
            </w:pPr>
            <w:r w:rsidRPr="00265FD6">
              <w:rPr>
                <w:rFonts w:ascii="Helvetica" w:eastAsia="Times New Roman" w:hAnsi="Helvetica"/>
                <w:color w:val="330000"/>
              </w:rPr>
              <w:t>4.9</w:t>
            </w:r>
          </w:p>
        </w:tc>
      </w:tr>
    </w:tbl>
    <w:p w:rsidR="00265FD6" w:rsidRPr="00265FD6" w:rsidRDefault="00265FD6" w:rsidP="00D3374F">
      <w:pPr>
        <w:spacing w:after="120" w:line="276" w:lineRule="auto"/>
        <w:rPr>
          <w:rFonts w:ascii="Helvetica" w:hAnsi="Helvetica"/>
        </w:rPr>
      </w:pPr>
    </w:p>
    <w:p w:rsidR="00265FD6" w:rsidRPr="00265FD6" w:rsidRDefault="00265FD6" w:rsidP="00D3374F">
      <w:pPr>
        <w:spacing w:after="120" w:line="276" w:lineRule="auto"/>
        <w:rPr>
          <w:rFonts w:ascii="Helvetica" w:hAnsi="Helvetica"/>
        </w:rPr>
        <w:sectPr w:rsidR="00265FD6" w:rsidRPr="00265FD6" w:rsidSect="00D3374F">
          <w:headerReference w:type="default" r:id="rId36"/>
          <w:footerReference w:type="default" r:id="rId37"/>
          <w:pgSz w:w="11906" w:h="16838"/>
          <w:pgMar w:top="1103" w:right="1440" w:bottom="1440" w:left="1440" w:header="708" w:footer="708" w:gutter="0"/>
          <w:cols w:space="708"/>
          <w:docGrid w:linePitch="360"/>
        </w:sectPr>
      </w:pPr>
      <w:r w:rsidRPr="00265FD6">
        <w:rPr>
          <w:rFonts w:ascii="Helvetica" w:hAnsi="Helvetica"/>
        </w:rPr>
        <w:t>For waste oil, you will need additional KOH as determined by the titration described in Investigation B</w:t>
      </w:r>
    </w:p>
    <w:p w:rsidR="00265FD6" w:rsidRPr="00265FD6" w:rsidRDefault="00265FD6" w:rsidP="00D3374F">
      <w:pPr>
        <w:spacing w:after="120" w:line="276" w:lineRule="auto"/>
        <w:rPr>
          <w:rFonts w:ascii="Helvetica" w:hAnsi="Helvetica"/>
        </w:rPr>
      </w:pPr>
    </w:p>
    <w:p w:rsidR="00265FD6" w:rsidRDefault="004A04DA" w:rsidP="00D3374F">
      <w:pPr>
        <w:spacing w:after="120" w:line="276" w:lineRule="auto"/>
        <w:rPr>
          <w:rFonts w:ascii="Helvetica" w:hAnsi="Helvetica"/>
        </w:rPr>
      </w:pPr>
      <w:r w:rsidRPr="00265FD6">
        <w:rPr>
          <w:rFonts w:ascii="Helvetica" w:hAnsi="Helvetica"/>
        </w:rPr>
        <w:t>Risk Asses</w:t>
      </w:r>
      <w:r>
        <w:rPr>
          <w:rFonts w:ascii="Helvetica" w:hAnsi="Helvetica"/>
        </w:rPr>
        <w:t>sment:</w:t>
      </w:r>
      <w:r w:rsidRPr="00265FD6">
        <w:rPr>
          <w:rFonts w:ascii="Helvetica" w:hAnsi="Helvetica"/>
        </w:rPr>
        <w:t xml:space="preserve"> (based on HSE 5 Step</w:t>
      </w:r>
      <w:r>
        <w:rPr>
          <w:rFonts w:ascii="Helvetica" w:hAnsi="Helvetica"/>
        </w:rPr>
        <w:t xml:space="preserve"> Risk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5"/>
        <w:gridCol w:w="5843"/>
      </w:tblGrid>
      <w:tr w:rsidR="004A04DA" w:rsidRPr="00D94A90" w:rsidTr="004A04DA">
        <w:tc>
          <w:tcPr>
            <w:tcW w:w="3085" w:type="dxa"/>
          </w:tcPr>
          <w:p w:rsidR="004A04DA" w:rsidRPr="00D94A90" w:rsidRDefault="004A04DA" w:rsidP="004A04DA">
            <w:pPr>
              <w:pStyle w:val="Heading6"/>
              <w:spacing w:before="0" w:line="240" w:lineRule="auto"/>
              <w:rPr>
                <w:rFonts w:ascii="Helvetica" w:hAnsi="Helvetica"/>
              </w:rPr>
            </w:pPr>
            <w:r w:rsidRPr="00D94A90">
              <w:rPr>
                <w:rFonts w:ascii="Helvetica" w:hAnsi="Helvetica"/>
              </w:rPr>
              <w:t>Activity assessed</w:t>
            </w:r>
          </w:p>
        </w:tc>
        <w:tc>
          <w:tcPr>
            <w:tcW w:w="5843" w:type="dxa"/>
          </w:tcPr>
          <w:p w:rsidR="004A04DA" w:rsidRPr="00D94A90" w:rsidRDefault="004A04DA" w:rsidP="004A04DA">
            <w:pPr>
              <w:rPr>
                <w:rFonts w:ascii="Helvetica" w:hAnsi="Helvetica"/>
              </w:rPr>
            </w:pPr>
            <w:r>
              <w:rPr>
                <w:rFonts w:ascii="Helvetica" w:hAnsi="Helvetica"/>
              </w:rPr>
              <w:t>Preparation and testing of biodiesel</w:t>
            </w:r>
          </w:p>
        </w:tc>
      </w:tr>
      <w:tr w:rsidR="004A04DA" w:rsidRPr="00D94A90" w:rsidTr="004A04DA">
        <w:tc>
          <w:tcPr>
            <w:tcW w:w="3085" w:type="dxa"/>
          </w:tcPr>
          <w:p w:rsidR="004A04DA" w:rsidRPr="00D94A90" w:rsidRDefault="004A04DA" w:rsidP="004A04DA">
            <w:pPr>
              <w:rPr>
                <w:rFonts w:ascii="Helvetica" w:hAnsi="Helvetica"/>
                <w:i/>
                <w:iCs/>
              </w:rPr>
            </w:pPr>
            <w:r w:rsidRPr="00D94A90">
              <w:rPr>
                <w:rFonts w:ascii="Helvetica" w:hAnsi="Helvetica"/>
                <w:i/>
                <w:iCs/>
              </w:rPr>
              <w:t>Date of assessment</w:t>
            </w:r>
          </w:p>
        </w:tc>
        <w:tc>
          <w:tcPr>
            <w:tcW w:w="5843" w:type="dxa"/>
          </w:tcPr>
          <w:p w:rsidR="004A04DA" w:rsidRPr="00D94A90" w:rsidRDefault="004A04DA" w:rsidP="004A04DA">
            <w:pPr>
              <w:rPr>
                <w:rFonts w:ascii="Helvetica" w:hAnsi="Helvetica"/>
              </w:rPr>
            </w:pPr>
            <w:r>
              <w:rPr>
                <w:rFonts w:ascii="Helvetica" w:hAnsi="Helvetica"/>
              </w:rPr>
              <w:t>July 2014</w:t>
            </w:r>
          </w:p>
        </w:tc>
      </w:tr>
      <w:tr w:rsidR="004A04DA" w:rsidRPr="00D94A90" w:rsidTr="004A04DA">
        <w:tc>
          <w:tcPr>
            <w:tcW w:w="3085" w:type="dxa"/>
          </w:tcPr>
          <w:p w:rsidR="004A04DA" w:rsidRPr="00D94A90" w:rsidRDefault="004C49F1" w:rsidP="004A04DA">
            <w:pPr>
              <w:rPr>
                <w:rFonts w:ascii="Helvetica" w:hAnsi="Helvetica"/>
                <w:i/>
                <w:iCs/>
              </w:rPr>
            </w:pPr>
            <w:r w:rsidRPr="004C49F1">
              <w:rPr>
                <w:rFonts w:ascii="Helvetica" w:hAnsi="Helvetica"/>
                <w:i/>
                <w:iCs/>
                <w:noProof/>
                <w:lang w:val="en-GB" w:eastAsia="en-GB"/>
              </w:rPr>
              <w:drawing>
                <wp:anchor distT="0" distB="0" distL="114300" distR="114300" simplePos="0" relativeHeight="251732480" behindDoc="0" locked="0" layoutInCell="1" allowOverlap="1">
                  <wp:simplePos x="0" y="0"/>
                  <wp:positionH relativeFrom="column">
                    <wp:posOffset>7568166</wp:posOffset>
                  </wp:positionH>
                  <wp:positionV relativeFrom="paragraph">
                    <wp:posOffset>-404406</wp:posOffset>
                  </wp:positionV>
                  <wp:extent cx="895350" cy="893134"/>
                  <wp:effectExtent l="19050" t="0" r="0" b="0"/>
                  <wp:wrapNone/>
                  <wp:docPr id="2" name="Picture 10" descr="SSERC_logo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ERC_logo_new.jpg"/>
                          <pic:cNvPicPr/>
                        </pic:nvPicPr>
                        <pic:blipFill>
                          <a:blip r:embed="rId38"/>
                          <a:stretch>
                            <a:fillRect/>
                          </a:stretch>
                        </pic:blipFill>
                        <pic:spPr>
                          <a:xfrm>
                            <a:off x="0" y="0"/>
                            <a:ext cx="895350" cy="893135"/>
                          </a:xfrm>
                          <a:prstGeom prst="rect">
                            <a:avLst/>
                          </a:prstGeom>
                        </pic:spPr>
                      </pic:pic>
                    </a:graphicData>
                  </a:graphic>
                </wp:anchor>
              </w:drawing>
            </w:r>
            <w:r w:rsidR="004A04DA" w:rsidRPr="00D94A90">
              <w:rPr>
                <w:rFonts w:ascii="Helvetica" w:hAnsi="Helvetica"/>
                <w:i/>
                <w:iCs/>
              </w:rPr>
              <w:t>Date of review (</w:t>
            </w:r>
            <w:r w:rsidR="004A04DA" w:rsidRPr="00D94A90">
              <w:rPr>
                <w:rFonts w:ascii="Helvetica" w:hAnsi="Helvetica"/>
                <w:b/>
                <w:i/>
                <w:iCs/>
              </w:rPr>
              <w:t>Step 5</w:t>
            </w:r>
            <w:r w:rsidR="004A04DA" w:rsidRPr="00D94A90">
              <w:rPr>
                <w:rFonts w:ascii="Helvetica" w:hAnsi="Helvetica"/>
                <w:i/>
                <w:iCs/>
              </w:rPr>
              <w:t>)</w:t>
            </w:r>
          </w:p>
        </w:tc>
        <w:tc>
          <w:tcPr>
            <w:tcW w:w="5843" w:type="dxa"/>
          </w:tcPr>
          <w:p w:rsidR="004A04DA" w:rsidRPr="00D94A90" w:rsidRDefault="004A04DA" w:rsidP="004A04DA">
            <w:pPr>
              <w:pStyle w:val="Salutation"/>
              <w:rPr>
                <w:rFonts w:ascii="Helvetica" w:hAnsi="Helvetica"/>
              </w:rPr>
            </w:pPr>
          </w:p>
        </w:tc>
      </w:tr>
      <w:tr w:rsidR="004A04DA" w:rsidRPr="00D94A90" w:rsidTr="004A04DA">
        <w:tc>
          <w:tcPr>
            <w:tcW w:w="3085" w:type="dxa"/>
          </w:tcPr>
          <w:p w:rsidR="004A04DA" w:rsidRPr="00D94A90" w:rsidRDefault="004A04DA" w:rsidP="004A04DA">
            <w:pPr>
              <w:rPr>
                <w:rFonts w:ascii="Helvetica" w:hAnsi="Helvetica"/>
                <w:i/>
                <w:iCs/>
              </w:rPr>
            </w:pPr>
            <w:r w:rsidRPr="00D94A90">
              <w:rPr>
                <w:rFonts w:ascii="Helvetica" w:hAnsi="Helvetica"/>
                <w:i/>
                <w:iCs/>
              </w:rPr>
              <w:t>School</w:t>
            </w:r>
          </w:p>
        </w:tc>
        <w:tc>
          <w:tcPr>
            <w:tcW w:w="5843" w:type="dxa"/>
          </w:tcPr>
          <w:p w:rsidR="004A04DA" w:rsidRPr="00D94A90" w:rsidRDefault="004A04DA" w:rsidP="004A04DA">
            <w:pPr>
              <w:pStyle w:val="Salutation"/>
              <w:rPr>
                <w:rFonts w:ascii="Helvetica" w:hAnsi="Helvetica"/>
              </w:rPr>
            </w:pPr>
          </w:p>
        </w:tc>
      </w:tr>
      <w:tr w:rsidR="004A04DA" w:rsidRPr="00D94A90" w:rsidTr="004A04DA">
        <w:tc>
          <w:tcPr>
            <w:tcW w:w="3085" w:type="dxa"/>
          </w:tcPr>
          <w:p w:rsidR="004A04DA" w:rsidRPr="00D94A90" w:rsidRDefault="004A04DA" w:rsidP="004A04DA">
            <w:pPr>
              <w:rPr>
                <w:rFonts w:ascii="Helvetica" w:hAnsi="Helvetica"/>
                <w:i/>
                <w:iCs/>
              </w:rPr>
            </w:pPr>
            <w:r w:rsidRPr="00D94A90">
              <w:rPr>
                <w:rFonts w:ascii="Helvetica" w:hAnsi="Helvetica"/>
                <w:i/>
                <w:iCs/>
              </w:rPr>
              <w:t>Department</w:t>
            </w:r>
          </w:p>
        </w:tc>
        <w:tc>
          <w:tcPr>
            <w:tcW w:w="5843" w:type="dxa"/>
          </w:tcPr>
          <w:p w:rsidR="004A04DA" w:rsidRPr="00D94A90" w:rsidRDefault="004A04DA" w:rsidP="004A04DA">
            <w:pPr>
              <w:rPr>
                <w:rFonts w:ascii="Helvetica" w:hAnsi="Helvetica"/>
              </w:rPr>
            </w:pPr>
          </w:p>
        </w:tc>
      </w:tr>
    </w:tbl>
    <w:p w:rsidR="004A04DA" w:rsidRDefault="004A04DA" w:rsidP="00D3374F">
      <w:pPr>
        <w:spacing w:after="120" w:line="276" w:lineRule="auto"/>
        <w:rPr>
          <w:rFonts w:ascii="Helvetica" w:hAnsi="Helvetica"/>
        </w:rPr>
      </w:pPr>
    </w:p>
    <w:tbl>
      <w:tblPr>
        <w:tblpPr w:leftFromText="180" w:rightFromText="180" w:vertAnchor="text" w:horzAnchor="margin" w:tblpY="113"/>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94"/>
        <w:gridCol w:w="1984"/>
        <w:gridCol w:w="3970"/>
        <w:gridCol w:w="1417"/>
        <w:gridCol w:w="1134"/>
        <w:gridCol w:w="992"/>
        <w:gridCol w:w="709"/>
      </w:tblGrid>
      <w:tr w:rsidR="004A04DA" w:rsidRPr="00D3374F" w:rsidTr="004A04DA">
        <w:trPr>
          <w:tblHeader/>
        </w:trPr>
        <w:tc>
          <w:tcPr>
            <w:tcW w:w="3794" w:type="dxa"/>
          </w:tcPr>
          <w:p w:rsidR="004A04DA" w:rsidRPr="00D3374F" w:rsidRDefault="004A04DA" w:rsidP="004A04DA">
            <w:pPr>
              <w:spacing w:after="120" w:line="276" w:lineRule="auto"/>
              <w:jc w:val="center"/>
              <w:rPr>
                <w:rFonts w:ascii="Helvetica" w:hAnsi="Helvetica"/>
                <w:sz w:val="22"/>
                <w:szCs w:val="22"/>
              </w:rPr>
            </w:pPr>
            <w:r w:rsidRPr="00D3374F">
              <w:rPr>
                <w:rFonts w:ascii="Helvetica" w:hAnsi="Helvetica"/>
                <w:sz w:val="22"/>
                <w:szCs w:val="22"/>
              </w:rPr>
              <w:t>Step 1</w:t>
            </w:r>
          </w:p>
        </w:tc>
        <w:tc>
          <w:tcPr>
            <w:tcW w:w="1984" w:type="dxa"/>
          </w:tcPr>
          <w:p w:rsidR="004A04DA" w:rsidRPr="00D3374F" w:rsidRDefault="004A04DA" w:rsidP="004A04DA">
            <w:pPr>
              <w:spacing w:after="120" w:line="276" w:lineRule="auto"/>
              <w:jc w:val="center"/>
              <w:rPr>
                <w:rFonts w:ascii="Helvetica" w:hAnsi="Helvetica"/>
                <w:sz w:val="22"/>
                <w:szCs w:val="22"/>
              </w:rPr>
            </w:pPr>
            <w:r w:rsidRPr="00D3374F">
              <w:rPr>
                <w:rFonts w:ascii="Helvetica" w:hAnsi="Helvetica"/>
                <w:sz w:val="22"/>
                <w:szCs w:val="22"/>
              </w:rPr>
              <w:t>Step 2</w:t>
            </w:r>
          </w:p>
        </w:tc>
        <w:tc>
          <w:tcPr>
            <w:tcW w:w="5387" w:type="dxa"/>
            <w:gridSpan w:val="2"/>
          </w:tcPr>
          <w:p w:rsidR="004A04DA" w:rsidRPr="00D3374F" w:rsidRDefault="004A04DA" w:rsidP="004A04DA">
            <w:pPr>
              <w:spacing w:after="120" w:line="276" w:lineRule="auto"/>
              <w:jc w:val="center"/>
              <w:rPr>
                <w:rFonts w:ascii="Helvetica" w:hAnsi="Helvetica"/>
                <w:sz w:val="22"/>
                <w:szCs w:val="22"/>
              </w:rPr>
            </w:pPr>
            <w:r w:rsidRPr="00D3374F">
              <w:rPr>
                <w:rFonts w:ascii="Helvetica" w:hAnsi="Helvetica"/>
                <w:sz w:val="22"/>
                <w:szCs w:val="22"/>
              </w:rPr>
              <w:t>Step 3</w:t>
            </w:r>
          </w:p>
        </w:tc>
        <w:tc>
          <w:tcPr>
            <w:tcW w:w="2835" w:type="dxa"/>
            <w:gridSpan w:val="3"/>
          </w:tcPr>
          <w:p w:rsidR="004A04DA" w:rsidRPr="00D3374F" w:rsidRDefault="004A04DA" w:rsidP="004A04DA">
            <w:pPr>
              <w:spacing w:after="120" w:line="276" w:lineRule="auto"/>
              <w:jc w:val="center"/>
              <w:rPr>
                <w:rFonts w:ascii="Helvetica" w:hAnsi="Helvetica"/>
                <w:sz w:val="22"/>
                <w:szCs w:val="22"/>
              </w:rPr>
            </w:pPr>
            <w:r w:rsidRPr="00D3374F">
              <w:rPr>
                <w:rFonts w:ascii="Helvetica" w:hAnsi="Helvetica"/>
                <w:sz w:val="22"/>
                <w:szCs w:val="22"/>
              </w:rPr>
              <w:t>Step 4</w:t>
            </w:r>
          </w:p>
        </w:tc>
      </w:tr>
      <w:tr w:rsidR="004A04DA" w:rsidRPr="00D3374F" w:rsidTr="004A04DA">
        <w:tc>
          <w:tcPr>
            <w:tcW w:w="3794" w:type="dxa"/>
          </w:tcPr>
          <w:p w:rsidR="004A04DA" w:rsidRPr="00D3374F" w:rsidRDefault="004A04DA" w:rsidP="004A04DA">
            <w:pPr>
              <w:pStyle w:val="Salutation"/>
              <w:spacing w:after="120" w:line="276" w:lineRule="auto"/>
              <w:rPr>
                <w:rFonts w:ascii="Helvetica" w:hAnsi="Helvetica"/>
                <w:i/>
                <w:iCs/>
                <w:sz w:val="22"/>
                <w:szCs w:val="22"/>
              </w:rPr>
            </w:pPr>
            <w:r w:rsidRPr="00D3374F">
              <w:rPr>
                <w:rFonts w:ascii="Helvetica" w:hAnsi="Helvetica"/>
                <w:i/>
                <w:iCs/>
                <w:sz w:val="22"/>
                <w:szCs w:val="22"/>
              </w:rPr>
              <w:t>List Significant hazards here:</w:t>
            </w:r>
          </w:p>
        </w:tc>
        <w:tc>
          <w:tcPr>
            <w:tcW w:w="1984" w:type="dxa"/>
          </w:tcPr>
          <w:p w:rsidR="004A04DA" w:rsidRPr="00D3374F" w:rsidRDefault="004A04DA" w:rsidP="004A04DA">
            <w:pPr>
              <w:spacing w:after="120" w:line="276" w:lineRule="auto"/>
              <w:rPr>
                <w:rFonts w:ascii="Helvetica" w:hAnsi="Helvetica"/>
                <w:i/>
                <w:iCs/>
                <w:sz w:val="22"/>
                <w:szCs w:val="22"/>
              </w:rPr>
            </w:pPr>
            <w:r w:rsidRPr="00D3374F">
              <w:rPr>
                <w:rFonts w:ascii="Helvetica" w:hAnsi="Helvetica"/>
                <w:i/>
                <w:iCs/>
                <w:sz w:val="22"/>
                <w:szCs w:val="22"/>
              </w:rPr>
              <w:t>Who might be harmed and how?</w:t>
            </w:r>
          </w:p>
        </w:tc>
        <w:tc>
          <w:tcPr>
            <w:tcW w:w="3970" w:type="dxa"/>
          </w:tcPr>
          <w:p w:rsidR="004A04DA" w:rsidRPr="00D3374F" w:rsidRDefault="004A04DA" w:rsidP="004A04DA">
            <w:pPr>
              <w:spacing w:after="120" w:line="276" w:lineRule="auto"/>
              <w:rPr>
                <w:rFonts w:ascii="Helvetica" w:hAnsi="Helvetica"/>
                <w:i/>
                <w:iCs/>
                <w:sz w:val="22"/>
                <w:szCs w:val="22"/>
              </w:rPr>
            </w:pPr>
            <w:r w:rsidRPr="00D3374F">
              <w:rPr>
                <w:rFonts w:ascii="Helvetica" w:hAnsi="Helvetica"/>
                <w:i/>
                <w:iCs/>
                <w:sz w:val="22"/>
                <w:szCs w:val="22"/>
              </w:rPr>
              <w:t>What are you already doing?</w:t>
            </w:r>
          </w:p>
        </w:tc>
        <w:tc>
          <w:tcPr>
            <w:tcW w:w="1417" w:type="dxa"/>
          </w:tcPr>
          <w:p w:rsidR="004A04DA" w:rsidRPr="00D3374F" w:rsidRDefault="004A04DA" w:rsidP="004A04DA">
            <w:pPr>
              <w:spacing w:after="120" w:line="276" w:lineRule="auto"/>
              <w:rPr>
                <w:rFonts w:ascii="Helvetica" w:hAnsi="Helvetica"/>
                <w:i/>
                <w:iCs/>
                <w:sz w:val="22"/>
                <w:szCs w:val="22"/>
              </w:rPr>
            </w:pPr>
            <w:r w:rsidRPr="00D3374F">
              <w:rPr>
                <w:rFonts w:ascii="Helvetica" w:hAnsi="Helvetica"/>
                <w:i/>
                <w:iCs/>
                <w:sz w:val="22"/>
                <w:szCs w:val="22"/>
              </w:rPr>
              <w:t>What further action is needed?</w:t>
            </w:r>
          </w:p>
        </w:tc>
        <w:tc>
          <w:tcPr>
            <w:tcW w:w="1134" w:type="dxa"/>
          </w:tcPr>
          <w:p w:rsidR="004A04DA" w:rsidRPr="00D3374F" w:rsidRDefault="004A04DA" w:rsidP="004A04DA">
            <w:pPr>
              <w:spacing w:after="120" w:line="276" w:lineRule="auto"/>
              <w:rPr>
                <w:rFonts w:ascii="Helvetica" w:hAnsi="Helvetica"/>
                <w:i/>
                <w:iCs/>
                <w:sz w:val="22"/>
                <w:szCs w:val="22"/>
              </w:rPr>
            </w:pPr>
            <w:r w:rsidRPr="00D3374F">
              <w:rPr>
                <w:rFonts w:ascii="Helvetica" w:hAnsi="Helvetica"/>
                <w:i/>
                <w:iCs/>
                <w:sz w:val="22"/>
                <w:szCs w:val="22"/>
              </w:rPr>
              <w:t>Action by whom?</w:t>
            </w:r>
          </w:p>
        </w:tc>
        <w:tc>
          <w:tcPr>
            <w:tcW w:w="992" w:type="dxa"/>
          </w:tcPr>
          <w:p w:rsidR="004A04DA" w:rsidRPr="00D3374F" w:rsidRDefault="004A04DA" w:rsidP="004A04DA">
            <w:pPr>
              <w:spacing w:after="120" w:line="276" w:lineRule="auto"/>
              <w:rPr>
                <w:rFonts w:ascii="Helvetica" w:hAnsi="Helvetica"/>
                <w:i/>
                <w:iCs/>
                <w:sz w:val="22"/>
                <w:szCs w:val="22"/>
              </w:rPr>
            </w:pPr>
            <w:r w:rsidRPr="00D3374F">
              <w:rPr>
                <w:rFonts w:ascii="Helvetica" w:hAnsi="Helvetica"/>
                <w:i/>
                <w:iCs/>
                <w:sz w:val="22"/>
                <w:szCs w:val="22"/>
              </w:rPr>
              <w:t>Action by when?</w:t>
            </w:r>
          </w:p>
        </w:tc>
        <w:tc>
          <w:tcPr>
            <w:tcW w:w="709" w:type="dxa"/>
          </w:tcPr>
          <w:p w:rsidR="004A04DA" w:rsidRPr="00D3374F" w:rsidRDefault="004A04DA" w:rsidP="004A04DA">
            <w:pPr>
              <w:spacing w:after="120" w:line="276" w:lineRule="auto"/>
              <w:rPr>
                <w:rFonts w:ascii="Helvetica" w:hAnsi="Helvetica"/>
                <w:i/>
                <w:iCs/>
                <w:sz w:val="22"/>
                <w:szCs w:val="22"/>
              </w:rPr>
            </w:pPr>
            <w:r w:rsidRPr="00D3374F">
              <w:rPr>
                <w:rFonts w:ascii="Helvetica" w:hAnsi="Helvetica"/>
                <w:i/>
                <w:iCs/>
                <w:sz w:val="22"/>
                <w:szCs w:val="22"/>
              </w:rPr>
              <w:t>Done</w:t>
            </w:r>
          </w:p>
        </w:tc>
      </w:tr>
      <w:tr w:rsidR="004A04DA" w:rsidRPr="00D3374F" w:rsidTr="004A04DA">
        <w:trPr>
          <w:trHeight w:val="709"/>
        </w:trPr>
        <w:tc>
          <w:tcPr>
            <w:tcW w:w="3794" w:type="dxa"/>
          </w:tcPr>
          <w:p w:rsidR="004A04DA" w:rsidRPr="00D3374F" w:rsidRDefault="004A04DA" w:rsidP="004A04DA">
            <w:pPr>
              <w:pStyle w:val="NormalWeb"/>
              <w:spacing w:before="0" w:beforeAutospacing="0" w:after="120" w:afterAutospacing="0" w:line="276" w:lineRule="auto"/>
              <w:rPr>
                <w:rFonts w:ascii="Helvetica" w:hAnsi="Helvetica"/>
                <w:sz w:val="22"/>
                <w:szCs w:val="22"/>
              </w:rPr>
            </w:pPr>
            <w:r w:rsidRPr="00D3374F">
              <w:rPr>
                <w:rFonts w:ascii="Helvetica" w:hAnsi="Helvetica"/>
                <w:sz w:val="22"/>
                <w:szCs w:val="22"/>
              </w:rPr>
              <w:t>methanol-</w:t>
            </w:r>
            <w:r w:rsidRPr="00D3374F">
              <w:rPr>
                <w:rFonts w:ascii="Helvetica" w:hAnsi="Helvetica"/>
                <w:b/>
                <w:bCs/>
                <w:sz w:val="22"/>
                <w:szCs w:val="22"/>
              </w:rPr>
              <w:t xml:space="preserve"> </w:t>
            </w:r>
            <w:r w:rsidRPr="004A04DA">
              <w:rPr>
                <w:rFonts w:ascii="Helvetica" w:hAnsi="Helvetica"/>
                <w:bCs/>
                <w:sz w:val="22"/>
                <w:szCs w:val="22"/>
              </w:rPr>
              <w:t>is</w:t>
            </w:r>
            <w:r>
              <w:rPr>
                <w:rFonts w:ascii="Helvetica" w:hAnsi="Helvetica"/>
                <w:bCs/>
                <w:sz w:val="22"/>
                <w:szCs w:val="22"/>
              </w:rPr>
              <w:t xml:space="preserve"> Highly Flammable, </w:t>
            </w:r>
            <w:r>
              <w:rPr>
                <w:rFonts w:ascii="Helvetica" w:hAnsi="Helvetica"/>
                <w:b/>
                <w:bCs/>
                <w:sz w:val="22"/>
                <w:szCs w:val="22"/>
              </w:rPr>
              <w:t xml:space="preserve"> </w:t>
            </w:r>
            <w:r w:rsidRPr="00D3374F">
              <w:rPr>
                <w:rFonts w:ascii="Helvetica" w:hAnsi="Helvetica"/>
                <w:b/>
                <w:bCs/>
                <w:sz w:val="22"/>
                <w:szCs w:val="22"/>
              </w:rPr>
              <w:t>Toxic</w:t>
            </w:r>
            <w:r w:rsidRPr="00D3374F">
              <w:rPr>
                <w:rFonts w:ascii="Helvetica" w:hAnsi="Helvetica"/>
                <w:sz w:val="22"/>
                <w:szCs w:val="22"/>
              </w:rPr>
              <w:t xml:space="preserve"> by ingestion, inhalation and skin absorption, </w:t>
            </w:r>
            <w:r>
              <w:rPr>
                <w:rFonts w:ascii="Helvetica" w:hAnsi="Helvetica"/>
                <w:sz w:val="22"/>
                <w:szCs w:val="22"/>
              </w:rPr>
              <w:t>It is particularly damaging to the eyes</w:t>
            </w:r>
          </w:p>
          <w:p w:rsidR="004A04DA" w:rsidRPr="00D3374F" w:rsidRDefault="004A04DA" w:rsidP="004A04DA">
            <w:pPr>
              <w:pStyle w:val="NormalWeb"/>
              <w:spacing w:before="0" w:beforeAutospacing="0" w:after="120" w:afterAutospacing="0" w:line="276" w:lineRule="auto"/>
              <w:rPr>
                <w:rFonts w:ascii="Helvetica" w:hAnsi="Helvetica"/>
                <w:sz w:val="22"/>
                <w:szCs w:val="22"/>
              </w:rPr>
            </w:pPr>
          </w:p>
          <w:p w:rsidR="004A04DA" w:rsidRPr="00D3374F" w:rsidRDefault="004A04DA" w:rsidP="004A04DA">
            <w:pPr>
              <w:spacing w:after="120" w:line="276" w:lineRule="auto"/>
              <w:rPr>
                <w:rFonts w:ascii="Helvetica" w:hAnsi="Helvetica"/>
                <w:sz w:val="22"/>
                <w:szCs w:val="22"/>
              </w:rPr>
            </w:pPr>
          </w:p>
        </w:tc>
        <w:tc>
          <w:tcPr>
            <w:tcW w:w="1984" w:type="dxa"/>
          </w:tcPr>
          <w:p w:rsidR="004A04DA" w:rsidRPr="00D3374F" w:rsidRDefault="004A04DA" w:rsidP="004A04DA">
            <w:pPr>
              <w:spacing w:after="120" w:line="276" w:lineRule="auto"/>
              <w:rPr>
                <w:rFonts w:ascii="Helvetica" w:hAnsi="Helvetica"/>
                <w:sz w:val="22"/>
                <w:szCs w:val="22"/>
              </w:rPr>
            </w:pPr>
            <w:r w:rsidRPr="00D3374F">
              <w:rPr>
                <w:rFonts w:ascii="Helvetica" w:hAnsi="Helvetica"/>
                <w:sz w:val="22"/>
                <w:szCs w:val="22"/>
              </w:rPr>
              <w:t>Technician (possibly teacher)</w:t>
            </w:r>
          </w:p>
          <w:p w:rsidR="004A04DA" w:rsidRPr="00D3374F" w:rsidRDefault="004A04DA" w:rsidP="004A04DA">
            <w:pPr>
              <w:spacing w:after="120" w:line="276" w:lineRule="auto"/>
              <w:rPr>
                <w:rFonts w:ascii="Helvetica" w:hAnsi="Helvetica"/>
                <w:sz w:val="22"/>
                <w:szCs w:val="22"/>
              </w:rPr>
            </w:pPr>
          </w:p>
        </w:tc>
        <w:tc>
          <w:tcPr>
            <w:tcW w:w="3970" w:type="dxa"/>
          </w:tcPr>
          <w:p w:rsidR="004A04DA" w:rsidRPr="00D3374F" w:rsidRDefault="004A04DA" w:rsidP="004A04DA">
            <w:pPr>
              <w:pStyle w:val="NormalWeb"/>
              <w:spacing w:before="0" w:beforeAutospacing="0" w:after="120" w:afterAutospacing="0" w:line="276" w:lineRule="auto"/>
              <w:rPr>
                <w:rFonts w:ascii="Helvetica" w:hAnsi="Helvetica"/>
                <w:sz w:val="22"/>
                <w:szCs w:val="22"/>
              </w:rPr>
            </w:pPr>
            <w:r w:rsidRPr="00D3374F">
              <w:rPr>
                <w:rFonts w:ascii="Helvetica" w:hAnsi="Helvetica"/>
                <w:sz w:val="22"/>
                <w:szCs w:val="22"/>
              </w:rPr>
              <w:t>In very well-ventilated area normally but in fume cupboard for large quantities or prolonged working with the compound. Use rubber or plastic gloves and eye protection. Beware repeated expos</w:t>
            </w:r>
            <w:r>
              <w:rPr>
                <w:rFonts w:ascii="Helvetica" w:hAnsi="Helvetica"/>
                <w:sz w:val="22"/>
                <w:szCs w:val="22"/>
              </w:rPr>
              <w:t>ure.</w:t>
            </w:r>
          </w:p>
          <w:p w:rsidR="004A04DA" w:rsidRPr="00D3374F" w:rsidRDefault="004A04DA" w:rsidP="00B607A6">
            <w:pPr>
              <w:pStyle w:val="NormalWeb"/>
              <w:spacing w:before="0" w:beforeAutospacing="0" w:after="120" w:afterAutospacing="0" w:line="276" w:lineRule="auto"/>
              <w:rPr>
                <w:rFonts w:ascii="Helvetica" w:hAnsi="Helvetica"/>
                <w:sz w:val="22"/>
                <w:szCs w:val="22"/>
              </w:rPr>
            </w:pPr>
            <w:r w:rsidRPr="00D3374F">
              <w:rPr>
                <w:rFonts w:ascii="Helvetica" w:hAnsi="Helvetica"/>
                <w:sz w:val="22"/>
                <w:szCs w:val="22"/>
              </w:rPr>
              <w:t>Keep away from flames and all sources of ignition. Pressure can build up in bottles.</w:t>
            </w:r>
          </w:p>
        </w:tc>
        <w:tc>
          <w:tcPr>
            <w:tcW w:w="1417" w:type="dxa"/>
          </w:tcPr>
          <w:p w:rsidR="004A04DA" w:rsidRPr="00D3374F" w:rsidRDefault="004A04DA" w:rsidP="004A04DA">
            <w:pPr>
              <w:spacing w:after="120" w:line="276" w:lineRule="auto"/>
              <w:rPr>
                <w:rFonts w:ascii="Helvetica" w:hAnsi="Helvetica"/>
                <w:sz w:val="22"/>
                <w:szCs w:val="22"/>
              </w:rPr>
            </w:pPr>
          </w:p>
        </w:tc>
        <w:tc>
          <w:tcPr>
            <w:tcW w:w="1134" w:type="dxa"/>
          </w:tcPr>
          <w:p w:rsidR="004A04DA" w:rsidRPr="00D3374F" w:rsidRDefault="004A04DA" w:rsidP="004A04DA">
            <w:pPr>
              <w:spacing w:after="120" w:line="276" w:lineRule="auto"/>
              <w:rPr>
                <w:rFonts w:ascii="Helvetica" w:hAnsi="Helvetica"/>
                <w:sz w:val="22"/>
                <w:szCs w:val="22"/>
              </w:rPr>
            </w:pPr>
          </w:p>
        </w:tc>
        <w:tc>
          <w:tcPr>
            <w:tcW w:w="992" w:type="dxa"/>
          </w:tcPr>
          <w:p w:rsidR="004A04DA" w:rsidRPr="00D3374F" w:rsidRDefault="004A04DA" w:rsidP="004A04DA">
            <w:pPr>
              <w:spacing w:after="120" w:line="276" w:lineRule="auto"/>
              <w:rPr>
                <w:rFonts w:ascii="Helvetica" w:hAnsi="Helvetica"/>
                <w:sz w:val="22"/>
                <w:szCs w:val="22"/>
              </w:rPr>
            </w:pPr>
          </w:p>
        </w:tc>
        <w:tc>
          <w:tcPr>
            <w:tcW w:w="709" w:type="dxa"/>
          </w:tcPr>
          <w:p w:rsidR="004A04DA" w:rsidRPr="00D3374F" w:rsidRDefault="004A04DA" w:rsidP="004A04DA">
            <w:pPr>
              <w:spacing w:after="120" w:line="276" w:lineRule="auto"/>
              <w:rPr>
                <w:rFonts w:ascii="Helvetica" w:hAnsi="Helvetica"/>
                <w:sz w:val="22"/>
                <w:szCs w:val="22"/>
              </w:rPr>
            </w:pPr>
          </w:p>
        </w:tc>
      </w:tr>
      <w:tr w:rsidR="00B607A6" w:rsidRPr="00D3374F" w:rsidTr="004A04DA">
        <w:trPr>
          <w:trHeight w:val="709"/>
        </w:trPr>
        <w:tc>
          <w:tcPr>
            <w:tcW w:w="3794" w:type="dxa"/>
          </w:tcPr>
          <w:p w:rsidR="00B607A6" w:rsidRPr="00D3374F" w:rsidRDefault="00B607A6" w:rsidP="00B607A6">
            <w:pPr>
              <w:pStyle w:val="NormalWeb"/>
              <w:spacing w:before="0" w:beforeAutospacing="0" w:after="120" w:afterAutospacing="0" w:line="276" w:lineRule="auto"/>
              <w:rPr>
                <w:rFonts w:ascii="Helvetica" w:hAnsi="Helvetica"/>
                <w:sz w:val="22"/>
                <w:szCs w:val="22"/>
              </w:rPr>
            </w:pPr>
            <w:r w:rsidRPr="00D3374F">
              <w:rPr>
                <w:rFonts w:ascii="Helvetica" w:hAnsi="Helvetica"/>
                <w:sz w:val="22"/>
                <w:szCs w:val="22"/>
              </w:rPr>
              <w:t xml:space="preserve">potassium hydroxide </w:t>
            </w:r>
            <w:r>
              <w:rPr>
                <w:rFonts w:ascii="Helvetica" w:hAnsi="Helvetica"/>
                <w:sz w:val="22"/>
                <w:szCs w:val="22"/>
              </w:rPr>
              <w:t>–</w:t>
            </w:r>
            <w:r w:rsidRPr="00D3374F">
              <w:rPr>
                <w:rFonts w:ascii="Helvetica" w:hAnsi="Helvetica"/>
                <w:b/>
                <w:bCs/>
                <w:sz w:val="22"/>
                <w:szCs w:val="22"/>
              </w:rPr>
              <w:t xml:space="preserve"> </w:t>
            </w:r>
            <w:r>
              <w:rPr>
                <w:rFonts w:ascii="Helvetica" w:hAnsi="Helvetica"/>
                <w:b/>
                <w:bCs/>
                <w:sz w:val="22"/>
                <w:szCs w:val="22"/>
              </w:rPr>
              <w:t xml:space="preserve">is </w:t>
            </w:r>
            <w:r w:rsidRPr="00D3374F">
              <w:rPr>
                <w:rFonts w:ascii="Helvetica" w:hAnsi="Helvetica"/>
                <w:b/>
                <w:bCs/>
                <w:sz w:val="22"/>
                <w:szCs w:val="22"/>
              </w:rPr>
              <w:t>Strongly corrosive solid</w:t>
            </w:r>
            <w:r w:rsidRPr="00D3374F">
              <w:rPr>
                <w:rFonts w:ascii="Helvetica" w:hAnsi="Helvetica"/>
                <w:sz w:val="22"/>
                <w:szCs w:val="22"/>
              </w:rPr>
              <w:t xml:space="preserve"> and solution and very harmful if swallowed. </w:t>
            </w:r>
            <w:r w:rsidRPr="00D3374F">
              <w:rPr>
                <w:rFonts w:ascii="Helvetica" w:hAnsi="Helvetica"/>
                <w:b/>
                <w:bCs/>
                <w:sz w:val="22"/>
                <w:szCs w:val="22"/>
              </w:rPr>
              <w:t>Extremely dangerous to eyes</w:t>
            </w:r>
            <w:r w:rsidRPr="00D3374F">
              <w:rPr>
                <w:rFonts w:ascii="Helvetica" w:hAnsi="Helvetica"/>
                <w:sz w:val="22"/>
                <w:szCs w:val="22"/>
              </w:rPr>
              <w:t> </w:t>
            </w:r>
          </w:p>
        </w:tc>
        <w:tc>
          <w:tcPr>
            <w:tcW w:w="1984" w:type="dxa"/>
          </w:tcPr>
          <w:p w:rsidR="00B607A6" w:rsidRPr="00D3374F" w:rsidRDefault="00B607A6" w:rsidP="00B607A6">
            <w:pPr>
              <w:spacing w:after="120" w:line="276" w:lineRule="auto"/>
              <w:rPr>
                <w:rFonts w:ascii="Helvetica" w:hAnsi="Helvetica"/>
                <w:sz w:val="22"/>
                <w:szCs w:val="22"/>
              </w:rPr>
            </w:pPr>
            <w:r w:rsidRPr="00D3374F">
              <w:rPr>
                <w:rFonts w:ascii="Helvetica" w:hAnsi="Helvetica"/>
                <w:sz w:val="22"/>
                <w:szCs w:val="22"/>
              </w:rPr>
              <w:t>Technician (possibly teacher)</w:t>
            </w:r>
          </w:p>
          <w:p w:rsidR="00B607A6" w:rsidRPr="00D3374F" w:rsidRDefault="00B607A6" w:rsidP="004A04DA">
            <w:pPr>
              <w:spacing w:after="120" w:line="276" w:lineRule="auto"/>
              <w:rPr>
                <w:rFonts w:ascii="Helvetica" w:hAnsi="Helvetica"/>
                <w:sz w:val="22"/>
                <w:szCs w:val="22"/>
              </w:rPr>
            </w:pPr>
          </w:p>
        </w:tc>
        <w:tc>
          <w:tcPr>
            <w:tcW w:w="3970" w:type="dxa"/>
          </w:tcPr>
          <w:p w:rsidR="00B607A6" w:rsidRPr="00D3374F" w:rsidRDefault="00B607A6" w:rsidP="00B607A6">
            <w:pPr>
              <w:pStyle w:val="NormalWeb"/>
              <w:spacing w:before="0" w:beforeAutospacing="0" w:after="120" w:afterAutospacing="0" w:line="276" w:lineRule="auto"/>
              <w:rPr>
                <w:rFonts w:ascii="Helvetica" w:hAnsi="Helvetica"/>
                <w:sz w:val="22"/>
                <w:szCs w:val="22"/>
              </w:rPr>
            </w:pPr>
            <w:r w:rsidRPr="00D3374F">
              <w:rPr>
                <w:rFonts w:ascii="Helvetica" w:hAnsi="Helvetica"/>
                <w:sz w:val="22"/>
                <w:szCs w:val="22"/>
              </w:rPr>
              <w:t xml:space="preserve">Wear rubber gloves and </w:t>
            </w:r>
            <w:r>
              <w:rPr>
                <w:rFonts w:ascii="Helvetica" w:hAnsi="Helvetica"/>
                <w:sz w:val="22"/>
                <w:szCs w:val="22"/>
              </w:rPr>
              <w:t>goggles (BS EN166 3)</w:t>
            </w:r>
            <w:r w:rsidRPr="00D3374F">
              <w:rPr>
                <w:rFonts w:ascii="Helvetica" w:hAnsi="Helvetica"/>
                <w:sz w:val="22"/>
                <w:szCs w:val="22"/>
              </w:rPr>
              <w:t>, even with dilute solut</w:t>
            </w:r>
            <w:r>
              <w:rPr>
                <w:rFonts w:ascii="Helvetica" w:hAnsi="Helvetica"/>
                <w:sz w:val="22"/>
                <w:szCs w:val="22"/>
              </w:rPr>
              <w:t xml:space="preserve">ions. </w:t>
            </w:r>
          </w:p>
        </w:tc>
        <w:tc>
          <w:tcPr>
            <w:tcW w:w="1417" w:type="dxa"/>
          </w:tcPr>
          <w:p w:rsidR="00B607A6" w:rsidRPr="00D3374F" w:rsidRDefault="00B607A6" w:rsidP="004A04DA">
            <w:pPr>
              <w:spacing w:after="120" w:line="276" w:lineRule="auto"/>
              <w:rPr>
                <w:rFonts w:ascii="Helvetica" w:hAnsi="Helvetica"/>
                <w:sz w:val="22"/>
                <w:szCs w:val="22"/>
              </w:rPr>
            </w:pPr>
          </w:p>
        </w:tc>
        <w:tc>
          <w:tcPr>
            <w:tcW w:w="1134" w:type="dxa"/>
          </w:tcPr>
          <w:p w:rsidR="00B607A6" w:rsidRPr="00D3374F" w:rsidRDefault="00B607A6" w:rsidP="004A04DA">
            <w:pPr>
              <w:spacing w:after="120" w:line="276" w:lineRule="auto"/>
              <w:rPr>
                <w:rFonts w:ascii="Helvetica" w:hAnsi="Helvetica"/>
                <w:sz w:val="22"/>
                <w:szCs w:val="22"/>
              </w:rPr>
            </w:pPr>
          </w:p>
        </w:tc>
        <w:tc>
          <w:tcPr>
            <w:tcW w:w="992" w:type="dxa"/>
          </w:tcPr>
          <w:p w:rsidR="00B607A6" w:rsidRPr="00D3374F" w:rsidRDefault="00B607A6" w:rsidP="004A04DA">
            <w:pPr>
              <w:spacing w:after="120" w:line="276" w:lineRule="auto"/>
              <w:rPr>
                <w:rFonts w:ascii="Helvetica" w:hAnsi="Helvetica"/>
                <w:sz w:val="22"/>
                <w:szCs w:val="22"/>
              </w:rPr>
            </w:pPr>
          </w:p>
        </w:tc>
        <w:tc>
          <w:tcPr>
            <w:tcW w:w="709" w:type="dxa"/>
          </w:tcPr>
          <w:p w:rsidR="00B607A6" w:rsidRPr="00D3374F" w:rsidRDefault="00B607A6" w:rsidP="004A04DA">
            <w:pPr>
              <w:spacing w:after="120" w:line="276" w:lineRule="auto"/>
              <w:rPr>
                <w:rFonts w:ascii="Helvetica" w:hAnsi="Helvetica"/>
                <w:sz w:val="22"/>
                <w:szCs w:val="22"/>
              </w:rPr>
            </w:pPr>
          </w:p>
        </w:tc>
      </w:tr>
      <w:tr w:rsidR="004A04DA" w:rsidRPr="00D3374F" w:rsidTr="004A04DA">
        <w:trPr>
          <w:trHeight w:val="709"/>
        </w:trPr>
        <w:tc>
          <w:tcPr>
            <w:tcW w:w="3794" w:type="dxa"/>
          </w:tcPr>
          <w:p w:rsidR="004A04DA" w:rsidRPr="00D3374F" w:rsidRDefault="00B607A6" w:rsidP="00B607A6">
            <w:pPr>
              <w:spacing w:after="120" w:line="276" w:lineRule="auto"/>
              <w:rPr>
                <w:rFonts w:ascii="Helvetica" w:hAnsi="Helvetica"/>
                <w:sz w:val="22"/>
                <w:szCs w:val="22"/>
              </w:rPr>
            </w:pPr>
            <w:r>
              <w:rPr>
                <w:rFonts w:ascii="Helvetica" w:hAnsi="Helvetica"/>
                <w:sz w:val="22"/>
                <w:szCs w:val="22"/>
              </w:rPr>
              <w:t xml:space="preserve">potassium </w:t>
            </w:r>
            <w:proofErr w:type="spellStart"/>
            <w:r>
              <w:rPr>
                <w:rFonts w:ascii="Helvetica" w:hAnsi="Helvetica"/>
                <w:sz w:val="22"/>
                <w:szCs w:val="22"/>
              </w:rPr>
              <w:t>methoxide</w:t>
            </w:r>
            <w:proofErr w:type="spellEnd"/>
            <w:r>
              <w:rPr>
                <w:rFonts w:ascii="Helvetica" w:hAnsi="Helvetica"/>
                <w:sz w:val="22"/>
                <w:szCs w:val="22"/>
              </w:rPr>
              <w:t xml:space="preserve"> is </w:t>
            </w:r>
            <w:r w:rsidR="004A04DA" w:rsidRPr="00D3374F">
              <w:rPr>
                <w:rFonts w:ascii="Helvetica" w:hAnsi="Helvetica"/>
                <w:sz w:val="22"/>
                <w:szCs w:val="22"/>
              </w:rPr>
              <w:t>toxic and corrosive</w:t>
            </w:r>
          </w:p>
        </w:tc>
        <w:tc>
          <w:tcPr>
            <w:tcW w:w="1984" w:type="dxa"/>
          </w:tcPr>
          <w:p w:rsidR="004A04DA" w:rsidRPr="00D3374F" w:rsidRDefault="004A04DA" w:rsidP="004A04DA">
            <w:pPr>
              <w:spacing w:after="120" w:line="276" w:lineRule="auto"/>
              <w:rPr>
                <w:rFonts w:ascii="Helvetica" w:hAnsi="Helvetica"/>
                <w:sz w:val="22"/>
                <w:szCs w:val="22"/>
              </w:rPr>
            </w:pPr>
            <w:r w:rsidRPr="00D3374F">
              <w:rPr>
                <w:rFonts w:ascii="Helvetica" w:hAnsi="Helvetica"/>
                <w:sz w:val="22"/>
                <w:szCs w:val="22"/>
              </w:rPr>
              <w:t>Technician/Teachers/pupils</w:t>
            </w:r>
          </w:p>
        </w:tc>
        <w:tc>
          <w:tcPr>
            <w:tcW w:w="3970" w:type="dxa"/>
          </w:tcPr>
          <w:p w:rsidR="004A04DA" w:rsidRPr="00D3374F" w:rsidRDefault="004A04DA" w:rsidP="00B607A6">
            <w:pPr>
              <w:spacing w:after="120" w:line="276" w:lineRule="auto"/>
              <w:rPr>
                <w:rFonts w:ascii="Helvetica" w:hAnsi="Helvetica"/>
                <w:sz w:val="22"/>
                <w:szCs w:val="22"/>
              </w:rPr>
            </w:pPr>
            <w:r w:rsidRPr="00D3374F">
              <w:rPr>
                <w:rFonts w:ascii="Helvetica" w:hAnsi="Helvetica"/>
                <w:sz w:val="22"/>
                <w:szCs w:val="22"/>
              </w:rPr>
              <w:t xml:space="preserve">Wear rubber or plastic gloves and eye protection, Use goggles </w:t>
            </w:r>
            <w:r w:rsidR="00B607A6">
              <w:rPr>
                <w:rFonts w:ascii="Helvetica" w:hAnsi="Helvetica"/>
                <w:sz w:val="22"/>
                <w:szCs w:val="22"/>
              </w:rPr>
              <w:t>(</w:t>
            </w:r>
            <w:r w:rsidRPr="00D3374F">
              <w:rPr>
                <w:rFonts w:ascii="Helvetica" w:hAnsi="Helvetica"/>
                <w:sz w:val="22"/>
                <w:szCs w:val="22"/>
              </w:rPr>
              <w:t xml:space="preserve"> BS EN 166 </w:t>
            </w:r>
            <w:r w:rsidR="00B607A6">
              <w:rPr>
                <w:rFonts w:ascii="Helvetica" w:hAnsi="Helvetica"/>
                <w:sz w:val="22"/>
                <w:szCs w:val="22"/>
              </w:rPr>
              <w:lastRenderedPageBreak/>
              <w:t>3)</w:t>
            </w:r>
          </w:p>
        </w:tc>
        <w:tc>
          <w:tcPr>
            <w:tcW w:w="1417" w:type="dxa"/>
          </w:tcPr>
          <w:p w:rsidR="004A04DA" w:rsidRPr="00D3374F" w:rsidRDefault="004A04DA" w:rsidP="004A04DA">
            <w:pPr>
              <w:spacing w:after="120" w:line="276" w:lineRule="auto"/>
              <w:rPr>
                <w:rFonts w:ascii="Helvetica" w:hAnsi="Helvetica"/>
                <w:sz w:val="22"/>
                <w:szCs w:val="22"/>
              </w:rPr>
            </w:pPr>
          </w:p>
        </w:tc>
        <w:tc>
          <w:tcPr>
            <w:tcW w:w="1134" w:type="dxa"/>
          </w:tcPr>
          <w:p w:rsidR="004A04DA" w:rsidRPr="00D3374F" w:rsidRDefault="004A04DA" w:rsidP="004A04DA">
            <w:pPr>
              <w:spacing w:after="120" w:line="276" w:lineRule="auto"/>
              <w:rPr>
                <w:rFonts w:ascii="Helvetica" w:hAnsi="Helvetica"/>
                <w:sz w:val="22"/>
                <w:szCs w:val="22"/>
              </w:rPr>
            </w:pPr>
          </w:p>
        </w:tc>
        <w:tc>
          <w:tcPr>
            <w:tcW w:w="992" w:type="dxa"/>
          </w:tcPr>
          <w:p w:rsidR="004A04DA" w:rsidRPr="00D3374F" w:rsidRDefault="004A04DA" w:rsidP="004A04DA">
            <w:pPr>
              <w:spacing w:after="120" w:line="276" w:lineRule="auto"/>
              <w:rPr>
                <w:rFonts w:ascii="Helvetica" w:hAnsi="Helvetica"/>
                <w:sz w:val="22"/>
                <w:szCs w:val="22"/>
              </w:rPr>
            </w:pPr>
          </w:p>
        </w:tc>
        <w:tc>
          <w:tcPr>
            <w:tcW w:w="709" w:type="dxa"/>
          </w:tcPr>
          <w:p w:rsidR="004A04DA" w:rsidRPr="00D3374F" w:rsidRDefault="004A04DA" w:rsidP="004A04DA">
            <w:pPr>
              <w:spacing w:after="120" w:line="276" w:lineRule="auto"/>
              <w:rPr>
                <w:rFonts w:ascii="Helvetica" w:hAnsi="Helvetica"/>
                <w:sz w:val="22"/>
                <w:szCs w:val="22"/>
              </w:rPr>
            </w:pPr>
          </w:p>
        </w:tc>
      </w:tr>
      <w:tr w:rsidR="004A04DA" w:rsidRPr="00D3374F" w:rsidTr="004A04DA">
        <w:trPr>
          <w:trHeight w:val="709"/>
        </w:trPr>
        <w:tc>
          <w:tcPr>
            <w:tcW w:w="3794" w:type="dxa"/>
          </w:tcPr>
          <w:p w:rsidR="004A04DA" w:rsidRPr="00D3374F" w:rsidRDefault="004A04DA" w:rsidP="004A04DA">
            <w:pPr>
              <w:spacing w:after="120" w:line="276" w:lineRule="auto"/>
              <w:rPr>
                <w:rFonts w:ascii="Helvetica" w:hAnsi="Helvetica"/>
                <w:sz w:val="22"/>
                <w:szCs w:val="22"/>
              </w:rPr>
            </w:pPr>
            <w:proofErr w:type="spellStart"/>
            <w:r w:rsidRPr="00D3374F">
              <w:rPr>
                <w:rFonts w:ascii="Helvetica" w:hAnsi="Helvetica"/>
                <w:sz w:val="22"/>
                <w:szCs w:val="22"/>
              </w:rPr>
              <w:lastRenderedPageBreak/>
              <w:t>Kerosine</w:t>
            </w:r>
            <w:proofErr w:type="spellEnd"/>
            <w:r w:rsidRPr="00D3374F">
              <w:rPr>
                <w:rFonts w:ascii="Helvetica" w:hAnsi="Helvetica"/>
                <w:sz w:val="22"/>
                <w:szCs w:val="22"/>
              </w:rPr>
              <w:t xml:space="preserve"> - </w:t>
            </w:r>
            <w:r w:rsidRPr="00D3374F">
              <w:rPr>
                <w:rFonts w:ascii="Helvetica" w:hAnsi="Helvetica" w:cs="Arial"/>
                <w:b/>
                <w:sz w:val="22"/>
                <w:szCs w:val="22"/>
              </w:rPr>
              <w:t>Harmful</w:t>
            </w:r>
            <w:r w:rsidRPr="00D3374F">
              <w:rPr>
                <w:rFonts w:ascii="Helvetica" w:hAnsi="Helvetica" w:cs="Arial"/>
                <w:sz w:val="22"/>
                <w:szCs w:val="22"/>
              </w:rPr>
              <w:t xml:space="preserve"> if swallowed. May act as an </w:t>
            </w:r>
            <w:r w:rsidRPr="00D3374F">
              <w:rPr>
                <w:rFonts w:ascii="Helvetica" w:hAnsi="Helvetica" w:cs="Arial"/>
                <w:b/>
                <w:sz w:val="22"/>
                <w:szCs w:val="22"/>
              </w:rPr>
              <w:t>irritant.</w:t>
            </w:r>
          </w:p>
        </w:tc>
        <w:tc>
          <w:tcPr>
            <w:tcW w:w="1984" w:type="dxa"/>
          </w:tcPr>
          <w:p w:rsidR="004A04DA" w:rsidRPr="00D3374F" w:rsidRDefault="004A04DA" w:rsidP="004A04DA">
            <w:pPr>
              <w:spacing w:after="120" w:line="276" w:lineRule="auto"/>
              <w:rPr>
                <w:rFonts w:ascii="Helvetica" w:hAnsi="Helvetica"/>
                <w:sz w:val="22"/>
                <w:szCs w:val="22"/>
              </w:rPr>
            </w:pPr>
            <w:r w:rsidRPr="00D3374F">
              <w:rPr>
                <w:rFonts w:ascii="Helvetica" w:hAnsi="Helvetica"/>
                <w:sz w:val="22"/>
                <w:szCs w:val="22"/>
              </w:rPr>
              <w:t>Technician/Teachers/pupils</w:t>
            </w:r>
          </w:p>
        </w:tc>
        <w:tc>
          <w:tcPr>
            <w:tcW w:w="3970" w:type="dxa"/>
          </w:tcPr>
          <w:p w:rsidR="004A04DA" w:rsidRPr="00D3374F" w:rsidRDefault="004A04DA" w:rsidP="004A04DA">
            <w:pPr>
              <w:spacing w:after="120" w:line="276" w:lineRule="auto"/>
              <w:rPr>
                <w:rFonts w:ascii="Helvetica" w:hAnsi="Helvetica"/>
                <w:sz w:val="22"/>
                <w:szCs w:val="22"/>
              </w:rPr>
            </w:pPr>
            <w:r w:rsidRPr="00D3374F">
              <w:rPr>
                <w:rFonts w:ascii="Helvetica" w:hAnsi="Helvetica"/>
                <w:sz w:val="22"/>
                <w:szCs w:val="22"/>
              </w:rPr>
              <w:t>Ensure good ventilation when using.  Wear gloves goggles to BS EN 166 1 3.</w:t>
            </w:r>
          </w:p>
        </w:tc>
        <w:tc>
          <w:tcPr>
            <w:tcW w:w="1417" w:type="dxa"/>
          </w:tcPr>
          <w:p w:rsidR="004A04DA" w:rsidRPr="00D3374F" w:rsidRDefault="004A04DA" w:rsidP="004A04DA">
            <w:pPr>
              <w:spacing w:after="120" w:line="276" w:lineRule="auto"/>
              <w:rPr>
                <w:rFonts w:ascii="Helvetica" w:hAnsi="Helvetica"/>
                <w:sz w:val="22"/>
                <w:szCs w:val="22"/>
              </w:rPr>
            </w:pPr>
          </w:p>
        </w:tc>
        <w:tc>
          <w:tcPr>
            <w:tcW w:w="1134" w:type="dxa"/>
          </w:tcPr>
          <w:p w:rsidR="004A04DA" w:rsidRPr="00D3374F" w:rsidRDefault="004A04DA" w:rsidP="004A04DA">
            <w:pPr>
              <w:spacing w:after="120" w:line="276" w:lineRule="auto"/>
              <w:rPr>
                <w:rFonts w:ascii="Helvetica" w:hAnsi="Helvetica"/>
                <w:sz w:val="22"/>
                <w:szCs w:val="22"/>
              </w:rPr>
            </w:pPr>
          </w:p>
        </w:tc>
        <w:tc>
          <w:tcPr>
            <w:tcW w:w="992" w:type="dxa"/>
          </w:tcPr>
          <w:p w:rsidR="004A04DA" w:rsidRPr="00D3374F" w:rsidRDefault="004A04DA" w:rsidP="004A04DA">
            <w:pPr>
              <w:spacing w:after="120" w:line="276" w:lineRule="auto"/>
              <w:rPr>
                <w:rFonts w:ascii="Helvetica" w:hAnsi="Helvetica"/>
                <w:sz w:val="22"/>
                <w:szCs w:val="22"/>
              </w:rPr>
            </w:pPr>
          </w:p>
        </w:tc>
        <w:tc>
          <w:tcPr>
            <w:tcW w:w="709" w:type="dxa"/>
          </w:tcPr>
          <w:p w:rsidR="004A04DA" w:rsidRPr="00D3374F" w:rsidRDefault="004A04DA" w:rsidP="004A04DA">
            <w:pPr>
              <w:spacing w:after="120" w:line="276" w:lineRule="auto"/>
              <w:rPr>
                <w:rFonts w:ascii="Helvetica" w:hAnsi="Helvetica"/>
                <w:sz w:val="22"/>
                <w:szCs w:val="22"/>
              </w:rPr>
            </w:pPr>
          </w:p>
        </w:tc>
      </w:tr>
    </w:tbl>
    <w:tbl>
      <w:tblPr>
        <w:tblpPr w:leftFromText="180" w:rightFromText="180" w:vertAnchor="page" w:horzAnchor="margin" w:tblpY="2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24"/>
      </w:tblGrid>
      <w:tr w:rsidR="00B607A6" w:rsidRPr="00265FD6" w:rsidTr="00B607A6">
        <w:trPr>
          <w:trHeight w:val="2678"/>
        </w:trPr>
        <w:tc>
          <w:tcPr>
            <w:tcW w:w="13824" w:type="dxa"/>
          </w:tcPr>
          <w:p w:rsidR="00B607A6" w:rsidRPr="00265FD6" w:rsidRDefault="00B607A6" w:rsidP="00B607A6">
            <w:pPr>
              <w:spacing w:after="120" w:line="276" w:lineRule="auto"/>
              <w:rPr>
                <w:rFonts w:ascii="Helvetica" w:hAnsi="Helvetica"/>
                <w:b/>
                <w:bCs/>
              </w:rPr>
            </w:pPr>
            <w:r w:rsidRPr="00265FD6">
              <w:rPr>
                <w:rFonts w:ascii="Helvetica" w:hAnsi="Helvetica"/>
                <w:b/>
                <w:bCs/>
              </w:rPr>
              <w:t>Description of activity:</w:t>
            </w:r>
          </w:p>
          <w:p w:rsidR="00B607A6" w:rsidRPr="00265FD6" w:rsidRDefault="00B607A6" w:rsidP="00B607A6">
            <w:pPr>
              <w:spacing w:after="120" w:line="276" w:lineRule="auto"/>
              <w:rPr>
                <w:rFonts w:ascii="Helvetica" w:hAnsi="Helvetica"/>
              </w:rPr>
            </w:pPr>
            <w:r w:rsidRPr="00265FD6">
              <w:rPr>
                <w:rFonts w:ascii="Helvetica" w:hAnsi="Helvetica"/>
              </w:rPr>
              <w:t xml:space="preserve">Biodiesel can prepared from both fresh and waste (used) cooking oil by mixing with a concentrated alkaline solution and allowing the glycerol to settle from the resulting FAME (biodiesel). The biodiesel can be separated and then washed and dried. </w:t>
            </w:r>
          </w:p>
          <w:p w:rsidR="00B607A6" w:rsidRPr="00265FD6" w:rsidRDefault="00B607A6" w:rsidP="00B607A6">
            <w:pPr>
              <w:spacing w:after="120" w:line="276" w:lineRule="auto"/>
              <w:rPr>
                <w:rFonts w:ascii="Helvetica" w:hAnsi="Helvetica"/>
              </w:rPr>
            </w:pPr>
            <w:r w:rsidRPr="00265FD6">
              <w:rPr>
                <w:rFonts w:ascii="Helvetica" w:hAnsi="Helvetica"/>
              </w:rPr>
              <w:t>Its pH and viscosity can be compared to the original starting oil.</w:t>
            </w:r>
          </w:p>
          <w:p w:rsidR="00B607A6" w:rsidRPr="00265FD6" w:rsidRDefault="00B607A6" w:rsidP="00B607A6">
            <w:pPr>
              <w:spacing w:after="120" w:line="276" w:lineRule="auto"/>
              <w:rPr>
                <w:rFonts w:ascii="Helvetica" w:hAnsi="Helvetica"/>
              </w:rPr>
            </w:pPr>
          </w:p>
          <w:p w:rsidR="00B607A6" w:rsidRPr="00265FD6" w:rsidRDefault="00B607A6" w:rsidP="00B607A6">
            <w:pPr>
              <w:spacing w:after="120" w:line="276" w:lineRule="auto"/>
              <w:rPr>
                <w:rFonts w:ascii="Helvetica" w:hAnsi="Helvetica"/>
              </w:rPr>
            </w:pPr>
            <w:r w:rsidRPr="00265FD6">
              <w:rPr>
                <w:rFonts w:ascii="Helvetica" w:hAnsi="Helvetica"/>
              </w:rPr>
              <w:t xml:space="preserve">The energy per </w:t>
            </w:r>
            <w:proofErr w:type="spellStart"/>
            <w:r w:rsidRPr="00265FD6">
              <w:rPr>
                <w:rFonts w:ascii="Helvetica" w:hAnsi="Helvetica"/>
              </w:rPr>
              <w:t>gramme</w:t>
            </w:r>
            <w:proofErr w:type="spellEnd"/>
            <w:r w:rsidRPr="00265FD6">
              <w:rPr>
                <w:rFonts w:ascii="Helvetica" w:hAnsi="Helvetica"/>
              </w:rPr>
              <w:t xml:space="preserve"> of biodiesel can be calculated and compared to that of the starting oil by burning samples in apparatus similar to that used for the Enthalpy of Combustion of alcohols.  Care when using the apparatus due to risk of burning.</w:t>
            </w:r>
          </w:p>
          <w:p w:rsidR="00B607A6" w:rsidRPr="00265FD6" w:rsidRDefault="00B607A6" w:rsidP="00B607A6">
            <w:pPr>
              <w:spacing w:after="120" w:line="276" w:lineRule="auto"/>
              <w:rPr>
                <w:rFonts w:ascii="Helvetica" w:hAnsi="Helvetica"/>
              </w:rPr>
            </w:pPr>
            <w:r w:rsidRPr="00265FD6">
              <w:rPr>
                <w:rFonts w:ascii="Helvetica" w:hAnsi="Helvetica"/>
              </w:rPr>
              <w:t>The energy in the biodiesel can also be compared to that in a fuel such as kerosene.</w:t>
            </w:r>
          </w:p>
        </w:tc>
      </w:tr>
    </w:tbl>
    <w:p w:rsidR="007E7F3E" w:rsidRDefault="007E7F3E" w:rsidP="00B607A6">
      <w:pPr>
        <w:pStyle w:val="Heading1"/>
        <w:spacing w:before="0" w:after="120"/>
        <w:rPr>
          <w:rFonts w:ascii="Helvetica" w:hAnsi="Helvetica"/>
          <w:sz w:val="24"/>
          <w:szCs w:val="24"/>
        </w:rPr>
      </w:pPr>
    </w:p>
    <w:tbl>
      <w:tblPr>
        <w:tblpPr w:leftFromText="180" w:rightFromText="180" w:vertAnchor="text" w:horzAnchor="margin" w:tblpY="1244"/>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58"/>
      </w:tblGrid>
      <w:tr w:rsidR="00B607A6" w:rsidRPr="00265FD6" w:rsidTr="00B607A6">
        <w:trPr>
          <w:trHeight w:val="2509"/>
        </w:trPr>
        <w:tc>
          <w:tcPr>
            <w:tcW w:w="13858" w:type="dxa"/>
          </w:tcPr>
          <w:p w:rsidR="00B607A6" w:rsidRPr="00265FD6" w:rsidRDefault="00B607A6" w:rsidP="00B607A6">
            <w:pPr>
              <w:spacing w:after="120" w:line="276" w:lineRule="auto"/>
              <w:rPr>
                <w:rFonts w:ascii="Helvetica" w:hAnsi="Helvetica"/>
                <w:b/>
                <w:bCs/>
              </w:rPr>
            </w:pPr>
            <w:r w:rsidRPr="00265FD6">
              <w:rPr>
                <w:rFonts w:ascii="Helvetica" w:hAnsi="Helvetica"/>
                <w:b/>
                <w:bCs/>
              </w:rPr>
              <w:lastRenderedPageBreak/>
              <w:t>Additional comments:</w:t>
            </w:r>
          </w:p>
          <w:p w:rsidR="00B607A6" w:rsidRDefault="00B607A6" w:rsidP="00B607A6">
            <w:pPr>
              <w:spacing w:after="120" w:line="276" w:lineRule="auto"/>
              <w:rPr>
                <w:rFonts w:ascii="Helvetica" w:hAnsi="Helvetica"/>
              </w:rPr>
            </w:pPr>
            <w:r w:rsidRPr="00265FD6">
              <w:rPr>
                <w:rFonts w:ascii="Helvetica" w:hAnsi="Helvetica"/>
              </w:rPr>
              <w:t xml:space="preserve">Kerosene can be burned instead of mineral diesel for comparative purposes. </w:t>
            </w:r>
          </w:p>
          <w:p w:rsidR="00B607A6" w:rsidRDefault="00B607A6" w:rsidP="00B607A6">
            <w:pPr>
              <w:spacing w:after="120" w:line="276" w:lineRule="auto"/>
              <w:rPr>
                <w:rFonts w:ascii="Helvetica" w:hAnsi="Helvetica"/>
              </w:rPr>
            </w:pPr>
          </w:p>
          <w:p w:rsidR="00B607A6" w:rsidRDefault="00B607A6" w:rsidP="00B607A6">
            <w:pPr>
              <w:spacing w:after="120" w:line="276" w:lineRule="auto"/>
              <w:rPr>
                <w:rFonts w:ascii="Helvetica" w:hAnsi="Helvetica"/>
              </w:rPr>
            </w:pPr>
          </w:p>
          <w:p w:rsidR="00B607A6" w:rsidRPr="00265FD6" w:rsidRDefault="00B607A6" w:rsidP="00B607A6">
            <w:pPr>
              <w:spacing w:after="120" w:line="276" w:lineRule="auto"/>
              <w:rPr>
                <w:rFonts w:ascii="Helvetica" w:hAnsi="Helvetica"/>
              </w:rPr>
            </w:pPr>
          </w:p>
          <w:p w:rsidR="00B607A6" w:rsidRPr="00265FD6" w:rsidRDefault="00B607A6" w:rsidP="00B607A6">
            <w:pPr>
              <w:spacing w:after="120" w:line="276" w:lineRule="auto"/>
              <w:rPr>
                <w:rFonts w:ascii="Helvetica" w:hAnsi="Helvetica"/>
                <w:b/>
              </w:rPr>
            </w:pPr>
            <w:r w:rsidRPr="00265FD6">
              <w:rPr>
                <w:rFonts w:ascii="Helvetica" w:hAnsi="Helvetica"/>
                <w:b/>
              </w:rPr>
              <w:t>Mineral diesel must on no account be used in school as it contains benzene which is a banned carcinogen.</w:t>
            </w:r>
          </w:p>
          <w:p w:rsidR="00B607A6" w:rsidRPr="00265FD6" w:rsidRDefault="00B607A6" w:rsidP="00B607A6">
            <w:pPr>
              <w:spacing w:after="120" w:line="276" w:lineRule="auto"/>
              <w:rPr>
                <w:rFonts w:ascii="Helvetica" w:hAnsi="Helvetica"/>
              </w:rPr>
            </w:pPr>
            <w:r w:rsidRPr="00265FD6">
              <w:rPr>
                <w:rFonts w:ascii="Helvetica" w:hAnsi="Helvetica"/>
              </w:rPr>
              <w:t>See sheets for the design of the apparatus for burning samples and how to make the wick.  Collect all solutions and keep for disposal.</w:t>
            </w:r>
          </w:p>
        </w:tc>
      </w:tr>
    </w:tbl>
    <w:p w:rsidR="00B607A6" w:rsidRPr="00B607A6" w:rsidRDefault="00B607A6" w:rsidP="00B607A6">
      <w:pPr>
        <w:rPr>
          <w:lang w:val="en-GB"/>
        </w:rPr>
      </w:pPr>
    </w:p>
    <w:sectPr w:rsidR="00B607A6" w:rsidRPr="00B607A6" w:rsidSect="00265FD6">
      <w:headerReference w:type="default" r:id="rId39"/>
      <w:pgSz w:w="16838" w:h="11906" w:orient="landscape"/>
      <w:pgMar w:top="568" w:right="1440" w:bottom="426"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6F4E" w:rsidRDefault="00996F4E">
      <w:r>
        <w:separator/>
      </w:r>
    </w:p>
  </w:endnote>
  <w:endnote w:type="continuationSeparator" w:id="0">
    <w:p w:rsidR="00996F4E" w:rsidRDefault="00996F4E">
      <w:r>
        <w:continuationSeparator/>
      </w:r>
    </w:p>
  </w:endnote>
</w:endnotes>
</file>

<file path=word/fontTable.xml><?xml version="1.0" encoding="utf-8"?>
<w:fonts xmlns:r="http://schemas.openxmlformats.org/officeDocument/2006/relationships" xmlns:w="http://schemas.openxmlformats.org/wordprocessingml/2006/main">
  <w:font w:name="Lucida Grande">
    <w:charset w:val="00"/>
    <w:family w:val="auto"/>
    <w:pitch w:val="variable"/>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F4E" w:rsidRDefault="00996F4E">
    <w:pPr>
      <w:pStyle w:val="HeaderFooter"/>
      <w:jc w:val="right"/>
      <w:rPr>
        <w:rFonts w:ascii="Times New Roman" w:eastAsia="Times New Roman" w:hAnsi="Times New Roman"/>
        <w:color w:val="auto"/>
        <w:lang w:val="en-GB" w:eastAsia="en-GB"/>
      </w:rPr>
    </w:pPr>
    <w:r>
      <w:t xml:space="preserve">Page </w:t>
    </w:r>
    <w:fldSimple w:instr=" PAGE ">
      <w:r>
        <w:rPr>
          <w:noProof/>
        </w:rPr>
        <w:t>14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F4E" w:rsidRDefault="00996F4E">
    <w:pPr>
      <w:pStyle w:val="HeaderFooter"/>
      <w:jc w:val="right"/>
      <w:rPr>
        <w:rFonts w:ascii="Times New Roman" w:eastAsia="Times New Roman" w:hAnsi="Times New Roman"/>
        <w:color w:val="auto"/>
        <w:lang w:val="en-GB" w:eastAsia="en-GB"/>
      </w:rPr>
    </w:pPr>
    <w:r w:rsidRPr="00996F4E">
      <w:rPr>
        <w:noProof/>
        <w:lang w:val="en-GB" w:eastAsia="en-GB"/>
      </w:rPr>
      <w:drawing>
        <wp:anchor distT="0" distB="0" distL="114300" distR="114300" simplePos="0" relativeHeight="251663360" behindDoc="0" locked="0" layoutInCell="1" allowOverlap="1">
          <wp:simplePos x="0" y="0"/>
          <wp:positionH relativeFrom="page">
            <wp:posOffset>1621766</wp:posOffset>
          </wp:positionH>
          <wp:positionV relativeFrom="page">
            <wp:posOffset>9903125</wp:posOffset>
          </wp:positionV>
          <wp:extent cx="220477" cy="224286"/>
          <wp:effectExtent l="0" t="0" r="4424" b="0"/>
          <wp:wrapNone/>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cstate="print"/>
                  <a:srcRect/>
                  <a:stretch>
                    <a:fillRect/>
                  </a:stretch>
                </pic:blipFill>
                <pic:spPr bwMode="auto">
                  <a:xfrm>
                    <a:off x="0" y="0"/>
                    <a:ext cx="223806" cy="225364"/>
                  </a:xfrm>
                  <a:prstGeom prst="rect">
                    <a:avLst/>
                  </a:prstGeom>
                  <a:noFill/>
                  <a:ln w="12700" cap="flat">
                    <a:noFill/>
                    <a:miter lim="800000"/>
                    <a:headEnd/>
                    <a:tailEnd/>
                  </a:ln>
                </pic:spPr>
              </pic:pic>
            </a:graphicData>
          </a:graphic>
        </wp:anchor>
      </w:drawing>
    </w:r>
    <w:r w:rsidRPr="00996F4E">
      <w:rPr>
        <w:noProof/>
        <w:lang w:val="en-GB" w:eastAsia="en-GB"/>
      </w:rPr>
      <w:drawing>
        <wp:anchor distT="0" distB="0" distL="114300" distR="114300" simplePos="0" relativeHeight="251664384" behindDoc="0" locked="0" layoutInCell="1" allowOverlap="1">
          <wp:simplePos x="0" y="0"/>
          <wp:positionH relativeFrom="page">
            <wp:posOffset>1062846</wp:posOffset>
          </wp:positionH>
          <wp:positionV relativeFrom="page">
            <wp:posOffset>9903125</wp:posOffset>
          </wp:positionV>
          <wp:extent cx="420897" cy="224286"/>
          <wp:effectExtent l="19050" t="0" r="0" b="0"/>
          <wp:wrapNone/>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cstate="print"/>
                  <a:srcRect/>
                  <a:stretch>
                    <a:fillRect/>
                  </a:stretch>
                </pic:blipFill>
                <pic:spPr bwMode="auto">
                  <a:xfrm>
                    <a:off x="0" y="0"/>
                    <a:ext cx="419735" cy="224155"/>
                  </a:xfrm>
                  <a:prstGeom prst="rect">
                    <a:avLst/>
                  </a:prstGeom>
                  <a:noFill/>
                  <a:ln w="12700" cap="flat">
                    <a:noFill/>
                    <a:miter lim="800000"/>
                    <a:headEnd/>
                    <a:tailEnd/>
                  </a:ln>
                </pic:spPr>
              </pic:pic>
            </a:graphicData>
          </a:graphic>
        </wp:anchor>
      </w:drawing>
    </w:r>
    <w:r>
      <w:t xml:space="preserve">Page </w:t>
    </w:r>
    <w:fldSimple w:instr=" PAGE ">
      <w:r w:rsidR="009B1568">
        <w:rPr>
          <w:noProof/>
        </w:rPr>
        <w:t>35</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50088"/>
      <w:docPartObj>
        <w:docPartGallery w:val="Page Numbers (Bottom of Page)"/>
        <w:docPartUnique/>
      </w:docPartObj>
    </w:sdtPr>
    <w:sdtEndPr>
      <w:rPr>
        <w:spacing w:val="60"/>
      </w:rPr>
    </w:sdtEndPr>
    <w:sdtContent>
      <w:p w:rsidR="00996F4E" w:rsidRDefault="00FB67E1">
        <w:pPr>
          <w:pStyle w:val="Footer"/>
          <w:pBdr>
            <w:top w:val="single" w:sz="4" w:space="1" w:color="D9D9D9" w:themeColor="background1" w:themeShade="D9"/>
          </w:pBdr>
          <w:jc w:val="right"/>
        </w:pPr>
        <w:fldSimple w:instr=" PAGE   \* MERGEFORMAT ">
          <w:r w:rsidR="009B1568">
            <w:rPr>
              <w:noProof/>
            </w:rPr>
            <w:t>36</w:t>
          </w:r>
        </w:fldSimple>
        <w:r w:rsidR="00996F4E">
          <w:t xml:space="preserve"> | </w:t>
        </w:r>
        <w:r w:rsidR="00996F4E">
          <w:rPr>
            <w:color w:val="7F7F7F" w:themeColor="background1" w:themeShade="7F"/>
            <w:spacing w:val="60"/>
          </w:rPr>
          <w:t>Page</w:t>
        </w:r>
      </w:p>
    </w:sdtContent>
  </w:sdt>
  <w:p w:rsidR="00996F4E" w:rsidRDefault="00996F4E">
    <w:pPr>
      <w:pStyle w:val="Footer"/>
    </w:pPr>
    <w:r>
      <w:rPr>
        <w:noProof/>
        <w:lang w:val="en-GB" w:eastAsia="en-GB"/>
      </w:rPr>
      <w:drawing>
        <wp:anchor distT="0" distB="0" distL="114300" distR="114300" simplePos="0" relativeHeight="251661312" behindDoc="0" locked="0" layoutInCell="1" allowOverlap="1">
          <wp:simplePos x="0" y="0"/>
          <wp:positionH relativeFrom="page">
            <wp:posOffset>1598295</wp:posOffset>
          </wp:positionH>
          <wp:positionV relativeFrom="page">
            <wp:posOffset>9846945</wp:posOffset>
          </wp:positionV>
          <wp:extent cx="244475" cy="244475"/>
          <wp:effectExtent l="19050" t="0" r="3175" b="0"/>
          <wp:wrapSquare wrapText="bothSides"/>
          <wp:docPr id="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srcRect/>
                  <a:stretch>
                    <a:fillRect/>
                  </a:stretch>
                </pic:blipFill>
                <pic:spPr bwMode="auto">
                  <a:xfrm>
                    <a:off x="0" y="0"/>
                    <a:ext cx="244475" cy="244475"/>
                  </a:xfrm>
                  <a:prstGeom prst="rect">
                    <a:avLst/>
                  </a:prstGeom>
                  <a:noFill/>
                  <a:ln w="12700" cap="flat">
                    <a:noFill/>
                    <a:miter lim="800000"/>
                    <a:headEnd/>
                    <a:tailEnd/>
                  </a:ln>
                </pic:spPr>
              </pic:pic>
            </a:graphicData>
          </a:graphic>
        </wp:anchor>
      </w:drawing>
    </w:r>
    <w:r>
      <w:rPr>
        <w:noProof/>
        <w:lang w:val="en-GB" w:eastAsia="en-GB"/>
      </w:rPr>
      <w:drawing>
        <wp:anchor distT="0" distB="0" distL="114300" distR="114300" simplePos="0" relativeHeight="251660288" behindDoc="0" locked="0" layoutInCell="1" allowOverlap="1">
          <wp:simplePos x="0" y="0"/>
          <wp:positionH relativeFrom="page">
            <wp:posOffset>1021080</wp:posOffset>
          </wp:positionH>
          <wp:positionV relativeFrom="page">
            <wp:posOffset>9842500</wp:posOffset>
          </wp:positionV>
          <wp:extent cx="490855" cy="257810"/>
          <wp:effectExtent l="19050" t="0" r="4445" b="0"/>
          <wp:wrapSquare wrapText="bothSides"/>
          <wp:docPr id="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srcRect/>
                  <a:stretch>
                    <a:fillRect/>
                  </a:stretch>
                </pic:blipFill>
                <pic:spPr bwMode="auto">
                  <a:xfrm>
                    <a:off x="0" y="0"/>
                    <a:ext cx="490855" cy="257810"/>
                  </a:xfrm>
                  <a:prstGeom prst="rect">
                    <a:avLst/>
                  </a:prstGeom>
                  <a:noFill/>
                  <a:ln w="12700" cap="flat">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6F4E" w:rsidRDefault="00996F4E">
      <w:r>
        <w:separator/>
      </w:r>
    </w:p>
  </w:footnote>
  <w:footnote w:type="continuationSeparator" w:id="0">
    <w:p w:rsidR="00996F4E" w:rsidRDefault="00996F4E">
      <w:r>
        <w:continuationSeparator/>
      </w:r>
    </w:p>
  </w:footnote>
  <w:footnote w:id="1">
    <w:p w:rsidR="00996F4E" w:rsidRDefault="00996F4E" w:rsidP="006B0081">
      <w:pPr>
        <w:pStyle w:val="FootnoteText"/>
      </w:pPr>
      <w:r>
        <w:rPr>
          <w:rStyle w:val="FootnoteReference"/>
        </w:rPr>
        <w:footnoteRef/>
      </w:r>
      <w:r>
        <w:t xml:space="preserve"> </w:t>
      </w:r>
      <w:hyperlink r:id="rId1" w:history="1">
        <w:r w:rsidRPr="006277E3">
          <w:rPr>
            <w:rStyle w:val="Hyperlink"/>
            <w:rFonts w:ascii="Times New Roman" w:eastAsiaTheme="majorEastAsia" w:hAnsi="Times New Roman" w:cstheme="majorBidi"/>
            <w:bCs/>
            <w:spacing w:val="10"/>
          </w:rPr>
          <w:t>http://iopscience.iop.org/1748-9326/8/3/034005/pdf/1748-9326_8_3_034005.pdf?_ga=1.6866101.626470151.1398941195</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F4E" w:rsidRDefault="00996F4E">
    <w:pPr>
      <w:pStyle w:val="HeaderFooter"/>
      <w:rPr>
        <w:rFonts w:ascii="Times New Roman" w:eastAsia="Times New Roman" w:hAnsi="Times New Roman"/>
        <w:color w:val="auto"/>
        <w:lang w:val="en-GB" w:eastAsia="en-G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F4E" w:rsidRDefault="00FB67E1">
    <w:pPr>
      <w:pStyle w:val="HeaderFooter"/>
      <w:rPr>
        <w:rFonts w:ascii="Times New Roman" w:eastAsia="Times New Roman" w:hAnsi="Times New Roman"/>
        <w:color w:val="auto"/>
        <w:lang w:val="en-GB" w:eastAsia="en-GB"/>
      </w:rPr>
    </w:pPr>
    <w:r>
      <w:rPr>
        <w:rFonts w:ascii="Times New Roman" w:eastAsia="Times New Roman" w:hAnsi="Times New Roman"/>
        <w:noProof/>
        <w:color w:val="auto"/>
        <w:lang w:val="en-GB" w:eastAsia="en-GB"/>
      </w:rPr>
      <w:pict>
        <v:group id="_x0000_s2134" style="position:absolute;margin-left:-5.2pt;margin-top:-12pt;width:488.1pt;height:61.25pt;z-index:-251657216" coordorigin="697,440" coordsize="10320,1225">
          <v:rect id="_x0000_s2135" style="position:absolute;left:697;top:440;width:10320;height:1225;mso-position-horizontal:absolute;mso-position-horizontal-relative:page;mso-position-vertical-relative:page" coordsize="21600,21600" fillcolor="#943634" strokecolor="#c7c7c7" strokeweight="3pt">
            <v:fill o:detectmouseclick="t"/>
            <v:shadow on="t" color="#616161" opacity="45875f" offset="1.573mm,1.41633mm"/>
            <v:path arrowok="t" o:connectlocs="10800,10800"/>
            <v:textbox style="mso-next-textbox:#_x0000_s2135" inset="8pt,8pt,8pt,8pt">
              <w:txbxContent>
                <w:p w:rsidR="00996F4E" w:rsidRDefault="00996F4E" w:rsidP="0079542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rFonts w:ascii="Times New Roman" w:eastAsia="Times New Roman" w:hAnsi="Times New Roman"/>
                      <w:color w:val="auto"/>
                      <w:sz w:val="20"/>
                      <w:lang w:val="en-GB" w:eastAsia="en-GB"/>
                    </w:rPr>
                  </w:pPr>
                </w:p>
              </w:txbxContent>
            </v:textbox>
          </v:rect>
          <v:rect id="_x0000_s2136" style="position:absolute;left:980;top:640;width:9760;height:1025;mso-position-horizontal-relative:page;mso-position-vertical-relative:page" coordsize="21600,21600" filled="f" stroked="f" strokeweight="1pt">
            <v:fill o:detectmouseclick="t"/>
            <v:path arrowok="t" o:connectlocs="10800,10800"/>
            <v:textbox style="mso-next-textbox:#_x0000_s2136" inset="0,0,0,0">
              <w:txbxContent>
                <w:p w:rsidR="00996F4E" w:rsidRDefault="00996F4E" w:rsidP="0079542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36" w:lineRule="auto"/>
                    <w:rPr>
                      <w:color w:val="FFFFFF"/>
                      <w:sz w:val="28"/>
                    </w:rPr>
                  </w:pPr>
                  <w:r>
                    <w:rPr>
                      <w:color w:val="FFFFFF"/>
                      <w:sz w:val="28"/>
                    </w:rPr>
                    <w:t>Higher Chemistry</w:t>
                  </w:r>
                </w:p>
                <w:p w:rsidR="00996F4E" w:rsidRDefault="00996F4E" w:rsidP="0079542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36" w:lineRule="auto"/>
                    <w:rPr>
                      <w:sz w:val="18"/>
                    </w:rPr>
                  </w:pPr>
                  <w:r>
                    <w:rPr>
                      <w:rFonts w:ascii="Arial" w:hAnsi="Arial"/>
                      <w:color w:val="FFFFFF"/>
                      <w:sz w:val="28"/>
                    </w:rPr>
                    <w:t>Researching Chemistry</w:t>
                  </w:r>
                  <w:r>
                    <w:rPr>
                      <w:rFonts w:ascii="Arial" w:hAnsi="Arial"/>
                      <w:color w:val="FFFFFF"/>
                      <w:sz w:val="28"/>
                    </w:rPr>
                    <w:tab/>
                    <w:t>Biodiesel</w:t>
                  </w:r>
                  <w:r w:rsidR="009B1568">
                    <w:rPr>
                      <w:rFonts w:ascii="Arial" w:hAnsi="Arial"/>
                      <w:color w:val="FFFFFF"/>
                      <w:sz w:val="28"/>
                    </w:rPr>
                    <w:t xml:space="preserve"> – Teacher / Technician Guide</w:t>
                  </w:r>
                </w:p>
                <w:p w:rsidR="00996F4E" w:rsidRDefault="00996F4E" w:rsidP="0079542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GB" w:eastAsia="en-GB"/>
                    </w:rPr>
                  </w:pPr>
                  <w:r>
                    <w:rPr>
                      <w:sz w:val="18"/>
                    </w:rPr>
                    <w:t xml:space="preserve">              </w:t>
                  </w:r>
                </w:p>
              </w:txbxContent>
            </v:textbox>
          </v:rect>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F4E" w:rsidRDefault="00996F4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F4E" w:rsidRDefault="00996F4E">
    <w:pPr>
      <w:pStyle w:val="HeaderFooter"/>
      <w:rPr>
        <w:rFonts w:ascii="Times New Roman" w:eastAsia="Times New Roman" w:hAnsi="Times New Roman"/>
        <w:color w:val="auto"/>
        <w:lang w:val="en-GB" w:eastAsia="en-G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F4E" w:rsidRDefault="00996F4E">
    <w:pPr>
      <w:pStyle w:val="HeaderFooter"/>
      <w:rPr>
        <w:rFonts w:ascii="Times New Roman" w:eastAsia="Times New Roman" w:hAnsi="Times New Roman"/>
        <w:color w:val="auto"/>
        <w:lang w:val="en-GB" w:eastAsia="en-G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bullet"/>
      <w:lvlText w:val="•"/>
      <w:lvlJc w:val="left"/>
      <w:pPr>
        <w:tabs>
          <w:tab w:val="num" w:pos="180"/>
        </w:tabs>
        <w:ind w:left="180" w:firstLine="0"/>
      </w:pPr>
      <w:rPr>
        <w:rFonts w:ascii="Lucida Grande" w:eastAsia="ヒラギノ角ゴ Pro W3" w:hAnsi="Symbol" w:hint="default"/>
        <w:color w:val="000000"/>
        <w:position w:val="0"/>
        <w:sz w:val="24"/>
      </w:rPr>
    </w:lvl>
    <w:lvl w:ilvl="1">
      <w:start w:val="1"/>
      <w:numFmt w:val="bullet"/>
      <w:suff w:val="nothing"/>
      <w:lvlText w:val="•"/>
      <w:lvlJc w:val="left"/>
      <w:pPr>
        <w:ind w:left="0" w:firstLine="540"/>
      </w:pPr>
      <w:rPr>
        <w:rFonts w:ascii="Courier New" w:eastAsia="ヒラギノ角ゴ Pro W3" w:hAnsi="Courier New" w:hint="default"/>
        <w:color w:val="000000"/>
        <w:position w:val="0"/>
        <w:sz w:val="24"/>
      </w:rPr>
    </w:lvl>
    <w:lvl w:ilvl="2">
      <w:start w:val="1"/>
      <w:numFmt w:val="bullet"/>
      <w:suff w:val="nothing"/>
      <w:lvlText w:val="•"/>
      <w:lvlJc w:val="left"/>
      <w:pPr>
        <w:ind w:left="0" w:firstLine="900"/>
      </w:pPr>
      <w:rPr>
        <w:rFonts w:ascii="Wingdings" w:eastAsia="ヒラギノ角ゴ Pro W3" w:hAnsi="Wingdings" w:hint="default"/>
        <w:color w:val="000000"/>
        <w:position w:val="0"/>
        <w:sz w:val="24"/>
      </w:rPr>
    </w:lvl>
    <w:lvl w:ilvl="3">
      <w:start w:val="1"/>
      <w:numFmt w:val="bullet"/>
      <w:suff w:val="nothing"/>
      <w:lvlText w:val="•"/>
      <w:lvlJc w:val="left"/>
      <w:pPr>
        <w:ind w:left="0" w:firstLine="1260"/>
      </w:pPr>
      <w:rPr>
        <w:rFonts w:ascii="Lucida Grande" w:eastAsia="ヒラギノ角ゴ Pro W3" w:hAnsi="Symbol" w:hint="default"/>
        <w:color w:val="000000"/>
        <w:position w:val="0"/>
        <w:sz w:val="24"/>
      </w:rPr>
    </w:lvl>
    <w:lvl w:ilvl="4">
      <w:start w:val="1"/>
      <w:numFmt w:val="bullet"/>
      <w:suff w:val="nothing"/>
      <w:lvlText w:val="•"/>
      <w:lvlJc w:val="left"/>
      <w:pPr>
        <w:ind w:left="0" w:firstLine="1620"/>
      </w:pPr>
      <w:rPr>
        <w:rFonts w:ascii="Courier New" w:eastAsia="ヒラギノ角ゴ Pro W3" w:hAnsi="Courier New" w:hint="default"/>
        <w:color w:val="000000"/>
        <w:position w:val="0"/>
        <w:sz w:val="24"/>
      </w:rPr>
    </w:lvl>
    <w:lvl w:ilvl="5">
      <w:start w:val="1"/>
      <w:numFmt w:val="bullet"/>
      <w:suff w:val="nothing"/>
      <w:lvlText w:val="•"/>
      <w:lvlJc w:val="left"/>
      <w:pPr>
        <w:ind w:left="0" w:firstLine="1980"/>
      </w:pPr>
      <w:rPr>
        <w:rFonts w:ascii="Wingdings" w:eastAsia="ヒラギノ角ゴ Pro W3" w:hAnsi="Wingdings" w:hint="default"/>
        <w:color w:val="000000"/>
        <w:position w:val="0"/>
        <w:sz w:val="24"/>
      </w:rPr>
    </w:lvl>
    <w:lvl w:ilvl="6">
      <w:start w:val="1"/>
      <w:numFmt w:val="bullet"/>
      <w:suff w:val="nothing"/>
      <w:lvlText w:val="•"/>
      <w:lvlJc w:val="left"/>
      <w:pPr>
        <w:ind w:left="0" w:firstLine="2340"/>
      </w:pPr>
      <w:rPr>
        <w:rFonts w:ascii="Lucida Grande" w:eastAsia="ヒラギノ角ゴ Pro W3" w:hAnsi="Symbol" w:hint="default"/>
        <w:color w:val="000000"/>
        <w:position w:val="0"/>
        <w:sz w:val="24"/>
      </w:rPr>
    </w:lvl>
    <w:lvl w:ilvl="7">
      <w:start w:val="1"/>
      <w:numFmt w:val="bullet"/>
      <w:suff w:val="nothing"/>
      <w:lvlText w:val="•"/>
      <w:lvlJc w:val="left"/>
      <w:pPr>
        <w:ind w:left="0" w:firstLine="2700"/>
      </w:pPr>
      <w:rPr>
        <w:rFonts w:ascii="Courier New" w:eastAsia="ヒラギノ角ゴ Pro W3" w:hAnsi="Courier New" w:hint="default"/>
        <w:color w:val="000000"/>
        <w:position w:val="0"/>
        <w:sz w:val="24"/>
      </w:rPr>
    </w:lvl>
    <w:lvl w:ilvl="8">
      <w:start w:val="1"/>
      <w:numFmt w:val="bullet"/>
      <w:suff w:val="nothing"/>
      <w:lvlText w:val="•"/>
      <w:lvlJc w:val="left"/>
      <w:pPr>
        <w:ind w:left="0" w:firstLine="3060"/>
      </w:pPr>
      <w:rPr>
        <w:rFonts w:ascii="Wingdings" w:eastAsia="ヒラギノ角ゴ Pro W3" w:hAnsi="Wingdings" w:hint="default"/>
        <w:color w:val="000000"/>
        <w:position w:val="0"/>
        <w:sz w:val="24"/>
      </w:rPr>
    </w:lvl>
  </w:abstractNum>
  <w:abstractNum w:abstractNumId="1">
    <w:nsid w:val="00000002"/>
    <w:multiLevelType w:val="multilevel"/>
    <w:tmpl w:val="894EE874"/>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2">
    <w:nsid w:val="00000003"/>
    <w:multiLevelType w:val="multilevel"/>
    <w:tmpl w:val="894EE87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000005"/>
    <w:multiLevelType w:val="multilevel"/>
    <w:tmpl w:val="894EE877"/>
    <w:lvl w:ilvl="0">
      <w:start w:val="1"/>
      <w:numFmt w:val="bullet"/>
      <w:lvlText w:val="•"/>
      <w:lvlJc w:val="left"/>
      <w:pPr>
        <w:tabs>
          <w:tab w:val="num" w:pos="180"/>
        </w:tabs>
        <w:ind w:left="180" w:firstLine="214"/>
      </w:pPr>
      <w:rPr>
        <w:rFonts w:ascii="Lucida Grande" w:eastAsia="ヒラギノ角ゴ Pro W3" w:hAnsi="Symbol" w:hint="default"/>
        <w:color w:val="000000"/>
        <w:position w:val="0"/>
        <w:sz w:val="24"/>
      </w:rPr>
    </w:lvl>
    <w:lvl w:ilvl="1">
      <w:start w:val="1"/>
      <w:numFmt w:val="bullet"/>
      <w:suff w:val="nothing"/>
      <w:lvlText w:val="•"/>
      <w:lvlJc w:val="left"/>
      <w:pPr>
        <w:ind w:left="0" w:firstLine="540"/>
      </w:pPr>
      <w:rPr>
        <w:rFonts w:ascii="Courier New" w:eastAsia="ヒラギノ角ゴ Pro W3" w:hAnsi="Courier New" w:hint="default"/>
        <w:color w:val="000000"/>
        <w:position w:val="0"/>
        <w:sz w:val="24"/>
      </w:rPr>
    </w:lvl>
    <w:lvl w:ilvl="2">
      <w:start w:val="1"/>
      <w:numFmt w:val="bullet"/>
      <w:suff w:val="nothing"/>
      <w:lvlText w:val="•"/>
      <w:lvlJc w:val="left"/>
      <w:pPr>
        <w:ind w:left="0" w:firstLine="900"/>
      </w:pPr>
      <w:rPr>
        <w:rFonts w:ascii="Wingdings" w:eastAsia="ヒラギノ角ゴ Pro W3" w:hAnsi="Wingdings" w:hint="default"/>
        <w:color w:val="000000"/>
        <w:position w:val="0"/>
        <w:sz w:val="24"/>
      </w:rPr>
    </w:lvl>
    <w:lvl w:ilvl="3">
      <w:start w:val="1"/>
      <w:numFmt w:val="bullet"/>
      <w:suff w:val="nothing"/>
      <w:lvlText w:val="•"/>
      <w:lvlJc w:val="left"/>
      <w:pPr>
        <w:ind w:left="0" w:firstLine="1260"/>
      </w:pPr>
      <w:rPr>
        <w:rFonts w:ascii="Lucida Grande" w:eastAsia="ヒラギノ角ゴ Pro W3" w:hAnsi="Symbol" w:hint="default"/>
        <w:color w:val="000000"/>
        <w:position w:val="0"/>
        <w:sz w:val="24"/>
      </w:rPr>
    </w:lvl>
    <w:lvl w:ilvl="4">
      <w:start w:val="1"/>
      <w:numFmt w:val="bullet"/>
      <w:suff w:val="nothing"/>
      <w:lvlText w:val="•"/>
      <w:lvlJc w:val="left"/>
      <w:pPr>
        <w:ind w:left="0" w:firstLine="1620"/>
      </w:pPr>
      <w:rPr>
        <w:rFonts w:ascii="Courier New" w:eastAsia="ヒラギノ角ゴ Pro W3" w:hAnsi="Courier New" w:hint="default"/>
        <w:color w:val="000000"/>
        <w:position w:val="0"/>
        <w:sz w:val="24"/>
      </w:rPr>
    </w:lvl>
    <w:lvl w:ilvl="5">
      <w:start w:val="1"/>
      <w:numFmt w:val="bullet"/>
      <w:suff w:val="nothing"/>
      <w:lvlText w:val="•"/>
      <w:lvlJc w:val="left"/>
      <w:pPr>
        <w:ind w:left="0" w:firstLine="1980"/>
      </w:pPr>
      <w:rPr>
        <w:rFonts w:ascii="Wingdings" w:eastAsia="ヒラギノ角ゴ Pro W3" w:hAnsi="Wingdings" w:hint="default"/>
        <w:color w:val="000000"/>
        <w:position w:val="0"/>
        <w:sz w:val="24"/>
      </w:rPr>
    </w:lvl>
    <w:lvl w:ilvl="6">
      <w:start w:val="1"/>
      <w:numFmt w:val="bullet"/>
      <w:suff w:val="nothing"/>
      <w:lvlText w:val="•"/>
      <w:lvlJc w:val="left"/>
      <w:pPr>
        <w:ind w:left="0" w:firstLine="2340"/>
      </w:pPr>
      <w:rPr>
        <w:rFonts w:ascii="Lucida Grande" w:eastAsia="ヒラギノ角ゴ Pro W3" w:hAnsi="Symbol" w:hint="default"/>
        <w:color w:val="000000"/>
        <w:position w:val="0"/>
        <w:sz w:val="24"/>
      </w:rPr>
    </w:lvl>
    <w:lvl w:ilvl="7">
      <w:start w:val="1"/>
      <w:numFmt w:val="bullet"/>
      <w:suff w:val="nothing"/>
      <w:lvlText w:val="•"/>
      <w:lvlJc w:val="left"/>
      <w:pPr>
        <w:ind w:left="0" w:firstLine="2700"/>
      </w:pPr>
      <w:rPr>
        <w:rFonts w:ascii="Courier New" w:eastAsia="ヒラギノ角ゴ Pro W3" w:hAnsi="Courier New" w:hint="default"/>
        <w:color w:val="000000"/>
        <w:position w:val="0"/>
        <w:sz w:val="24"/>
      </w:rPr>
    </w:lvl>
    <w:lvl w:ilvl="8">
      <w:start w:val="1"/>
      <w:numFmt w:val="bullet"/>
      <w:suff w:val="nothing"/>
      <w:lvlText w:val="•"/>
      <w:lvlJc w:val="left"/>
      <w:pPr>
        <w:ind w:left="0" w:firstLine="3060"/>
      </w:pPr>
      <w:rPr>
        <w:rFonts w:ascii="Wingdings" w:eastAsia="ヒラギノ角ゴ Pro W3" w:hAnsi="Wingdings" w:hint="default"/>
        <w:color w:val="000000"/>
        <w:position w:val="0"/>
        <w:sz w:val="24"/>
      </w:rPr>
    </w:lvl>
  </w:abstractNum>
  <w:abstractNum w:abstractNumId="5">
    <w:nsid w:val="0E4D4D7B"/>
    <w:multiLevelType w:val="hybridMultilevel"/>
    <w:tmpl w:val="7794DFEC"/>
    <w:lvl w:ilvl="0" w:tplc="08090019">
      <w:start w:val="1"/>
      <w:numFmt w:val="lowerLetter"/>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6">
    <w:nsid w:val="10402305"/>
    <w:multiLevelType w:val="hybridMultilevel"/>
    <w:tmpl w:val="7794DFE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2395589"/>
    <w:multiLevelType w:val="hybridMultilevel"/>
    <w:tmpl w:val="3BD24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417874"/>
    <w:multiLevelType w:val="multilevel"/>
    <w:tmpl w:val="DB201422"/>
    <w:lvl w:ilvl="0">
      <w:start w:val="1"/>
      <w:numFmt w:val="bullet"/>
      <w:lvlText w:val=""/>
      <w:lvlJc w:val="left"/>
      <w:pPr>
        <w:tabs>
          <w:tab w:val="num" w:pos="180"/>
        </w:tabs>
        <w:ind w:left="180" w:firstLine="214"/>
      </w:pPr>
      <w:rPr>
        <w:rFonts w:ascii="Symbol" w:hAnsi="Symbol" w:hint="default"/>
        <w:color w:val="000000"/>
        <w:position w:val="0"/>
        <w:sz w:val="24"/>
      </w:rPr>
    </w:lvl>
    <w:lvl w:ilvl="1">
      <w:start w:val="1"/>
      <w:numFmt w:val="bullet"/>
      <w:suff w:val="nothing"/>
      <w:lvlText w:val="•"/>
      <w:lvlJc w:val="left"/>
      <w:pPr>
        <w:ind w:left="0" w:firstLine="540"/>
      </w:pPr>
      <w:rPr>
        <w:rFonts w:ascii="Courier New" w:eastAsia="ヒラギノ角ゴ Pro W3" w:hAnsi="Courier New" w:hint="default"/>
        <w:color w:val="000000"/>
        <w:position w:val="0"/>
        <w:sz w:val="24"/>
      </w:rPr>
    </w:lvl>
    <w:lvl w:ilvl="2">
      <w:start w:val="1"/>
      <w:numFmt w:val="bullet"/>
      <w:suff w:val="nothing"/>
      <w:lvlText w:val="•"/>
      <w:lvlJc w:val="left"/>
      <w:pPr>
        <w:ind w:left="0" w:firstLine="900"/>
      </w:pPr>
      <w:rPr>
        <w:rFonts w:ascii="Wingdings" w:eastAsia="ヒラギノ角ゴ Pro W3" w:hAnsi="Wingdings" w:hint="default"/>
        <w:color w:val="000000"/>
        <w:position w:val="0"/>
        <w:sz w:val="24"/>
      </w:rPr>
    </w:lvl>
    <w:lvl w:ilvl="3">
      <w:start w:val="1"/>
      <w:numFmt w:val="bullet"/>
      <w:lvlText w:val=""/>
      <w:lvlJc w:val="left"/>
      <w:pPr>
        <w:ind w:left="0" w:firstLine="1260"/>
      </w:pPr>
      <w:rPr>
        <w:rFonts w:ascii="Symbol" w:hAnsi="Symbol" w:hint="default"/>
        <w:color w:val="000000"/>
        <w:position w:val="0"/>
        <w:sz w:val="24"/>
      </w:rPr>
    </w:lvl>
    <w:lvl w:ilvl="4">
      <w:start w:val="1"/>
      <w:numFmt w:val="bullet"/>
      <w:suff w:val="nothing"/>
      <w:lvlText w:val="•"/>
      <w:lvlJc w:val="left"/>
      <w:pPr>
        <w:ind w:left="0" w:firstLine="1620"/>
      </w:pPr>
      <w:rPr>
        <w:rFonts w:ascii="Courier New" w:eastAsia="ヒラギノ角ゴ Pro W3" w:hAnsi="Courier New" w:hint="default"/>
        <w:color w:val="000000"/>
        <w:position w:val="0"/>
        <w:sz w:val="24"/>
      </w:rPr>
    </w:lvl>
    <w:lvl w:ilvl="5">
      <w:start w:val="1"/>
      <w:numFmt w:val="bullet"/>
      <w:suff w:val="nothing"/>
      <w:lvlText w:val="•"/>
      <w:lvlJc w:val="left"/>
      <w:pPr>
        <w:ind w:left="0" w:firstLine="1980"/>
      </w:pPr>
      <w:rPr>
        <w:rFonts w:ascii="Wingdings" w:eastAsia="ヒラギノ角ゴ Pro W3" w:hAnsi="Wingdings" w:hint="default"/>
        <w:color w:val="000000"/>
        <w:position w:val="0"/>
        <w:sz w:val="24"/>
      </w:rPr>
    </w:lvl>
    <w:lvl w:ilvl="6">
      <w:start w:val="1"/>
      <w:numFmt w:val="bullet"/>
      <w:suff w:val="nothing"/>
      <w:lvlText w:val="•"/>
      <w:lvlJc w:val="left"/>
      <w:pPr>
        <w:ind w:left="0" w:firstLine="2340"/>
      </w:pPr>
      <w:rPr>
        <w:rFonts w:ascii="Lucida Grande" w:eastAsia="ヒラギノ角ゴ Pro W3" w:hAnsi="Symbol" w:hint="default"/>
        <w:color w:val="000000"/>
        <w:position w:val="0"/>
        <w:sz w:val="24"/>
      </w:rPr>
    </w:lvl>
    <w:lvl w:ilvl="7">
      <w:start w:val="1"/>
      <w:numFmt w:val="bullet"/>
      <w:suff w:val="nothing"/>
      <w:lvlText w:val="•"/>
      <w:lvlJc w:val="left"/>
      <w:pPr>
        <w:ind w:left="0" w:firstLine="2700"/>
      </w:pPr>
      <w:rPr>
        <w:rFonts w:ascii="Courier New" w:eastAsia="ヒラギノ角ゴ Pro W3" w:hAnsi="Courier New" w:hint="default"/>
        <w:color w:val="000000"/>
        <w:position w:val="0"/>
        <w:sz w:val="24"/>
      </w:rPr>
    </w:lvl>
    <w:lvl w:ilvl="8">
      <w:start w:val="1"/>
      <w:numFmt w:val="bullet"/>
      <w:suff w:val="nothing"/>
      <w:lvlText w:val="•"/>
      <w:lvlJc w:val="left"/>
      <w:pPr>
        <w:ind w:left="0" w:firstLine="3060"/>
      </w:pPr>
      <w:rPr>
        <w:rFonts w:ascii="Wingdings" w:eastAsia="ヒラギノ角ゴ Pro W3" w:hAnsi="Wingdings" w:hint="default"/>
        <w:color w:val="000000"/>
        <w:position w:val="0"/>
        <w:sz w:val="24"/>
      </w:rPr>
    </w:lvl>
  </w:abstractNum>
  <w:abstractNum w:abstractNumId="9">
    <w:nsid w:val="202F65B6"/>
    <w:multiLevelType w:val="hybridMultilevel"/>
    <w:tmpl w:val="7794DFEC"/>
    <w:lvl w:ilvl="0" w:tplc="08090019">
      <w:start w:val="1"/>
      <w:numFmt w:val="lowerLetter"/>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0">
    <w:nsid w:val="24906613"/>
    <w:multiLevelType w:val="hybridMultilevel"/>
    <w:tmpl w:val="83E68C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FFD3F4E"/>
    <w:multiLevelType w:val="multilevel"/>
    <w:tmpl w:val="C88E95F2"/>
    <w:lvl w:ilvl="0">
      <w:start w:val="1"/>
      <w:numFmt w:val="bullet"/>
      <w:lvlText w:val=""/>
      <w:lvlJc w:val="left"/>
      <w:pPr>
        <w:tabs>
          <w:tab w:val="num" w:pos="180"/>
        </w:tabs>
        <w:ind w:left="180" w:firstLine="214"/>
      </w:pPr>
      <w:rPr>
        <w:rFonts w:ascii="Symbol" w:hAnsi="Symbol" w:hint="default"/>
        <w:color w:val="000000"/>
        <w:position w:val="0"/>
        <w:sz w:val="24"/>
      </w:rPr>
    </w:lvl>
    <w:lvl w:ilvl="1">
      <w:start w:val="1"/>
      <w:numFmt w:val="bullet"/>
      <w:suff w:val="nothing"/>
      <w:lvlText w:val="•"/>
      <w:lvlJc w:val="left"/>
      <w:pPr>
        <w:ind w:left="0" w:firstLine="540"/>
      </w:pPr>
      <w:rPr>
        <w:rFonts w:ascii="Courier New" w:eastAsia="ヒラギノ角ゴ Pro W3" w:hAnsi="Courier New" w:hint="default"/>
        <w:color w:val="000000"/>
        <w:position w:val="0"/>
        <w:sz w:val="24"/>
      </w:rPr>
    </w:lvl>
    <w:lvl w:ilvl="2">
      <w:start w:val="1"/>
      <w:numFmt w:val="bullet"/>
      <w:suff w:val="nothing"/>
      <w:lvlText w:val="•"/>
      <w:lvlJc w:val="left"/>
      <w:pPr>
        <w:ind w:left="0" w:firstLine="900"/>
      </w:pPr>
      <w:rPr>
        <w:rFonts w:ascii="Wingdings" w:eastAsia="ヒラギノ角ゴ Pro W3" w:hAnsi="Wingdings" w:hint="default"/>
        <w:color w:val="000000"/>
        <w:position w:val="0"/>
        <w:sz w:val="24"/>
      </w:rPr>
    </w:lvl>
    <w:lvl w:ilvl="3">
      <w:start w:val="1"/>
      <w:numFmt w:val="bullet"/>
      <w:suff w:val="nothing"/>
      <w:lvlText w:val="•"/>
      <w:lvlJc w:val="left"/>
      <w:pPr>
        <w:ind w:left="0" w:firstLine="1260"/>
      </w:pPr>
      <w:rPr>
        <w:rFonts w:ascii="Lucida Grande" w:eastAsia="ヒラギノ角ゴ Pro W3" w:hAnsi="Symbol" w:hint="default"/>
        <w:color w:val="000000"/>
        <w:position w:val="0"/>
        <w:sz w:val="24"/>
      </w:rPr>
    </w:lvl>
    <w:lvl w:ilvl="4">
      <w:start w:val="1"/>
      <w:numFmt w:val="bullet"/>
      <w:suff w:val="nothing"/>
      <w:lvlText w:val="•"/>
      <w:lvlJc w:val="left"/>
      <w:pPr>
        <w:ind w:left="0" w:firstLine="1620"/>
      </w:pPr>
      <w:rPr>
        <w:rFonts w:ascii="Courier New" w:eastAsia="ヒラギノ角ゴ Pro W3" w:hAnsi="Courier New" w:hint="default"/>
        <w:color w:val="000000"/>
        <w:position w:val="0"/>
        <w:sz w:val="24"/>
      </w:rPr>
    </w:lvl>
    <w:lvl w:ilvl="5">
      <w:start w:val="1"/>
      <w:numFmt w:val="bullet"/>
      <w:suff w:val="nothing"/>
      <w:lvlText w:val="•"/>
      <w:lvlJc w:val="left"/>
      <w:pPr>
        <w:ind w:left="0" w:firstLine="1980"/>
      </w:pPr>
      <w:rPr>
        <w:rFonts w:ascii="Wingdings" w:eastAsia="ヒラギノ角ゴ Pro W3" w:hAnsi="Wingdings" w:hint="default"/>
        <w:color w:val="000000"/>
        <w:position w:val="0"/>
        <w:sz w:val="24"/>
      </w:rPr>
    </w:lvl>
    <w:lvl w:ilvl="6">
      <w:start w:val="1"/>
      <w:numFmt w:val="bullet"/>
      <w:suff w:val="nothing"/>
      <w:lvlText w:val="•"/>
      <w:lvlJc w:val="left"/>
      <w:pPr>
        <w:ind w:left="0" w:firstLine="2340"/>
      </w:pPr>
      <w:rPr>
        <w:rFonts w:ascii="Lucida Grande" w:eastAsia="ヒラギノ角ゴ Pro W3" w:hAnsi="Symbol" w:hint="default"/>
        <w:color w:val="000000"/>
        <w:position w:val="0"/>
        <w:sz w:val="24"/>
      </w:rPr>
    </w:lvl>
    <w:lvl w:ilvl="7">
      <w:start w:val="1"/>
      <w:numFmt w:val="bullet"/>
      <w:suff w:val="nothing"/>
      <w:lvlText w:val="•"/>
      <w:lvlJc w:val="left"/>
      <w:pPr>
        <w:ind w:left="0" w:firstLine="2700"/>
      </w:pPr>
      <w:rPr>
        <w:rFonts w:ascii="Courier New" w:eastAsia="ヒラギノ角ゴ Pro W3" w:hAnsi="Courier New" w:hint="default"/>
        <w:color w:val="000000"/>
        <w:position w:val="0"/>
        <w:sz w:val="24"/>
      </w:rPr>
    </w:lvl>
    <w:lvl w:ilvl="8">
      <w:start w:val="1"/>
      <w:numFmt w:val="bullet"/>
      <w:suff w:val="nothing"/>
      <w:lvlText w:val="•"/>
      <w:lvlJc w:val="left"/>
      <w:pPr>
        <w:ind w:left="0" w:firstLine="3060"/>
      </w:pPr>
      <w:rPr>
        <w:rFonts w:ascii="Wingdings" w:eastAsia="ヒラギノ角ゴ Pro W3" w:hAnsi="Wingdings" w:hint="default"/>
        <w:color w:val="000000"/>
        <w:position w:val="0"/>
        <w:sz w:val="24"/>
      </w:rPr>
    </w:lvl>
  </w:abstractNum>
  <w:abstractNum w:abstractNumId="12">
    <w:nsid w:val="477A4E28"/>
    <w:multiLevelType w:val="hybridMultilevel"/>
    <w:tmpl w:val="240C5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7D8761E"/>
    <w:multiLevelType w:val="hybridMultilevel"/>
    <w:tmpl w:val="7794DFE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DC43052"/>
    <w:multiLevelType w:val="multilevel"/>
    <w:tmpl w:val="FDC29A08"/>
    <w:lvl w:ilvl="0">
      <w:start w:val="1"/>
      <w:numFmt w:val="bullet"/>
      <w:lvlText w:val=""/>
      <w:lvlJc w:val="left"/>
      <w:pPr>
        <w:tabs>
          <w:tab w:val="num" w:pos="180"/>
        </w:tabs>
        <w:ind w:left="180" w:firstLine="214"/>
      </w:pPr>
      <w:rPr>
        <w:rFonts w:ascii="Symbol" w:hAnsi="Symbol" w:hint="default"/>
        <w:color w:val="000000"/>
        <w:position w:val="0"/>
        <w:sz w:val="24"/>
      </w:rPr>
    </w:lvl>
    <w:lvl w:ilvl="1">
      <w:start w:val="1"/>
      <w:numFmt w:val="bullet"/>
      <w:suff w:val="nothing"/>
      <w:lvlText w:val="•"/>
      <w:lvlJc w:val="left"/>
      <w:pPr>
        <w:ind w:left="0" w:firstLine="540"/>
      </w:pPr>
      <w:rPr>
        <w:rFonts w:ascii="Courier New" w:eastAsia="ヒラギノ角ゴ Pro W3" w:hAnsi="Courier New" w:hint="default"/>
        <w:color w:val="000000"/>
        <w:position w:val="0"/>
        <w:sz w:val="24"/>
      </w:rPr>
    </w:lvl>
    <w:lvl w:ilvl="2">
      <w:start w:val="1"/>
      <w:numFmt w:val="bullet"/>
      <w:suff w:val="nothing"/>
      <w:lvlText w:val="•"/>
      <w:lvlJc w:val="left"/>
      <w:pPr>
        <w:ind w:left="0" w:firstLine="900"/>
      </w:pPr>
      <w:rPr>
        <w:rFonts w:ascii="Wingdings" w:eastAsia="ヒラギノ角ゴ Pro W3" w:hAnsi="Wingdings" w:hint="default"/>
        <w:color w:val="000000"/>
        <w:position w:val="0"/>
        <w:sz w:val="24"/>
      </w:rPr>
    </w:lvl>
    <w:lvl w:ilvl="3">
      <w:start w:val="1"/>
      <w:numFmt w:val="bullet"/>
      <w:suff w:val="nothing"/>
      <w:lvlText w:val="•"/>
      <w:lvlJc w:val="left"/>
      <w:pPr>
        <w:ind w:left="0" w:firstLine="1260"/>
      </w:pPr>
      <w:rPr>
        <w:rFonts w:ascii="Lucida Grande" w:eastAsia="ヒラギノ角ゴ Pro W3" w:hAnsi="Symbol" w:hint="default"/>
        <w:color w:val="000000"/>
        <w:position w:val="0"/>
        <w:sz w:val="24"/>
      </w:rPr>
    </w:lvl>
    <w:lvl w:ilvl="4">
      <w:start w:val="1"/>
      <w:numFmt w:val="bullet"/>
      <w:suff w:val="nothing"/>
      <w:lvlText w:val="•"/>
      <w:lvlJc w:val="left"/>
      <w:pPr>
        <w:ind w:left="0" w:firstLine="1620"/>
      </w:pPr>
      <w:rPr>
        <w:rFonts w:ascii="Courier New" w:eastAsia="ヒラギノ角ゴ Pro W3" w:hAnsi="Courier New" w:hint="default"/>
        <w:color w:val="000000"/>
        <w:position w:val="0"/>
        <w:sz w:val="24"/>
      </w:rPr>
    </w:lvl>
    <w:lvl w:ilvl="5">
      <w:start w:val="1"/>
      <w:numFmt w:val="bullet"/>
      <w:suff w:val="nothing"/>
      <w:lvlText w:val="•"/>
      <w:lvlJc w:val="left"/>
      <w:pPr>
        <w:ind w:left="0" w:firstLine="1980"/>
      </w:pPr>
      <w:rPr>
        <w:rFonts w:ascii="Wingdings" w:eastAsia="ヒラギノ角ゴ Pro W3" w:hAnsi="Wingdings" w:hint="default"/>
        <w:color w:val="000000"/>
        <w:position w:val="0"/>
        <w:sz w:val="24"/>
      </w:rPr>
    </w:lvl>
    <w:lvl w:ilvl="6">
      <w:start w:val="1"/>
      <w:numFmt w:val="bullet"/>
      <w:suff w:val="nothing"/>
      <w:lvlText w:val="•"/>
      <w:lvlJc w:val="left"/>
      <w:pPr>
        <w:ind w:left="0" w:firstLine="2340"/>
      </w:pPr>
      <w:rPr>
        <w:rFonts w:ascii="Lucida Grande" w:eastAsia="ヒラギノ角ゴ Pro W3" w:hAnsi="Symbol" w:hint="default"/>
        <w:color w:val="000000"/>
        <w:position w:val="0"/>
        <w:sz w:val="24"/>
      </w:rPr>
    </w:lvl>
    <w:lvl w:ilvl="7">
      <w:start w:val="1"/>
      <w:numFmt w:val="bullet"/>
      <w:suff w:val="nothing"/>
      <w:lvlText w:val="•"/>
      <w:lvlJc w:val="left"/>
      <w:pPr>
        <w:ind w:left="0" w:firstLine="2700"/>
      </w:pPr>
      <w:rPr>
        <w:rFonts w:ascii="Courier New" w:eastAsia="ヒラギノ角ゴ Pro W3" w:hAnsi="Courier New" w:hint="default"/>
        <w:color w:val="000000"/>
        <w:position w:val="0"/>
        <w:sz w:val="24"/>
      </w:rPr>
    </w:lvl>
    <w:lvl w:ilvl="8">
      <w:start w:val="1"/>
      <w:numFmt w:val="bullet"/>
      <w:suff w:val="nothing"/>
      <w:lvlText w:val="•"/>
      <w:lvlJc w:val="left"/>
      <w:pPr>
        <w:ind w:left="0" w:firstLine="3060"/>
      </w:pPr>
      <w:rPr>
        <w:rFonts w:ascii="Wingdings" w:eastAsia="ヒラギノ角ゴ Pro W3" w:hAnsi="Wingdings" w:hint="default"/>
        <w:color w:val="000000"/>
        <w:position w:val="0"/>
        <w:sz w:val="24"/>
      </w:rPr>
    </w:lvl>
  </w:abstractNum>
  <w:abstractNum w:abstractNumId="15">
    <w:nsid w:val="53BB7CD5"/>
    <w:multiLevelType w:val="hybridMultilevel"/>
    <w:tmpl w:val="B76A0C76"/>
    <w:lvl w:ilvl="0" w:tplc="08090001">
      <w:start w:val="1"/>
      <w:numFmt w:val="bullet"/>
      <w:lvlText w:val=""/>
      <w:lvlJc w:val="left"/>
      <w:pPr>
        <w:ind w:left="2226" w:hanging="360"/>
      </w:pPr>
      <w:rPr>
        <w:rFonts w:ascii="Symbol" w:hAnsi="Symbol" w:hint="default"/>
      </w:rPr>
    </w:lvl>
    <w:lvl w:ilvl="1" w:tplc="08090003" w:tentative="1">
      <w:start w:val="1"/>
      <w:numFmt w:val="bullet"/>
      <w:lvlText w:val="o"/>
      <w:lvlJc w:val="left"/>
      <w:pPr>
        <w:ind w:left="2946" w:hanging="360"/>
      </w:pPr>
      <w:rPr>
        <w:rFonts w:ascii="Courier New" w:hAnsi="Courier New" w:cs="Courier New" w:hint="default"/>
      </w:rPr>
    </w:lvl>
    <w:lvl w:ilvl="2" w:tplc="08090005" w:tentative="1">
      <w:start w:val="1"/>
      <w:numFmt w:val="bullet"/>
      <w:lvlText w:val=""/>
      <w:lvlJc w:val="left"/>
      <w:pPr>
        <w:ind w:left="3666" w:hanging="360"/>
      </w:pPr>
      <w:rPr>
        <w:rFonts w:ascii="Wingdings" w:hAnsi="Wingdings" w:hint="default"/>
      </w:rPr>
    </w:lvl>
    <w:lvl w:ilvl="3" w:tplc="08090001" w:tentative="1">
      <w:start w:val="1"/>
      <w:numFmt w:val="bullet"/>
      <w:lvlText w:val=""/>
      <w:lvlJc w:val="left"/>
      <w:pPr>
        <w:ind w:left="4386" w:hanging="360"/>
      </w:pPr>
      <w:rPr>
        <w:rFonts w:ascii="Symbol" w:hAnsi="Symbol" w:hint="default"/>
      </w:rPr>
    </w:lvl>
    <w:lvl w:ilvl="4" w:tplc="08090003" w:tentative="1">
      <w:start w:val="1"/>
      <w:numFmt w:val="bullet"/>
      <w:lvlText w:val="o"/>
      <w:lvlJc w:val="left"/>
      <w:pPr>
        <w:ind w:left="5106" w:hanging="360"/>
      </w:pPr>
      <w:rPr>
        <w:rFonts w:ascii="Courier New" w:hAnsi="Courier New" w:cs="Courier New" w:hint="default"/>
      </w:rPr>
    </w:lvl>
    <w:lvl w:ilvl="5" w:tplc="08090005" w:tentative="1">
      <w:start w:val="1"/>
      <w:numFmt w:val="bullet"/>
      <w:lvlText w:val=""/>
      <w:lvlJc w:val="left"/>
      <w:pPr>
        <w:ind w:left="5826" w:hanging="360"/>
      </w:pPr>
      <w:rPr>
        <w:rFonts w:ascii="Wingdings" w:hAnsi="Wingdings" w:hint="default"/>
      </w:rPr>
    </w:lvl>
    <w:lvl w:ilvl="6" w:tplc="08090001" w:tentative="1">
      <w:start w:val="1"/>
      <w:numFmt w:val="bullet"/>
      <w:lvlText w:val=""/>
      <w:lvlJc w:val="left"/>
      <w:pPr>
        <w:ind w:left="6546" w:hanging="360"/>
      </w:pPr>
      <w:rPr>
        <w:rFonts w:ascii="Symbol" w:hAnsi="Symbol" w:hint="default"/>
      </w:rPr>
    </w:lvl>
    <w:lvl w:ilvl="7" w:tplc="08090003" w:tentative="1">
      <w:start w:val="1"/>
      <w:numFmt w:val="bullet"/>
      <w:lvlText w:val="o"/>
      <w:lvlJc w:val="left"/>
      <w:pPr>
        <w:ind w:left="7266" w:hanging="360"/>
      </w:pPr>
      <w:rPr>
        <w:rFonts w:ascii="Courier New" w:hAnsi="Courier New" w:cs="Courier New" w:hint="default"/>
      </w:rPr>
    </w:lvl>
    <w:lvl w:ilvl="8" w:tplc="08090005" w:tentative="1">
      <w:start w:val="1"/>
      <w:numFmt w:val="bullet"/>
      <w:lvlText w:val=""/>
      <w:lvlJc w:val="left"/>
      <w:pPr>
        <w:ind w:left="7986" w:hanging="360"/>
      </w:pPr>
      <w:rPr>
        <w:rFonts w:ascii="Wingdings" w:hAnsi="Wingdings" w:hint="default"/>
      </w:rPr>
    </w:lvl>
  </w:abstractNum>
  <w:abstractNum w:abstractNumId="16">
    <w:nsid w:val="5FEF1516"/>
    <w:multiLevelType w:val="hybridMultilevel"/>
    <w:tmpl w:val="7794DFEC"/>
    <w:lvl w:ilvl="0" w:tplc="08090019">
      <w:start w:val="1"/>
      <w:numFmt w:val="lowerLetter"/>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7">
    <w:nsid w:val="60AE42D5"/>
    <w:multiLevelType w:val="hybridMultilevel"/>
    <w:tmpl w:val="D8109694"/>
    <w:lvl w:ilvl="0" w:tplc="08090001">
      <w:start w:val="1"/>
      <w:numFmt w:val="bullet"/>
      <w:lvlText w:val=""/>
      <w:lvlJc w:val="left"/>
      <w:pPr>
        <w:ind w:left="927" w:hanging="360"/>
      </w:pPr>
      <w:rPr>
        <w:rFonts w:ascii="Symbol" w:hAnsi="Symbo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60E56A30"/>
    <w:multiLevelType w:val="hybridMultilevel"/>
    <w:tmpl w:val="7794DFE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1541557"/>
    <w:multiLevelType w:val="multilevel"/>
    <w:tmpl w:val="DB201422"/>
    <w:lvl w:ilvl="0">
      <w:start w:val="1"/>
      <w:numFmt w:val="bullet"/>
      <w:lvlText w:val=""/>
      <w:lvlJc w:val="left"/>
      <w:pPr>
        <w:tabs>
          <w:tab w:val="num" w:pos="180"/>
        </w:tabs>
        <w:ind w:left="180" w:firstLine="214"/>
      </w:pPr>
      <w:rPr>
        <w:rFonts w:ascii="Symbol" w:hAnsi="Symbol" w:hint="default"/>
        <w:color w:val="000000"/>
        <w:position w:val="0"/>
        <w:sz w:val="24"/>
      </w:rPr>
    </w:lvl>
    <w:lvl w:ilvl="1">
      <w:start w:val="1"/>
      <w:numFmt w:val="bullet"/>
      <w:suff w:val="nothing"/>
      <w:lvlText w:val="•"/>
      <w:lvlJc w:val="left"/>
      <w:pPr>
        <w:ind w:left="0" w:firstLine="540"/>
      </w:pPr>
      <w:rPr>
        <w:rFonts w:ascii="Courier New" w:eastAsia="ヒラギノ角ゴ Pro W3" w:hAnsi="Courier New" w:hint="default"/>
        <w:color w:val="000000"/>
        <w:position w:val="0"/>
        <w:sz w:val="24"/>
      </w:rPr>
    </w:lvl>
    <w:lvl w:ilvl="2">
      <w:start w:val="1"/>
      <w:numFmt w:val="bullet"/>
      <w:suff w:val="nothing"/>
      <w:lvlText w:val="•"/>
      <w:lvlJc w:val="left"/>
      <w:pPr>
        <w:ind w:left="0" w:firstLine="900"/>
      </w:pPr>
      <w:rPr>
        <w:rFonts w:ascii="Wingdings" w:eastAsia="ヒラギノ角ゴ Pro W3" w:hAnsi="Wingdings" w:hint="default"/>
        <w:color w:val="000000"/>
        <w:position w:val="0"/>
        <w:sz w:val="24"/>
      </w:rPr>
    </w:lvl>
    <w:lvl w:ilvl="3">
      <w:start w:val="1"/>
      <w:numFmt w:val="bullet"/>
      <w:lvlText w:val=""/>
      <w:lvlJc w:val="left"/>
      <w:pPr>
        <w:ind w:left="0" w:firstLine="1260"/>
      </w:pPr>
      <w:rPr>
        <w:rFonts w:ascii="Symbol" w:hAnsi="Symbol" w:hint="default"/>
        <w:color w:val="000000"/>
        <w:position w:val="0"/>
        <w:sz w:val="24"/>
      </w:rPr>
    </w:lvl>
    <w:lvl w:ilvl="4">
      <w:start w:val="1"/>
      <w:numFmt w:val="bullet"/>
      <w:suff w:val="nothing"/>
      <w:lvlText w:val="•"/>
      <w:lvlJc w:val="left"/>
      <w:pPr>
        <w:ind w:left="0" w:firstLine="1620"/>
      </w:pPr>
      <w:rPr>
        <w:rFonts w:ascii="Courier New" w:eastAsia="ヒラギノ角ゴ Pro W3" w:hAnsi="Courier New" w:hint="default"/>
        <w:color w:val="000000"/>
        <w:position w:val="0"/>
        <w:sz w:val="24"/>
      </w:rPr>
    </w:lvl>
    <w:lvl w:ilvl="5">
      <w:start w:val="1"/>
      <w:numFmt w:val="bullet"/>
      <w:suff w:val="nothing"/>
      <w:lvlText w:val="•"/>
      <w:lvlJc w:val="left"/>
      <w:pPr>
        <w:ind w:left="0" w:firstLine="1980"/>
      </w:pPr>
      <w:rPr>
        <w:rFonts w:ascii="Wingdings" w:eastAsia="ヒラギノ角ゴ Pro W3" w:hAnsi="Wingdings" w:hint="default"/>
        <w:color w:val="000000"/>
        <w:position w:val="0"/>
        <w:sz w:val="24"/>
      </w:rPr>
    </w:lvl>
    <w:lvl w:ilvl="6">
      <w:start w:val="1"/>
      <w:numFmt w:val="bullet"/>
      <w:suff w:val="nothing"/>
      <w:lvlText w:val="•"/>
      <w:lvlJc w:val="left"/>
      <w:pPr>
        <w:ind w:left="0" w:firstLine="2340"/>
      </w:pPr>
      <w:rPr>
        <w:rFonts w:ascii="Lucida Grande" w:eastAsia="ヒラギノ角ゴ Pro W3" w:hAnsi="Symbol" w:hint="default"/>
        <w:color w:val="000000"/>
        <w:position w:val="0"/>
        <w:sz w:val="24"/>
      </w:rPr>
    </w:lvl>
    <w:lvl w:ilvl="7">
      <w:start w:val="1"/>
      <w:numFmt w:val="bullet"/>
      <w:suff w:val="nothing"/>
      <w:lvlText w:val="•"/>
      <w:lvlJc w:val="left"/>
      <w:pPr>
        <w:ind w:left="0" w:firstLine="2700"/>
      </w:pPr>
      <w:rPr>
        <w:rFonts w:ascii="Courier New" w:eastAsia="ヒラギノ角ゴ Pro W3" w:hAnsi="Courier New" w:hint="default"/>
        <w:color w:val="000000"/>
        <w:position w:val="0"/>
        <w:sz w:val="24"/>
      </w:rPr>
    </w:lvl>
    <w:lvl w:ilvl="8">
      <w:start w:val="1"/>
      <w:numFmt w:val="bullet"/>
      <w:suff w:val="nothing"/>
      <w:lvlText w:val="•"/>
      <w:lvlJc w:val="left"/>
      <w:pPr>
        <w:ind w:left="0" w:firstLine="3060"/>
      </w:pPr>
      <w:rPr>
        <w:rFonts w:ascii="Wingdings" w:eastAsia="ヒラギノ角ゴ Pro W3" w:hAnsi="Wingdings" w:hint="default"/>
        <w:color w:val="000000"/>
        <w:position w:val="0"/>
        <w:sz w:val="24"/>
      </w:rPr>
    </w:lvl>
  </w:abstractNum>
  <w:abstractNum w:abstractNumId="20">
    <w:nsid w:val="61BE70DB"/>
    <w:multiLevelType w:val="hybridMultilevel"/>
    <w:tmpl w:val="976C9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3480124"/>
    <w:multiLevelType w:val="hybridMultilevel"/>
    <w:tmpl w:val="7794DFEC"/>
    <w:lvl w:ilvl="0" w:tplc="08090019">
      <w:start w:val="1"/>
      <w:numFmt w:val="lowerLetter"/>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2">
    <w:nsid w:val="63CC43FA"/>
    <w:multiLevelType w:val="multilevel"/>
    <w:tmpl w:val="3B70A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41B3318"/>
    <w:multiLevelType w:val="hybridMultilevel"/>
    <w:tmpl w:val="7794DFEC"/>
    <w:lvl w:ilvl="0" w:tplc="08090019">
      <w:start w:val="1"/>
      <w:numFmt w:val="lowerLetter"/>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4">
    <w:nsid w:val="65F95FE6"/>
    <w:multiLevelType w:val="hybridMultilevel"/>
    <w:tmpl w:val="A9BC2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6A63BC4"/>
    <w:multiLevelType w:val="hybridMultilevel"/>
    <w:tmpl w:val="7794DFE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7962CA9"/>
    <w:multiLevelType w:val="multilevel"/>
    <w:tmpl w:val="137CC09E"/>
    <w:lvl w:ilvl="0">
      <w:start w:val="1"/>
      <w:numFmt w:val="bullet"/>
      <w:lvlText w:val=""/>
      <w:lvlJc w:val="left"/>
      <w:pPr>
        <w:tabs>
          <w:tab w:val="num" w:pos="180"/>
        </w:tabs>
        <w:ind w:left="180" w:firstLine="214"/>
      </w:pPr>
      <w:rPr>
        <w:rFonts w:ascii="Symbol" w:hAnsi="Symbol" w:hint="default"/>
        <w:color w:val="000000"/>
        <w:position w:val="0"/>
        <w:sz w:val="24"/>
      </w:rPr>
    </w:lvl>
    <w:lvl w:ilvl="1">
      <w:start w:val="1"/>
      <w:numFmt w:val="bullet"/>
      <w:suff w:val="nothing"/>
      <w:lvlText w:val="•"/>
      <w:lvlJc w:val="left"/>
      <w:pPr>
        <w:ind w:left="0" w:firstLine="540"/>
      </w:pPr>
      <w:rPr>
        <w:rFonts w:ascii="Courier New" w:eastAsia="ヒラギノ角ゴ Pro W3" w:hAnsi="Courier New" w:hint="default"/>
        <w:color w:val="000000"/>
        <w:position w:val="0"/>
        <w:sz w:val="24"/>
      </w:rPr>
    </w:lvl>
    <w:lvl w:ilvl="2">
      <w:start w:val="1"/>
      <w:numFmt w:val="bullet"/>
      <w:suff w:val="nothing"/>
      <w:lvlText w:val="•"/>
      <w:lvlJc w:val="left"/>
      <w:pPr>
        <w:ind w:left="0" w:firstLine="900"/>
      </w:pPr>
      <w:rPr>
        <w:rFonts w:ascii="Wingdings" w:eastAsia="ヒラギノ角ゴ Pro W3" w:hAnsi="Wingdings" w:hint="default"/>
        <w:color w:val="000000"/>
        <w:position w:val="0"/>
        <w:sz w:val="24"/>
      </w:rPr>
    </w:lvl>
    <w:lvl w:ilvl="3">
      <w:start w:val="1"/>
      <w:numFmt w:val="bullet"/>
      <w:suff w:val="nothing"/>
      <w:lvlText w:val="•"/>
      <w:lvlJc w:val="left"/>
      <w:pPr>
        <w:ind w:left="0" w:firstLine="1260"/>
      </w:pPr>
      <w:rPr>
        <w:rFonts w:ascii="Lucida Grande" w:eastAsia="ヒラギノ角ゴ Pro W3" w:hAnsi="Symbol" w:hint="default"/>
        <w:color w:val="000000"/>
        <w:position w:val="0"/>
        <w:sz w:val="24"/>
      </w:rPr>
    </w:lvl>
    <w:lvl w:ilvl="4">
      <w:start w:val="1"/>
      <w:numFmt w:val="bullet"/>
      <w:suff w:val="nothing"/>
      <w:lvlText w:val="•"/>
      <w:lvlJc w:val="left"/>
      <w:pPr>
        <w:ind w:left="0" w:firstLine="1620"/>
      </w:pPr>
      <w:rPr>
        <w:rFonts w:ascii="Courier New" w:eastAsia="ヒラギノ角ゴ Pro W3" w:hAnsi="Courier New" w:hint="default"/>
        <w:color w:val="000000"/>
        <w:position w:val="0"/>
        <w:sz w:val="24"/>
      </w:rPr>
    </w:lvl>
    <w:lvl w:ilvl="5">
      <w:start w:val="1"/>
      <w:numFmt w:val="bullet"/>
      <w:suff w:val="nothing"/>
      <w:lvlText w:val="•"/>
      <w:lvlJc w:val="left"/>
      <w:pPr>
        <w:ind w:left="0" w:firstLine="1980"/>
      </w:pPr>
      <w:rPr>
        <w:rFonts w:ascii="Wingdings" w:eastAsia="ヒラギノ角ゴ Pro W3" w:hAnsi="Wingdings" w:hint="default"/>
        <w:color w:val="000000"/>
        <w:position w:val="0"/>
        <w:sz w:val="24"/>
      </w:rPr>
    </w:lvl>
    <w:lvl w:ilvl="6">
      <w:start w:val="1"/>
      <w:numFmt w:val="bullet"/>
      <w:suff w:val="nothing"/>
      <w:lvlText w:val="•"/>
      <w:lvlJc w:val="left"/>
      <w:pPr>
        <w:ind w:left="0" w:firstLine="2340"/>
      </w:pPr>
      <w:rPr>
        <w:rFonts w:ascii="Lucida Grande" w:eastAsia="ヒラギノ角ゴ Pro W3" w:hAnsi="Symbol" w:hint="default"/>
        <w:color w:val="000000"/>
        <w:position w:val="0"/>
        <w:sz w:val="24"/>
      </w:rPr>
    </w:lvl>
    <w:lvl w:ilvl="7">
      <w:start w:val="1"/>
      <w:numFmt w:val="bullet"/>
      <w:suff w:val="nothing"/>
      <w:lvlText w:val="•"/>
      <w:lvlJc w:val="left"/>
      <w:pPr>
        <w:ind w:left="0" w:firstLine="2700"/>
      </w:pPr>
      <w:rPr>
        <w:rFonts w:ascii="Courier New" w:eastAsia="ヒラギノ角ゴ Pro W3" w:hAnsi="Courier New" w:hint="default"/>
        <w:color w:val="000000"/>
        <w:position w:val="0"/>
        <w:sz w:val="24"/>
      </w:rPr>
    </w:lvl>
    <w:lvl w:ilvl="8">
      <w:start w:val="1"/>
      <w:numFmt w:val="bullet"/>
      <w:suff w:val="nothing"/>
      <w:lvlText w:val="•"/>
      <w:lvlJc w:val="left"/>
      <w:pPr>
        <w:ind w:left="0" w:firstLine="3060"/>
      </w:pPr>
      <w:rPr>
        <w:rFonts w:ascii="Wingdings" w:eastAsia="ヒラギノ角ゴ Pro W3" w:hAnsi="Wingdings" w:hint="default"/>
        <w:color w:val="000000"/>
        <w:position w:val="0"/>
        <w:sz w:val="24"/>
      </w:rPr>
    </w:lvl>
  </w:abstractNum>
  <w:abstractNum w:abstractNumId="27">
    <w:nsid w:val="6F8D3CE2"/>
    <w:multiLevelType w:val="hybridMultilevel"/>
    <w:tmpl w:val="7794DFEC"/>
    <w:lvl w:ilvl="0" w:tplc="08090019">
      <w:start w:val="1"/>
      <w:numFmt w:val="lowerLetter"/>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8">
    <w:nsid w:val="794B004D"/>
    <w:multiLevelType w:val="multilevel"/>
    <w:tmpl w:val="137CC09E"/>
    <w:lvl w:ilvl="0">
      <w:start w:val="1"/>
      <w:numFmt w:val="bullet"/>
      <w:lvlText w:val=""/>
      <w:lvlJc w:val="left"/>
      <w:pPr>
        <w:tabs>
          <w:tab w:val="num" w:pos="180"/>
        </w:tabs>
        <w:ind w:left="180" w:firstLine="214"/>
      </w:pPr>
      <w:rPr>
        <w:rFonts w:ascii="Symbol" w:hAnsi="Symbol" w:hint="default"/>
        <w:color w:val="000000"/>
        <w:position w:val="0"/>
        <w:sz w:val="24"/>
      </w:rPr>
    </w:lvl>
    <w:lvl w:ilvl="1">
      <w:start w:val="1"/>
      <w:numFmt w:val="bullet"/>
      <w:suff w:val="nothing"/>
      <w:lvlText w:val="•"/>
      <w:lvlJc w:val="left"/>
      <w:pPr>
        <w:ind w:left="0" w:firstLine="540"/>
      </w:pPr>
      <w:rPr>
        <w:rFonts w:ascii="Courier New" w:eastAsia="ヒラギノ角ゴ Pro W3" w:hAnsi="Courier New" w:hint="default"/>
        <w:color w:val="000000"/>
        <w:position w:val="0"/>
        <w:sz w:val="24"/>
      </w:rPr>
    </w:lvl>
    <w:lvl w:ilvl="2">
      <w:start w:val="1"/>
      <w:numFmt w:val="bullet"/>
      <w:suff w:val="nothing"/>
      <w:lvlText w:val="•"/>
      <w:lvlJc w:val="left"/>
      <w:pPr>
        <w:ind w:left="0" w:firstLine="900"/>
      </w:pPr>
      <w:rPr>
        <w:rFonts w:ascii="Wingdings" w:eastAsia="ヒラギノ角ゴ Pro W3" w:hAnsi="Wingdings" w:hint="default"/>
        <w:color w:val="000000"/>
        <w:position w:val="0"/>
        <w:sz w:val="24"/>
      </w:rPr>
    </w:lvl>
    <w:lvl w:ilvl="3">
      <w:start w:val="1"/>
      <w:numFmt w:val="bullet"/>
      <w:suff w:val="nothing"/>
      <w:lvlText w:val="•"/>
      <w:lvlJc w:val="left"/>
      <w:pPr>
        <w:ind w:left="0" w:firstLine="1260"/>
      </w:pPr>
      <w:rPr>
        <w:rFonts w:ascii="Lucida Grande" w:eastAsia="ヒラギノ角ゴ Pro W3" w:hAnsi="Symbol" w:hint="default"/>
        <w:color w:val="000000"/>
        <w:position w:val="0"/>
        <w:sz w:val="24"/>
      </w:rPr>
    </w:lvl>
    <w:lvl w:ilvl="4">
      <w:start w:val="1"/>
      <w:numFmt w:val="bullet"/>
      <w:suff w:val="nothing"/>
      <w:lvlText w:val="•"/>
      <w:lvlJc w:val="left"/>
      <w:pPr>
        <w:ind w:left="0" w:firstLine="1620"/>
      </w:pPr>
      <w:rPr>
        <w:rFonts w:ascii="Courier New" w:eastAsia="ヒラギノ角ゴ Pro W3" w:hAnsi="Courier New" w:hint="default"/>
        <w:color w:val="000000"/>
        <w:position w:val="0"/>
        <w:sz w:val="24"/>
      </w:rPr>
    </w:lvl>
    <w:lvl w:ilvl="5">
      <w:start w:val="1"/>
      <w:numFmt w:val="bullet"/>
      <w:suff w:val="nothing"/>
      <w:lvlText w:val="•"/>
      <w:lvlJc w:val="left"/>
      <w:pPr>
        <w:ind w:left="0" w:firstLine="1980"/>
      </w:pPr>
      <w:rPr>
        <w:rFonts w:ascii="Wingdings" w:eastAsia="ヒラギノ角ゴ Pro W3" w:hAnsi="Wingdings" w:hint="default"/>
        <w:color w:val="000000"/>
        <w:position w:val="0"/>
        <w:sz w:val="24"/>
      </w:rPr>
    </w:lvl>
    <w:lvl w:ilvl="6">
      <w:start w:val="1"/>
      <w:numFmt w:val="bullet"/>
      <w:suff w:val="nothing"/>
      <w:lvlText w:val="•"/>
      <w:lvlJc w:val="left"/>
      <w:pPr>
        <w:ind w:left="0" w:firstLine="2340"/>
      </w:pPr>
      <w:rPr>
        <w:rFonts w:ascii="Lucida Grande" w:eastAsia="ヒラギノ角ゴ Pro W3" w:hAnsi="Symbol" w:hint="default"/>
        <w:color w:val="000000"/>
        <w:position w:val="0"/>
        <w:sz w:val="24"/>
      </w:rPr>
    </w:lvl>
    <w:lvl w:ilvl="7">
      <w:start w:val="1"/>
      <w:numFmt w:val="bullet"/>
      <w:suff w:val="nothing"/>
      <w:lvlText w:val="•"/>
      <w:lvlJc w:val="left"/>
      <w:pPr>
        <w:ind w:left="0" w:firstLine="2700"/>
      </w:pPr>
      <w:rPr>
        <w:rFonts w:ascii="Courier New" w:eastAsia="ヒラギノ角ゴ Pro W3" w:hAnsi="Courier New" w:hint="default"/>
        <w:color w:val="000000"/>
        <w:position w:val="0"/>
        <w:sz w:val="24"/>
      </w:rPr>
    </w:lvl>
    <w:lvl w:ilvl="8">
      <w:start w:val="1"/>
      <w:numFmt w:val="bullet"/>
      <w:suff w:val="nothing"/>
      <w:lvlText w:val="•"/>
      <w:lvlJc w:val="left"/>
      <w:pPr>
        <w:ind w:left="0" w:firstLine="3060"/>
      </w:pPr>
      <w:rPr>
        <w:rFonts w:ascii="Wingdings" w:eastAsia="ヒラギノ角ゴ Pro W3" w:hAnsi="Wingdings" w:hint="default"/>
        <w:color w:val="000000"/>
        <w:position w:val="0"/>
        <w:sz w:val="24"/>
      </w:rPr>
    </w:lvl>
  </w:abstractNum>
  <w:abstractNum w:abstractNumId="29">
    <w:nsid w:val="7B5F4B4E"/>
    <w:multiLevelType w:val="hybridMultilevel"/>
    <w:tmpl w:val="7E0AC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C2C7C39"/>
    <w:multiLevelType w:val="hybridMultilevel"/>
    <w:tmpl w:val="7794DFEC"/>
    <w:lvl w:ilvl="0" w:tplc="08090019">
      <w:start w:val="1"/>
      <w:numFmt w:val="lowerLetter"/>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31">
    <w:nsid w:val="7C5927C1"/>
    <w:multiLevelType w:val="hybridMultilevel"/>
    <w:tmpl w:val="7794DFE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7C976F75"/>
    <w:multiLevelType w:val="multilevel"/>
    <w:tmpl w:val="3ABEEA76"/>
    <w:lvl w:ilvl="0">
      <w:start w:val="1"/>
      <w:numFmt w:val="bullet"/>
      <w:lvlText w:val=""/>
      <w:lvlJc w:val="left"/>
      <w:pPr>
        <w:tabs>
          <w:tab w:val="num" w:pos="180"/>
        </w:tabs>
        <w:ind w:left="180" w:firstLine="214"/>
      </w:pPr>
      <w:rPr>
        <w:rFonts w:ascii="Symbol" w:hAnsi="Symbol" w:hint="default"/>
        <w:color w:val="000000"/>
        <w:position w:val="0"/>
        <w:sz w:val="24"/>
      </w:rPr>
    </w:lvl>
    <w:lvl w:ilvl="1">
      <w:start w:val="1"/>
      <w:numFmt w:val="bullet"/>
      <w:suff w:val="nothing"/>
      <w:lvlText w:val="•"/>
      <w:lvlJc w:val="left"/>
      <w:pPr>
        <w:ind w:left="0" w:firstLine="540"/>
      </w:pPr>
      <w:rPr>
        <w:rFonts w:ascii="Courier New" w:eastAsia="ヒラギノ角ゴ Pro W3" w:hAnsi="Courier New" w:hint="default"/>
        <w:color w:val="000000"/>
        <w:position w:val="0"/>
        <w:sz w:val="24"/>
      </w:rPr>
    </w:lvl>
    <w:lvl w:ilvl="2">
      <w:start w:val="1"/>
      <w:numFmt w:val="bullet"/>
      <w:suff w:val="nothing"/>
      <w:lvlText w:val="•"/>
      <w:lvlJc w:val="left"/>
      <w:pPr>
        <w:ind w:left="0" w:firstLine="900"/>
      </w:pPr>
      <w:rPr>
        <w:rFonts w:ascii="Wingdings" w:eastAsia="ヒラギノ角ゴ Pro W3" w:hAnsi="Wingdings" w:hint="default"/>
        <w:color w:val="000000"/>
        <w:position w:val="0"/>
        <w:sz w:val="24"/>
      </w:rPr>
    </w:lvl>
    <w:lvl w:ilvl="3">
      <w:start w:val="1"/>
      <w:numFmt w:val="bullet"/>
      <w:suff w:val="nothing"/>
      <w:lvlText w:val="•"/>
      <w:lvlJc w:val="left"/>
      <w:pPr>
        <w:ind w:left="0" w:firstLine="1260"/>
      </w:pPr>
      <w:rPr>
        <w:rFonts w:ascii="Lucida Grande" w:eastAsia="ヒラギノ角ゴ Pro W3" w:hAnsi="Symbol" w:hint="default"/>
        <w:color w:val="000000"/>
        <w:position w:val="0"/>
        <w:sz w:val="24"/>
      </w:rPr>
    </w:lvl>
    <w:lvl w:ilvl="4">
      <w:start w:val="1"/>
      <w:numFmt w:val="bullet"/>
      <w:suff w:val="nothing"/>
      <w:lvlText w:val="•"/>
      <w:lvlJc w:val="left"/>
      <w:pPr>
        <w:ind w:left="0" w:firstLine="1620"/>
      </w:pPr>
      <w:rPr>
        <w:rFonts w:ascii="Courier New" w:eastAsia="ヒラギノ角ゴ Pro W3" w:hAnsi="Courier New" w:hint="default"/>
        <w:color w:val="000000"/>
        <w:position w:val="0"/>
        <w:sz w:val="24"/>
      </w:rPr>
    </w:lvl>
    <w:lvl w:ilvl="5">
      <w:start w:val="1"/>
      <w:numFmt w:val="bullet"/>
      <w:suff w:val="nothing"/>
      <w:lvlText w:val="•"/>
      <w:lvlJc w:val="left"/>
      <w:pPr>
        <w:ind w:left="0" w:firstLine="1980"/>
      </w:pPr>
      <w:rPr>
        <w:rFonts w:ascii="Wingdings" w:eastAsia="ヒラギノ角ゴ Pro W3" w:hAnsi="Wingdings" w:hint="default"/>
        <w:color w:val="000000"/>
        <w:position w:val="0"/>
        <w:sz w:val="24"/>
      </w:rPr>
    </w:lvl>
    <w:lvl w:ilvl="6">
      <w:start w:val="1"/>
      <w:numFmt w:val="bullet"/>
      <w:suff w:val="nothing"/>
      <w:lvlText w:val="•"/>
      <w:lvlJc w:val="left"/>
      <w:pPr>
        <w:ind w:left="0" w:firstLine="2340"/>
      </w:pPr>
      <w:rPr>
        <w:rFonts w:ascii="Lucida Grande" w:eastAsia="ヒラギノ角ゴ Pro W3" w:hAnsi="Symbol" w:hint="default"/>
        <w:color w:val="000000"/>
        <w:position w:val="0"/>
        <w:sz w:val="24"/>
      </w:rPr>
    </w:lvl>
    <w:lvl w:ilvl="7">
      <w:start w:val="1"/>
      <w:numFmt w:val="bullet"/>
      <w:suff w:val="nothing"/>
      <w:lvlText w:val="•"/>
      <w:lvlJc w:val="left"/>
      <w:pPr>
        <w:ind w:left="0" w:firstLine="2700"/>
      </w:pPr>
      <w:rPr>
        <w:rFonts w:ascii="Courier New" w:eastAsia="ヒラギノ角ゴ Pro W3" w:hAnsi="Courier New" w:hint="default"/>
        <w:color w:val="000000"/>
        <w:position w:val="0"/>
        <w:sz w:val="24"/>
      </w:rPr>
    </w:lvl>
    <w:lvl w:ilvl="8">
      <w:start w:val="1"/>
      <w:numFmt w:val="bullet"/>
      <w:suff w:val="nothing"/>
      <w:lvlText w:val="•"/>
      <w:lvlJc w:val="left"/>
      <w:pPr>
        <w:ind w:left="0" w:firstLine="3060"/>
      </w:pPr>
      <w:rPr>
        <w:rFonts w:ascii="Wingdings" w:eastAsia="ヒラギノ角ゴ Pro W3" w:hAnsi="Wingdings" w:hint="default"/>
        <w:color w:val="000000"/>
        <w:position w:val="0"/>
        <w:sz w:val="24"/>
      </w:rPr>
    </w:lvl>
  </w:abstractNum>
  <w:abstractNum w:abstractNumId="33">
    <w:nsid w:val="7CAB6E02"/>
    <w:multiLevelType w:val="multilevel"/>
    <w:tmpl w:val="1172C238"/>
    <w:lvl w:ilvl="0">
      <w:start w:val="1"/>
      <w:numFmt w:val="bullet"/>
      <w:lvlText w:val=""/>
      <w:lvlJc w:val="left"/>
      <w:pPr>
        <w:tabs>
          <w:tab w:val="num" w:pos="180"/>
        </w:tabs>
        <w:ind w:left="180" w:firstLine="214"/>
      </w:pPr>
      <w:rPr>
        <w:rFonts w:ascii="Symbol" w:hAnsi="Symbol" w:hint="default"/>
        <w:color w:val="000000"/>
        <w:position w:val="0"/>
        <w:sz w:val="24"/>
      </w:rPr>
    </w:lvl>
    <w:lvl w:ilvl="1">
      <w:start w:val="1"/>
      <w:numFmt w:val="bullet"/>
      <w:suff w:val="nothing"/>
      <w:lvlText w:val="•"/>
      <w:lvlJc w:val="left"/>
      <w:pPr>
        <w:ind w:left="0" w:firstLine="540"/>
      </w:pPr>
      <w:rPr>
        <w:rFonts w:ascii="Courier New" w:eastAsia="ヒラギノ角ゴ Pro W3" w:hAnsi="Courier New" w:hint="default"/>
        <w:color w:val="000000"/>
        <w:position w:val="0"/>
        <w:sz w:val="24"/>
      </w:rPr>
    </w:lvl>
    <w:lvl w:ilvl="2">
      <w:start w:val="1"/>
      <w:numFmt w:val="bullet"/>
      <w:suff w:val="nothing"/>
      <w:lvlText w:val="•"/>
      <w:lvlJc w:val="left"/>
      <w:pPr>
        <w:ind w:left="0" w:firstLine="900"/>
      </w:pPr>
      <w:rPr>
        <w:rFonts w:ascii="Wingdings" w:eastAsia="ヒラギノ角ゴ Pro W3" w:hAnsi="Wingdings" w:hint="default"/>
        <w:color w:val="000000"/>
        <w:position w:val="0"/>
        <w:sz w:val="24"/>
      </w:rPr>
    </w:lvl>
    <w:lvl w:ilvl="3">
      <w:start w:val="1"/>
      <w:numFmt w:val="bullet"/>
      <w:suff w:val="nothing"/>
      <w:lvlText w:val="•"/>
      <w:lvlJc w:val="left"/>
      <w:pPr>
        <w:ind w:left="0" w:firstLine="1260"/>
      </w:pPr>
      <w:rPr>
        <w:rFonts w:ascii="Lucida Grande" w:eastAsia="ヒラギノ角ゴ Pro W3" w:hAnsi="Symbol" w:hint="default"/>
        <w:color w:val="000000"/>
        <w:position w:val="0"/>
        <w:sz w:val="24"/>
      </w:rPr>
    </w:lvl>
    <w:lvl w:ilvl="4">
      <w:start w:val="1"/>
      <w:numFmt w:val="bullet"/>
      <w:suff w:val="nothing"/>
      <w:lvlText w:val="•"/>
      <w:lvlJc w:val="left"/>
      <w:pPr>
        <w:ind w:left="0" w:firstLine="1620"/>
      </w:pPr>
      <w:rPr>
        <w:rFonts w:ascii="Courier New" w:eastAsia="ヒラギノ角ゴ Pro W3" w:hAnsi="Courier New" w:hint="default"/>
        <w:color w:val="000000"/>
        <w:position w:val="0"/>
        <w:sz w:val="24"/>
      </w:rPr>
    </w:lvl>
    <w:lvl w:ilvl="5">
      <w:start w:val="1"/>
      <w:numFmt w:val="bullet"/>
      <w:suff w:val="nothing"/>
      <w:lvlText w:val="•"/>
      <w:lvlJc w:val="left"/>
      <w:pPr>
        <w:ind w:left="0" w:firstLine="1980"/>
      </w:pPr>
      <w:rPr>
        <w:rFonts w:ascii="Wingdings" w:eastAsia="ヒラギノ角ゴ Pro W3" w:hAnsi="Wingdings" w:hint="default"/>
        <w:color w:val="000000"/>
        <w:position w:val="0"/>
        <w:sz w:val="24"/>
      </w:rPr>
    </w:lvl>
    <w:lvl w:ilvl="6">
      <w:start w:val="1"/>
      <w:numFmt w:val="bullet"/>
      <w:suff w:val="nothing"/>
      <w:lvlText w:val="•"/>
      <w:lvlJc w:val="left"/>
      <w:pPr>
        <w:ind w:left="0" w:firstLine="2340"/>
      </w:pPr>
      <w:rPr>
        <w:rFonts w:ascii="Lucida Grande" w:eastAsia="ヒラギノ角ゴ Pro W3" w:hAnsi="Symbol" w:hint="default"/>
        <w:color w:val="000000"/>
        <w:position w:val="0"/>
        <w:sz w:val="24"/>
      </w:rPr>
    </w:lvl>
    <w:lvl w:ilvl="7">
      <w:start w:val="1"/>
      <w:numFmt w:val="bullet"/>
      <w:suff w:val="nothing"/>
      <w:lvlText w:val="•"/>
      <w:lvlJc w:val="left"/>
      <w:pPr>
        <w:ind w:left="0" w:firstLine="2700"/>
      </w:pPr>
      <w:rPr>
        <w:rFonts w:ascii="Courier New" w:eastAsia="ヒラギノ角ゴ Pro W3" w:hAnsi="Courier New" w:hint="default"/>
        <w:color w:val="000000"/>
        <w:position w:val="0"/>
        <w:sz w:val="24"/>
      </w:rPr>
    </w:lvl>
    <w:lvl w:ilvl="8">
      <w:start w:val="1"/>
      <w:numFmt w:val="bullet"/>
      <w:suff w:val="nothing"/>
      <w:lvlText w:val="•"/>
      <w:lvlJc w:val="left"/>
      <w:pPr>
        <w:ind w:left="0" w:firstLine="3060"/>
      </w:pPr>
      <w:rPr>
        <w:rFonts w:ascii="Wingdings" w:eastAsia="ヒラギノ角ゴ Pro W3" w:hAnsi="Wingdings" w:hint="default"/>
        <w:color w:val="000000"/>
        <w:position w:val="0"/>
        <w:sz w:val="24"/>
      </w:rPr>
    </w:lvl>
  </w:abstractNum>
  <w:num w:numId="1">
    <w:abstractNumId w:val="0"/>
  </w:num>
  <w:num w:numId="2">
    <w:abstractNumId w:val="1"/>
  </w:num>
  <w:num w:numId="3">
    <w:abstractNumId w:val="2"/>
  </w:num>
  <w:num w:numId="4">
    <w:abstractNumId w:val="3"/>
  </w:num>
  <w:num w:numId="5">
    <w:abstractNumId w:val="4"/>
  </w:num>
  <w:num w:numId="6">
    <w:abstractNumId w:val="17"/>
  </w:num>
  <w:num w:numId="7">
    <w:abstractNumId w:val="13"/>
  </w:num>
  <w:num w:numId="8">
    <w:abstractNumId w:val="9"/>
  </w:num>
  <w:num w:numId="9">
    <w:abstractNumId w:val="16"/>
  </w:num>
  <w:num w:numId="10">
    <w:abstractNumId w:val="10"/>
  </w:num>
  <w:num w:numId="11">
    <w:abstractNumId w:val="23"/>
  </w:num>
  <w:num w:numId="12">
    <w:abstractNumId w:val="27"/>
  </w:num>
  <w:num w:numId="13">
    <w:abstractNumId w:val="30"/>
  </w:num>
  <w:num w:numId="14">
    <w:abstractNumId w:val="21"/>
  </w:num>
  <w:num w:numId="15">
    <w:abstractNumId w:val="15"/>
  </w:num>
  <w:num w:numId="16">
    <w:abstractNumId w:val="18"/>
  </w:num>
  <w:num w:numId="17">
    <w:abstractNumId w:val="20"/>
  </w:num>
  <w:num w:numId="18">
    <w:abstractNumId w:val="29"/>
  </w:num>
  <w:num w:numId="19">
    <w:abstractNumId w:val="6"/>
  </w:num>
  <w:num w:numId="20">
    <w:abstractNumId w:val="31"/>
  </w:num>
  <w:num w:numId="21">
    <w:abstractNumId w:val="12"/>
  </w:num>
  <w:num w:numId="22">
    <w:abstractNumId w:val="14"/>
  </w:num>
  <w:num w:numId="23">
    <w:abstractNumId w:val="32"/>
  </w:num>
  <w:num w:numId="24">
    <w:abstractNumId w:val="11"/>
  </w:num>
  <w:num w:numId="25">
    <w:abstractNumId w:val="22"/>
  </w:num>
  <w:num w:numId="26">
    <w:abstractNumId w:val="26"/>
  </w:num>
  <w:num w:numId="27">
    <w:abstractNumId w:val="28"/>
  </w:num>
  <w:num w:numId="28">
    <w:abstractNumId w:val="19"/>
  </w:num>
  <w:num w:numId="29">
    <w:abstractNumId w:val="8"/>
  </w:num>
  <w:num w:numId="30">
    <w:abstractNumId w:val="24"/>
  </w:num>
  <w:num w:numId="31">
    <w:abstractNumId w:val="33"/>
  </w:num>
  <w:num w:numId="32">
    <w:abstractNumId w:val="5"/>
  </w:num>
  <w:num w:numId="33">
    <w:abstractNumId w:val="25"/>
  </w:num>
  <w:num w:numId="3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proofState w:spelling="clean"/>
  <w:stylePaneFormatFilter w:val="3F01"/>
  <w:stylePaneSortMethod w:val="0000"/>
  <w:defaultTabStop w:val="720"/>
  <w:defaultTableStyle w:val="Normal"/>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138">
      <o:colormenu v:ext="edit" strokecolor="none [1951]"/>
    </o:shapedefaults>
    <o:shapelayout v:ext="edit">
      <o:idmap v:ext="edit" data="2"/>
      <o:regrouptable v:ext="edit">
        <o:entry new="1" old="0"/>
      </o:regrouptable>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2D6578"/>
    <w:rsid w:val="000F6F42"/>
    <w:rsid w:val="00137780"/>
    <w:rsid w:val="00167038"/>
    <w:rsid w:val="0017444E"/>
    <w:rsid w:val="00174B6A"/>
    <w:rsid w:val="001D0273"/>
    <w:rsid w:val="001D112A"/>
    <w:rsid w:val="001D40B1"/>
    <w:rsid w:val="001F1F38"/>
    <w:rsid w:val="001F28EB"/>
    <w:rsid w:val="001F55CB"/>
    <w:rsid w:val="00204C78"/>
    <w:rsid w:val="002526A5"/>
    <w:rsid w:val="00265FD6"/>
    <w:rsid w:val="002A1490"/>
    <w:rsid w:val="002C0FE2"/>
    <w:rsid w:val="002D6578"/>
    <w:rsid w:val="003073B1"/>
    <w:rsid w:val="003770FC"/>
    <w:rsid w:val="00382A98"/>
    <w:rsid w:val="003855DC"/>
    <w:rsid w:val="0039050E"/>
    <w:rsid w:val="00427C89"/>
    <w:rsid w:val="00444861"/>
    <w:rsid w:val="00466C0C"/>
    <w:rsid w:val="004A04DA"/>
    <w:rsid w:val="004A6BF1"/>
    <w:rsid w:val="004C49F1"/>
    <w:rsid w:val="004E4DFD"/>
    <w:rsid w:val="0051191C"/>
    <w:rsid w:val="0052389D"/>
    <w:rsid w:val="0055611E"/>
    <w:rsid w:val="00563B4B"/>
    <w:rsid w:val="005A7E7C"/>
    <w:rsid w:val="005B06A1"/>
    <w:rsid w:val="005B1353"/>
    <w:rsid w:val="0068323A"/>
    <w:rsid w:val="006B0081"/>
    <w:rsid w:val="006B1756"/>
    <w:rsid w:val="006E6758"/>
    <w:rsid w:val="006F7A3E"/>
    <w:rsid w:val="007775B3"/>
    <w:rsid w:val="00795427"/>
    <w:rsid w:val="007E7F3E"/>
    <w:rsid w:val="008538F0"/>
    <w:rsid w:val="0086036A"/>
    <w:rsid w:val="008D1AEA"/>
    <w:rsid w:val="008E4084"/>
    <w:rsid w:val="008E74A0"/>
    <w:rsid w:val="0090228B"/>
    <w:rsid w:val="00912D36"/>
    <w:rsid w:val="00916E9A"/>
    <w:rsid w:val="00935358"/>
    <w:rsid w:val="009848C7"/>
    <w:rsid w:val="00996F4E"/>
    <w:rsid w:val="009B1568"/>
    <w:rsid w:val="00A241C0"/>
    <w:rsid w:val="00A876F1"/>
    <w:rsid w:val="00AE6DFC"/>
    <w:rsid w:val="00AF6EFE"/>
    <w:rsid w:val="00B40F7A"/>
    <w:rsid w:val="00B607A6"/>
    <w:rsid w:val="00B925E5"/>
    <w:rsid w:val="00BD6BB0"/>
    <w:rsid w:val="00C03334"/>
    <w:rsid w:val="00C2201A"/>
    <w:rsid w:val="00C33B77"/>
    <w:rsid w:val="00CD6AFC"/>
    <w:rsid w:val="00D3374F"/>
    <w:rsid w:val="00D552ED"/>
    <w:rsid w:val="00E73471"/>
    <w:rsid w:val="00EB411C"/>
    <w:rsid w:val="00F332DF"/>
    <w:rsid w:val="00FB67E1"/>
  </w:rsids>
  <m:mathPr>
    <m:mathFont m:val="Cambria Math"/>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38">
      <o:colormenu v:ext="edit" strokecolor="none [1951]"/>
    </o:shapedefaults>
    <o:shapelayout v:ext="edit">
      <o:idmap v:ext="edit" data="1"/>
      <o:regrouptable v:ext="edit">
        <o:entry new="1" old="0"/>
        <o:entry new="2"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Table Grid" w:uiPriority="59"/>
    <w:lsdException w:name="No Spacing" w:uiPriority="1"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BD6BB0"/>
    <w:rPr>
      <w:rFonts w:eastAsia="ヒラギノ角ゴ Pro W3"/>
      <w:color w:val="000000"/>
      <w:sz w:val="24"/>
      <w:szCs w:val="24"/>
      <w:lang w:val="en-US" w:eastAsia="en-US"/>
    </w:rPr>
  </w:style>
  <w:style w:type="paragraph" w:styleId="Heading1">
    <w:name w:val="heading 1"/>
    <w:basedOn w:val="Normal"/>
    <w:next w:val="Normal"/>
    <w:link w:val="Heading1Char"/>
    <w:qFormat/>
    <w:rsid w:val="005A7E7C"/>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GB"/>
    </w:rPr>
  </w:style>
  <w:style w:type="paragraph" w:styleId="Heading3">
    <w:name w:val="heading 3"/>
    <w:basedOn w:val="Normal"/>
    <w:next w:val="Normal"/>
    <w:link w:val="Heading3Char"/>
    <w:uiPriority w:val="9"/>
    <w:unhideWhenUsed/>
    <w:qFormat/>
    <w:rsid w:val="00AE6DFC"/>
    <w:pPr>
      <w:keepNext/>
      <w:keepLines/>
      <w:spacing w:before="200" w:line="276" w:lineRule="auto"/>
      <w:outlineLvl w:val="2"/>
    </w:pPr>
    <w:rPr>
      <w:rFonts w:asciiTheme="majorHAnsi" w:eastAsiaTheme="majorEastAsia" w:hAnsiTheme="majorHAnsi" w:cstheme="majorBidi"/>
      <w:b/>
      <w:bCs/>
      <w:color w:val="4F81BD" w:themeColor="accent1"/>
      <w:sz w:val="22"/>
      <w:szCs w:val="22"/>
      <w:lang w:val="en-GB"/>
    </w:rPr>
  </w:style>
  <w:style w:type="paragraph" w:styleId="Heading6">
    <w:name w:val="heading 6"/>
    <w:basedOn w:val="Normal"/>
    <w:next w:val="Normal"/>
    <w:link w:val="Heading6Char"/>
    <w:uiPriority w:val="9"/>
    <w:semiHidden/>
    <w:unhideWhenUsed/>
    <w:qFormat/>
    <w:rsid w:val="00265FD6"/>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autoRedefine/>
    <w:rsid w:val="00BD6BB0"/>
    <w:pPr>
      <w:tabs>
        <w:tab w:val="right" w:pos="8994"/>
      </w:tabs>
    </w:pPr>
    <w:rPr>
      <w:rFonts w:ascii="Helvetica" w:eastAsia="ヒラギノ角ゴ Pro W3" w:hAnsi="Helvetica"/>
      <w:color w:val="000000"/>
      <w:lang w:val="en-US" w:eastAsia="en-US"/>
    </w:rPr>
  </w:style>
  <w:style w:type="paragraph" w:customStyle="1" w:styleId="Body">
    <w:name w:val="Body"/>
    <w:rsid w:val="00BD6BB0"/>
    <w:pPr>
      <w:tabs>
        <w:tab w:val="left" w:pos="283"/>
      </w:tabs>
    </w:pPr>
    <w:rPr>
      <w:rFonts w:ascii="Helvetica" w:eastAsia="ヒラギノ角ゴ Pro W3" w:hAnsi="Helvetica"/>
      <w:color w:val="000000"/>
      <w:sz w:val="24"/>
      <w:lang w:val="en-US" w:eastAsia="en-US"/>
    </w:rPr>
  </w:style>
  <w:style w:type="paragraph" w:customStyle="1" w:styleId="FreeForm">
    <w:name w:val="Free Form"/>
    <w:rsid w:val="00BD6BB0"/>
    <w:rPr>
      <w:rFonts w:ascii="Helvetica" w:eastAsia="ヒラギノ角ゴ Pro W3" w:hAnsi="Helvetica"/>
      <w:color w:val="000000"/>
      <w:sz w:val="24"/>
      <w:lang w:val="en-US" w:eastAsia="en-US"/>
    </w:rPr>
  </w:style>
  <w:style w:type="paragraph" w:customStyle="1" w:styleId="FreeFormA">
    <w:name w:val="Free Form A"/>
    <w:rsid w:val="00BD6BB0"/>
    <w:rPr>
      <w:rFonts w:ascii="Helvetica" w:eastAsia="ヒラギノ角ゴ Pro W3" w:hAnsi="Helvetica"/>
      <w:color w:val="000000"/>
      <w:sz w:val="24"/>
      <w:lang w:val="en-US" w:eastAsia="en-US"/>
    </w:rPr>
  </w:style>
  <w:style w:type="numbering" w:customStyle="1" w:styleId="Bullet">
    <w:name w:val="Bullet"/>
    <w:rsid w:val="00BD6BB0"/>
  </w:style>
  <w:style w:type="paragraph" w:styleId="Header">
    <w:name w:val="header"/>
    <w:basedOn w:val="Normal"/>
    <w:link w:val="HeaderChar"/>
    <w:rsid w:val="00C56C51"/>
    <w:pPr>
      <w:tabs>
        <w:tab w:val="center" w:pos="4320"/>
        <w:tab w:val="right" w:pos="8640"/>
      </w:tabs>
    </w:pPr>
  </w:style>
  <w:style w:type="character" w:customStyle="1" w:styleId="HeaderChar">
    <w:name w:val="Header Char"/>
    <w:basedOn w:val="DefaultParagraphFont"/>
    <w:link w:val="Header"/>
    <w:rsid w:val="00C56C51"/>
    <w:rPr>
      <w:rFonts w:eastAsia="ヒラギノ角ゴ Pro W3"/>
      <w:color w:val="000000"/>
      <w:sz w:val="24"/>
      <w:szCs w:val="24"/>
      <w:lang w:val="en-US"/>
    </w:rPr>
  </w:style>
  <w:style w:type="paragraph" w:styleId="Footer">
    <w:name w:val="footer"/>
    <w:basedOn w:val="Normal"/>
    <w:link w:val="FooterChar"/>
    <w:uiPriority w:val="99"/>
    <w:rsid w:val="00C56C51"/>
    <w:pPr>
      <w:tabs>
        <w:tab w:val="center" w:pos="4320"/>
        <w:tab w:val="right" w:pos="8640"/>
      </w:tabs>
    </w:pPr>
  </w:style>
  <w:style w:type="character" w:customStyle="1" w:styleId="FooterChar">
    <w:name w:val="Footer Char"/>
    <w:basedOn w:val="DefaultParagraphFont"/>
    <w:link w:val="Footer"/>
    <w:uiPriority w:val="99"/>
    <w:rsid w:val="00C56C51"/>
    <w:rPr>
      <w:rFonts w:eastAsia="ヒラギノ角ゴ Pro W3"/>
      <w:color w:val="000000"/>
      <w:sz w:val="24"/>
      <w:szCs w:val="24"/>
      <w:lang w:val="en-US"/>
    </w:rPr>
  </w:style>
  <w:style w:type="character" w:styleId="Hyperlink">
    <w:name w:val="Hyperlink"/>
    <w:basedOn w:val="DefaultParagraphFont"/>
    <w:rsid w:val="003855DC"/>
    <w:rPr>
      <w:color w:val="0000FF" w:themeColor="hyperlink"/>
      <w:u w:val="single"/>
    </w:rPr>
  </w:style>
  <w:style w:type="character" w:customStyle="1" w:styleId="Heading3Char">
    <w:name w:val="Heading 3 Char"/>
    <w:basedOn w:val="DefaultParagraphFont"/>
    <w:link w:val="Heading3"/>
    <w:uiPriority w:val="9"/>
    <w:rsid w:val="00AE6DFC"/>
    <w:rPr>
      <w:rFonts w:asciiTheme="majorHAnsi" w:eastAsiaTheme="majorEastAsia" w:hAnsiTheme="majorHAnsi" w:cstheme="majorBidi"/>
      <w:b/>
      <w:bCs/>
      <w:color w:val="4F81BD" w:themeColor="accent1"/>
      <w:sz w:val="22"/>
      <w:szCs w:val="22"/>
      <w:lang w:eastAsia="en-US"/>
    </w:rPr>
  </w:style>
  <w:style w:type="paragraph" w:styleId="ListParagraph">
    <w:name w:val="List Paragraph"/>
    <w:basedOn w:val="Normal"/>
    <w:qFormat/>
    <w:rsid w:val="00AE6DFC"/>
    <w:pPr>
      <w:spacing w:before="200" w:after="200" w:line="276" w:lineRule="auto"/>
      <w:ind w:left="720"/>
      <w:contextualSpacing/>
    </w:pPr>
    <w:rPr>
      <w:rFonts w:asciiTheme="minorHAnsi" w:eastAsiaTheme="minorEastAsia" w:hAnsiTheme="minorHAnsi" w:cstheme="minorBidi"/>
      <w:color w:val="auto"/>
      <w:sz w:val="20"/>
      <w:szCs w:val="20"/>
      <w:lang w:val="en-GB" w:bidi="en-US"/>
    </w:rPr>
  </w:style>
  <w:style w:type="character" w:customStyle="1" w:styleId="Heading1Char">
    <w:name w:val="Heading 1 Char"/>
    <w:basedOn w:val="DefaultParagraphFont"/>
    <w:link w:val="Heading1"/>
    <w:rsid w:val="005A7E7C"/>
    <w:rPr>
      <w:rFonts w:asciiTheme="majorHAnsi" w:eastAsiaTheme="majorEastAsia" w:hAnsiTheme="majorHAnsi" w:cstheme="majorBidi"/>
      <w:b/>
      <w:bCs/>
      <w:color w:val="365F91" w:themeColor="accent1" w:themeShade="BF"/>
      <w:sz w:val="28"/>
      <w:szCs w:val="28"/>
      <w:lang w:eastAsia="en-US"/>
    </w:rPr>
  </w:style>
  <w:style w:type="paragraph" w:customStyle="1" w:styleId="figurewithcaption">
    <w:name w:val="figurewithcaption"/>
    <w:basedOn w:val="Normal"/>
    <w:rsid w:val="005A7E7C"/>
    <w:pPr>
      <w:spacing w:before="120" w:after="240"/>
      <w:jc w:val="center"/>
    </w:pPr>
    <w:rPr>
      <w:rFonts w:ascii="Arial" w:eastAsia="Times New Roman" w:hAnsi="Arial" w:cs="Arial"/>
      <w:color w:val="auto"/>
      <w:sz w:val="22"/>
      <w:szCs w:val="22"/>
      <w:lang w:val="en-GB" w:eastAsia="en-GB"/>
    </w:rPr>
  </w:style>
  <w:style w:type="paragraph" w:customStyle="1" w:styleId="Default">
    <w:name w:val="Default"/>
    <w:rsid w:val="007775B3"/>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795427"/>
    <w:rPr>
      <w:rFonts w:ascii="Tahoma" w:hAnsi="Tahoma" w:cs="Tahoma"/>
      <w:sz w:val="16"/>
      <w:szCs w:val="16"/>
    </w:rPr>
  </w:style>
  <w:style w:type="character" w:customStyle="1" w:styleId="BalloonTextChar">
    <w:name w:val="Balloon Text Char"/>
    <w:basedOn w:val="DefaultParagraphFont"/>
    <w:link w:val="BalloonText"/>
    <w:rsid w:val="00795427"/>
    <w:rPr>
      <w:rFonts w:ascii="Tahoma" w:eastAsia="ヒラギノ角ゴ Pro W3" w:hAnsi="Tahoma" w:cs="Tahoma"/>
      <w:color w:val="000000"/>
      <w:sz w:val="16"/>
      <w:szCs w:val="16"/>
      <w:lang w:val="en-US" w:eastAsia="en-US"/>
    </w:rPr>
  </w:style>
  <w:style w:type="paragraph" w:styleId="FootnoteText">
    <w:name w:val="footnote text"/>
    <w:basedOn w:val="Normal"/>
    <w:link w:val="FootnoteTextChar"/>
    <w:uiPriority w:val="99"/>
    <w:unhideWhenUsed/>
    <w:rsid w:val="006B0081"/>
    <w:rPr>
      <w:rFonts w:asciiTheme="minorHAnsi" w:eastAsiaTheme="minorHAnsi" w:hAnsiTheme="minorHAnsi" w:cstheme="minorBidi"/>
      <w:color w:val="auto"/>
      <w:sz w:val="20"/>
      <w:szCs w:val="20"/>
      <w:lang w:val="en-GB"/>
    </w:rPr>
  </w:style>
  <w:style w:type="character" w:customStyle="1" w:styleId="FootnoteTextChar">
    <w:name w:val="Footnote Text Char"/>
    <w:basedOn w:val="DefaultParagraphFont"/>
    <w:link w:val="FootnoteText"/>
    <w:uiPriority w:val="99"/>
    <w:rsid w:val="006B0081"/>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6B0081"/>
    <w:rPr>
      <w:vertAlign w:val="superscript"/>
    </w:rPr>
  </w:style>
  <w:style w:type="character" w:customStyle="1" w:styleId="Heading6Char">
    <w:name w:val="Heading 6 Char"/>
    <w:basedOn w:val="DefaultParagraphFont"/>
    <w:link w:val="Heading6"/>
    <w:uiPriority w:val="9"/>
    <w:semiHidden/>
    <w:rsid w:val="00265FD6"/>
    <w:rPr>
      <w:rFonts w:asciiTheme="majorHAnsi" w:eastAsiaTheme="majorEastAsia" w:hAnsiTheme="majorHAnsi" w:cstheme="majorBidi"/>
      <w:i/>
      <w:iCs/>
      <w:color w:val="243F60" w:themeColor="accent1" w:themeShade="7F"/>
      <w:sz w:val="22"/>
      <w:szCs w:val="22"/>
      <w:lang w:eastAsia="en-US"/>
    </w:rPr>
  </w:style>
  <w:style w:type="character" w:styleId="Strong">
    <w:name w:val="Strong"/>
    <w:basedOn w:val="DefaultParagraphFont"/>
    <w:uiPriority w:val="22"/>
    <w:qFormat/>
    <w:rsid w:val="00265FD6"/>
    <w:rPr>
      <w:b/>
      <w:bCs/>
    </w:rPr>
  </w:style>
  <w:style w:type="paragraph" w:styleId="NormalWeb">
    <w:name w:val="Normal (Web)"/>
    <w:basedOn w:val="Normal"/>
    <w:uiPriority w:val="99"/>
    <w:unhideWhenUsed/>
    <w:rsid w:val="00265FD6"/>
    <w:pPr>
      <w:spacing w:before="100" w:beforeAutospacing="1" w:after="100" w:afterAutospacing="1"/>
    </w:pPr>
    <w:rPr>
      <w:rFonts w:eastAsia="Times New Roman"/>
      <w:color w:val="auto"/>
      <w:lang w:val="en-GB" w:eastAsia="en-GB"/>
    </w:rPr>
  </w:style>
  <w:style w:type="paragraph" w:styleId="NoSpacing">
    <w:name w:val="No Spacing"/>
    <w:link w:val="NoSpacingChar"/>
    <w:uiPriority w:val="1"/>
    <w:qFormat/>
    <w:rsid w:val="00265FD6"/>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265FD6"/>
    <w:rPr>
      <w:rFonts w:asciiTheme="minorHAnsi" w:eastAsiaTheme="minorEastAsia" w:hAnsiTheme="minorHAnsi" w:cstheme="minorBidi"/>
      <w:sz w:val="22"/>
      <w:szCs w:val="22"/>
      <w:lang w:val="en-US" w:eastAsia="en-US"/>
    </w:rPr>
  </w:style>
  <w:style w:type="table" w:styleId="TableGrid">
    <w:name w:val="Table Grid"/>
    <w:basedOn w:val="TableNormal"/>
    <w:uiPriority w:val="59"/>
    <w:rsid w:val="00265FD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lutation">
    <w:name w:val="Salutation"/>
    <w:basedOn w:val="Normal"/>
    <w:next w:val="Normal"/>
    <w:link w:val="SalutationChar"/>
    <w:rsid w:val="00265FD6"/>
    <w:rPr>
      <w:rFonts w:ascii="Tahoma" w:eastAsia="Times New Roman" w:hAnsi="Tahoma"/>
      <w:color w:val="auto"/>
      <w:sz w:val="20"/>
      <w:szCs w:val="20"/>
    </w:rPr>
  </w:style>
  <w:style w:type="character" w:customStyle="1" w:styleId="SalutationChar">
    <w:name w:val="Salutation Char"/>
    <w:basedOn w:val="DefaultParagraphFont"/>
    <w:link w:val="Salutation"/>
    <w:rsid w:val="00265FD6"/>
    <w:rPr>
      <w:rFonts w:ascii="Tahoma" w:hAnsi="Tahoma"/>
      <w:lang w:val="en-US" w:eastAsia="en-US"/>
    </w:rPr>
  </w:style>
  <w:style w:type="paragraph" w:styleId="ListBullet">
    <w:name w:val="List Bullet"/>
    <w:basedOn w:val="Normal"/>
    <w:autoRedefine/>
    <w:rsid w:val="008E74A0"/>
    <w:pPr>
      <w:spacing w:line="284" w:lineRule="atLeast"/>
      <w:ind w:right="-709"/>
    </w:pPr>
    <w:rPr>
      <w:rFonts w:ascii="Arial" w:eastAsia="Calibri" w:hAnsi="Arial" w:cs="Arial"/>
      <w:color w:val="auto"/>
      <w:spacing w:val="10"/>
      <w:lang w:val="en-GB" w:eastAsia="en-GB"/>
    </w:rPr>
  </w:style>
</w:styles>
</file>

<file path=word/webSettings.xml><?xml version="1.0" encoding="utf-8"?>
<w:webSettings xmlns:r="http://schemas.openxmlformats.org/officeDocument/2006/relationships" xmlns:w="http://schemas.openxmlformats.org/wordprocessingml/2006/main">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sru.strath.ac.uk/EandE/Web_sites/02-03/biofuels/what_biodiesel.htm%20" TargetMode="External"/><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yperlink" Target="javascript:doStructure('methylester.htm')" TargetMode="External"/><Relationship Id="rId34" Type="http://schemas.openxmlformats.org/officeDocument/2006/relationships/image" Target="media/image11.jpeg"/><Relationship Id="rId7" Type="http://schemas.openxmlformats.org/officeDocument/2006/relationships/image" Target="media/image1.emf"/><Relationship Id="rId12" Type="http://schemas.openxmlformats.org/officeDocument/2006/relationships/hyperlink" Target="https://www.youtube.com/watch?v=xLa83KIaEyw" TargetMode="External"/><Relationship Id="rId17" Type="http://schemas.openxmlformats.org/officeDocument/2006/relationships/hyperlink" Target="javascript:doStructure('propane123.htm')" TargetMode="External"/><Relationship Id="rId25" Type="http://schemas.openxmlformats.org/officeDocument/2006/relationships/hyperlink" Target="javascript:doStructure('methanol.htm')" TargetMode="External"/><Relationship Id="rId33" Type="http://schemas.openxmlformats.org/officeDocument/2006/relationships/image" Target="media/image10.jpeg"/><Relationship Id="rId38"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pubs.cas.psu.edu/FreePubs/pdfs/uc204.pdf" TargetMode="External"/><Relationship Id="rId20" Type="http://schemas.openxmlformats.org/officeDocument/2006/relationships/image" Target="media/image7.gif"/><Relationship Id="rId29" Type="http://schemas.openxmlformats.org/officeDocument/2006/relationships/header" Target="header2.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qa.org.uk/files_ccc/GAInfoHigherChemistry.pdf" TargetMode="External"/><Relationship Id="rId24" Type="http://schemas.openxmlformats.org/officeDocument/2006/relationships/hyperlink" Target="javascript:doStructure('propane123.htm')" TargetMode="External"/><Relationship Id="rId32" Type="http://schemas.openxmlformats.org/officeDocument/2006/relationships/header" Target="header3.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deq.state.or.us/aq/diesel/reducepollution.htm%20" TargetMode="External"/><Relationship Id="rId23" Type="http://schemas.openxmlformats.org/officeDocument/2006/relationships/hyperlink" Target="http://www.rsc.org/Education/Teachers/Resources/green/glossary/home.htm" TargetMode="External"/><Relationship Id="rId28" Type="http://schemas.openxmlformats.org/officeDocument/2006/relationships/header" Target="header1.xml"/><Relationship Id="rId36" Type="http://schemas.openxmlformats.org/officeDocument/2006/relationships/header" Target="header4.xml"/><Relationship Id="rId10" Type="http://schemas.openxmlformats.org/officeDocument/2006/relationships/image" Target="media/image4.png"/><Relationship Id="rId19" Type="http://schemas.openxmlformats.org/officeDocument/2006/relationships/image" Target="media/image6.gif"/><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oxfam.org/en/grow/policy/hunger-grains" TargetMode="External"/><Relationship Id="rId22" Type="http://schemas.openxmlformats.org/officeDocument/2006/relationships/hyperlink" Target="javascript:doStructure('fattyacid.htm')" TargetMode="External"/><Relationship Id="rId27" Type="http://schemas.openxmlformats.org/officeDocument/2006/relationships/image" Target="media/image9.gif"/><Relationship Id="rId30" Type="http://schemas.openxmlformats.org/officeDocument/2006/relationships/footer" Target="footer1.xml"/><Relationship Id="rId35" Type="http://schemas.openxmlformats.org/officeDocument/2006/relationships/image" Target="media/image12.jpe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iopscience.iop.org/1748-9326/8/3/034005/pdf/1748-9326_8_3_034005.pdf?_ga=1.6866101.626470151.13989411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44</Pages>
  <Words>8450</Words>
  <Characters>42552</Characters>
  <Application>Microsoft Office Word</Application>
  <DocSecurity>0</DocSecurity>
  <Lines>354</Lines>
  <Paragraphs>101</Paragraphs>
  <ScaleCrop>false</ScaleCrop>
  <HeadingPairs>
    <vt:vector size="2" baseType="variant">
      <vt:variant>
        <vt:lpstr>Title</vt:lpstr>
      </vt:variant>
      <vt:variant>
        <vt:i4>1</vt:i4>
      </vt:variant>
    </vt:vector>
  </HeadingPairs>
  <TitlesOfParts>
    <vt:vector size="1" baseType="lpstr">
      <vt:lpstr/>
    </vt:vector>
  </TitlesOfParts>
  <Company>Flash Learning</Company>
  <LinksUpToDate>false</LinksUpToDate>
  <CharactersWithSpaces>50901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Sharkey</dc:creator>
  <cp:lastModifiedBy>Chris Lloyd</cp:lastModifiedBy>
  <cp:revision>11</cp:revision>
  <cp:lastPrinted>2014-08-07T12:14:00Z</cp:lastPrinted>
  <dcterms:created xsi:type="dcterms:W3CDTF">2014-08-05T11:29:00Z</dcterms:created>
  <dcterms:modified xsi:type="dcterms:W3CDTF">2014-08-07T14:01:00Z</dcterms:modified>
</cp:coreProperties>
</file>