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9" w:type="dxa"/>
        <w:tblInd w:w="-34" w:type="dxa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</w:tblBorders>
        <w:tblLayout w:type="fixed"/>
        <w:tblLook w:val="04A0"/>
      </w:tblPr>
      <w:tblGrid>
        <w:gridCol w:w="6759"/>
        <w:gridCol w:w="851"/>
        <w:gridCol w:w="1479"/>
      </w:tblGrid>
      <w:tr w:rsidR="00044513" w:rsidRPr="00624D2E" w:rsidTr="00AA21C7">
        <w:tc>
          <w:tcPr>
            <w:tcW w:w="6759" w:type="dxa"/>
            <w:tcBorders>
              <w:top w:val="nil"/>
              <w:left w:val="nil"/>
              <w:bottom w:val="nil"/>
            </w:tcBorders>
          </w:tcPr>
          <w:p w:rsidR="00AA21C7" w:rsidRDefault="00051DD9" w:rsidP="00051DD9">
            <w:pPr>
              <w:pStyle w:val="ListParagraph"/>
              <w:spacing w:after="0" w:line="240" w:lineRule="auto"/>
              <w:ind w:left="-720" w:firstLine="720"/>
              <w:rPr>
                <w:rFonts w:ascii="Times New Roman" w:hAnsi="Times New Roman"/>
                <w:b/>
                <w:noProof/>
                <w:sz w:val="32"/>
                <w:szCs w:val="32"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838200" cy="809625"/>
                  <wp:effectExtent l="19050" t="0" r="0" b="0"/>
                  <wp:docPr id="8" name="Picture 0" descr="SSERC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SERC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en-GB"/>
              </w:rPr>
              <w:t xml:space="preserve">                </w:t>
            </w:r>
          </w:p>
          <w:p w:rsidR="00AA21C7" w:rsidRDefault="00AA21C7" w:rsidP="00051DD9">
            <w:pPr>
              <w:pStyle w:val="ListParagraph"/>
              <w:spacing w:after="0" w:line="240" w:lineRule="auto"/>
              <w:ind w:left="-720" w:firstLine="720"/>
              <w:rPr>
                <w:rFonts w:ascii="Times New Roman" w:hAnsi="Times New Roman"/>
                <w:b/>
                <w:noProof/>
                <w:sz w:val="32"/>
                <w:szCs w:val="32"/>
                <w:lang w:eastAsia="en-GB"/>
              </w:rPr>
            </w:pPr>
          </w:p>
          <w:p w:rsidR="00AA21C7" w:rsidRDefault="00AA21C7" w:rsidP="00051DD9">
            <w:pPr>
              <w:pStyle w:val="ListParagraph"/>
              <w:spacing w:after="0" w:line="240" w:lineRule="auto"/>
              <w:ind w:left="-720" w:firstLine="720"/>
              <w:rPr>
                <w:rFonts w:ascii="Times New Roman" w:hAnsi="Times New Roman"/>
                <w:b/>
                <w:noProof/>
                <w:color w:val="E36C0A" w:themeColor="accent6" w:themeShade="BF"/>
                <w:sz w:val="56"/>
                <w:szCs w:val="56"/>
                <w:lang w:eastAsia="en-GB"/>
              </w:rPr>
            </w:pPr>
          </w:p>
          <w:p w:rsidR="00044513" w:rsidRPr="001E58D0" w:rsidRDefault="00AA21C7" w:rsidP="00051DD9">
            <w:pPr>
              <w:pStyle w:val="ListParagraph"/>
              <w:spacing w:after="0" w:line="240" w:lineRule="auto"/>
              <w:ind w:left="-720" w:firstLine="720"/>
              <w:rPr>
                <w:rFonts w:ascii="Times New Roman" w:hAnsi="Times New Roman"/>
                <w:b/>
                <w:color w:val="E36C0A" w:themeColor="accent6" w:themeShade="BF"/>
                <w:sz w:val="40"/>
                <w:szCs w:val="40"/>
              </w:rPr>
            </w:pPr>
            <w:r w:rsidRPr="001E58D0">
              <w:rPr>
                <w:rFonts w:ascii="Times New Roman" w:hAnsi="Times New Roman"/>
                <w:b/>
                <w:noProof/>
                <w:color w:val="E36C0A" w:themeColor="accent6" w:themeShade="BF"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2336165</wp:posOffset>
                  </wp:positionH>
                  <wp:positionV relativeFrom="paragraph">
                    <wp:posOffset>-1321435</wp:posOffset>
                  </wp:positionV>
                  <wp:extent cx="1514475" cy="1152525"/>
                  <wp:effectExtent l="19050" t="0" r="9525" b="0"/>
                  <wp:wrapTight wrapText="bothSides">
                    <wp:wrapPolygon edited="0">
                      <wp:start x="-272" y="0"/>
                      <wp:lineTo x="-272" y="21421"/>
                      <wp:lineTo x="21736" y="21421"/>
                      <wp:lineTo x="21736" y="0"/>
                      <wp:lineTo x="-272" y="0"/>
                    </wp:wrapPolygon>
                  </wp:wrapTight>
                  <wp:docPr id="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1FAC" w:rsidRPr="001E58D0">
              <w:rPr>
                <w:rFonts w:ascii="Times New Roman" w:hAnsi="Times New Roman"/>
                <w:b/>
                <w:noProof/>
                <w:color w:val="E36C0A" w:themeColor="accent6" w:themeShade="BF"/>
                <w:sz w:val="56"/>
                <w:szCs w:val="56"/>
                <w:lang w:eastAsia="en-GB"/>
              </w:rPr>
              <w:t>Part 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4513" w:rsidRPr="00624D2E" w:rsidRDefault="00044513" w:rsidP="00874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044513" w:rsidRPr="00624D2E" w:rsidRDefault="00044513" w:rsidP="00624D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44513" w:rsidRPr="00044513" w:rsidRDefault="00044513" w:rsidP="00044513">
      <w:pPr>
        <w:pStyle w:val="ListParagraph"/>
        <w:jc w:val="center"/>
        <w:rPr>
          <w:rFonts w:ascii="Times New Roman" w:hAnsi="Times New Roman"/>
          <w:b/>
          <w:sz w:val="16"/>
          <w:szCs w:val="16"/>
        </w:rPr>
      </w:pPr>
    </w:p>
    <w:p w:rsidR="00051DD9" w:rsidRDefault="00051DD9" w:rsidP="00B41CCE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</w:p>
    <w:p w:rsidR="005C7666" w:rsidRPr="00B41CCE" w:rsidRDefault="005C7666" w:rsidP="00B41CCE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 w:rsidRPr="00B41CCE">
        <w:rPr>
          <w:rFonts w:ascii="Times New Roman" w:hAnsi="Times New Roman"/>
          <w:b/>
          <w:sz w:val="32"/>
          <w:szCs w:val="32"/>
        </w:rPr>
        <w:t xml:space="preserve">Ensuring bacteria are in </w:t>
      </w:r>
      <w:r w:rsidR="00051DD9">
        <w:rPr>
          <w:rFonts w:ascii="Times New Roman" w:hAnsi="Times New Roman"/>
          <w:b/>
          <w:sz w:val="32"/>
          <w:szCs w:val="32"/>
        </w:rPr>
        <w:t xml:space="preserve">an </w:t>
      </w:r>
      <w:r w:rsidRPr="00B41CCE">
        <w:rPr>
          <w:rFonts w:ascii="Times New Roman" w:hAnsi="Times New Roman"/>
          <w:b/>
          <w:sz w:val="32"/>
          <w:szCs w:val="32"/>
        </w:rPr>
        <w:t xml:space="preserve">active </w:t>
      </w:r>
      <w:r w:rsidR="00051DD9">
        <w:rPr>
          <w:rFonts w:ascii="Times New Roman" w:hAnsi="Times New Roman"/>
          <w:b/>
          <w:sz w:val="32"/>
          <w:szCs w:val="32"/>
        </w:rPr>
        <w:t>stage of growth</w:t>
      </w:r>
    </w:p>
    <w:p w:rsidR="005C7666" w:rsidRPr="001A523C" w:rsidRDefault="00582750" w:rsidP="005C7666">
      <w:pPr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 xml:space="preserve">Bacteria from the slopes have been streaked onto nutrient agar plates and incubated at 30 </w:t>
      </w:r>
      <w:proofErr w:type="spellStart"/>
      <w:r w:rsidRPr="001A523C">
        <w:rPr>
          <w:rFonts w:ascii="Times New Roman" w:hAnsi="Times New Roman"/>
          <w:sz w:val="24"/>
          <w:szCs w:val="24"/>
          <w:vertAlign w:val="superscript"/>
        </w:rPr>
        <w:t>o</w:t>
      </w:r>
      <w:r w:rsidRPr="001A523C">
        <w:rPr>
          <w:rFonts w:ascii="Times New Roman" w:hAnsi="Times New Roman"/>
          <w:sz w:val="24"/>
          <w:szCs w:val="24"/>
        </w:rPr>
        <w:t>C</w:t>
      </w:r>
      <w:proofErr w:type="spellEnd"/>
      <w:r w:rsidRPr="001A523C">
        <w:rPr>
          <w:rFonts w:ascii="Times New Roman" w:hAnsi="Times New Roman"/>
          <w:sz w:val="24"/>
          <w:szCs w:val="24"/>
        </w:rPr>
        <w:t xml:space="preserve"> for 24 hrs</w:t>
      </w:r>
      <w:r w:rsidR="00B078D8">
        <w:rPr>
          <w:rFonts w:ascii="Times New Roman" w:hAnsi="Times New Roman"/>
          <w:sz w:val="24"/>
          <w:szCs w:val="24"/>
        </w:rPr>
        <w:t xml:space="preserve"> to make stock plates of the cultures</w:t>
      </w:r>
      <w:r w:rsidRPr="001A523C">
        <w:rPr>
          <w:rFonts w:ascii="Times New Roman" w:hAnsi="Times New Roman"/>
          <w:sz w:val="24"/>
          <w:szCs w:val="24"/>
        </w:rPr>
        <w:t xml:space="preserve">. </w:t>
      </w:r>
    </w:p>
    <w:p w:rsidR="00582750" w:rsidRPr="001A523C" w:rsidRDefault="00582750" w:rsidP="005C7666">
      <w:pPr>
        <w:rPr>
          <w:rFonts w:ascii="Times New Roman" w:hAnsi="Times New Roman"/>
          <w:b/>
          <w:sz w:val="24"/>
          <w:szCs w:val="24"/>
        </w:rPr>
      </w:pPr>
      <w:r w:rsidRPr="001A523C">
        <w:rPr>
          <w:rFonts w:ascii="Times New Roman" w:hAnsi="Times New Roman"/>
          <w:b/>
          <w:sz w:val="24"/>
          <w:szCs w:val="24"/>
        </w:rPr>
        <w:t>Materials</w:t>
      </w:r>
    </w:p>
    <w:p w:rsidR="001A523C" w:rsidRPr="001A523C" w:rsidRDefault="001A523C" w:rsidP="001A52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>Lab coat</w:t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  <w:t>Bunsen burner and mat</w:t>
      </w:r>
    </w:p>
    <w:p w:rsidR="001A523C" w:rsidRPr="001A523C" w:rsidRDefault="001A523C" w:rsidP="001A52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>Eye protection</w:t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</w:r>
      <w:r w:rsidRPr="001A523C">
        <w:rPr>
          <w:rFonts w:ascii="Times New Roman" w:hAnsi="Times New Roman"/>
          <w:sz w:val="24"/>
          <w:szCs w:val="24"/>
        </w:rPr>
        <w:tab/>
        <w:t>Pen for labelling</w:t>
      </w:r>
    </w:p>
    <w:p w:rsidR="001A523C" w:rsidRPr="001A523C" w:rsidRDefault="001A523C" w:rsidP="001A52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>Disinfectant (1% bleach</w:t>
      </w:r>
      <w:r w:rsidR="0087266A">
        <w:rPr>
          <w:rFonts w:ascii="Times New Roman" w:hAnsi="Times New Roman"/>
          <w:sz w:val="24"/>
          <w:szCs w:val="24"/>
        </w:rPr>
        <w:t xml:space="preserve"> solution)</w:t>
      </w:r>
      <w:r w:rsidR="0087266A">
        <w:rPr>
          <w:rFonts w:ascii="Times New Roman" w:hAnsi="Times New Roman"/>
          <w:sz w:val="24"/>
          <w:szCs w:val="24"/>
        </w:rPr>
        <w:tab/>
      </w:r>
      <w:r w:rsidR="0087266A">
        <w:rPr>
          <w:rFonts w:ascii="Times New Roman" w:hAnsi="Times New Roman"/>
          <w:sz w:val="24"/>
          <w:szCs w:val="24"/>
        </w:rPr>
        <w:tab/>
      </w:r>
      <w:r w:rsidR="0087266A">
        <w:rPr>
          <w:rFonts w:ascii="Times New Roman" w:hAnsi="Times New Roman"/>
          <w:sz w:val="24"/>
          <w:szCs w:val="24"/>
        </w:rPr>
        <w:tab/>
        <w:t xml:space="preserve">Discard jar with </w:t>
      </w:r>
      <w:proofErr w:type="spellStart"/>
      <w:r w:rsidR="0087266A">
        <w:rPr>
          <w:rFonts w:ascii="Times New Roman" w:hAnsi="Times New Roman"/>
          <w:sz w:val="24"/>
          <w:szCs w:val="24"/>
        </w:rPr>
        <w:t>V</w:t>
      </w:r>
      <w:r w:rsidR="005527FF">
        <w:rPr>
          <w:rFonts w:ascii="Times New Roman" w:hAnsi="Times New Roman"/>
          <w:sz w:val="24"/>
          <w:szCs w:val="24"/>
        </w:rPr>
        <w:t>irkon</w:t>
      </w:r>
      <w:r w:rsidR="005527FF">
        <w:rPr>
          <w:rFonts w:ascii="Times New Roman" w:hAnsi="Times New Roman"/>
          <w:sz w:val="24"/>
          <w:szCs w:val="24"/>
          <w:vertAlign w:val="superscript"/>
        </w:rPr>
        <w:t>TM</w:t>
      </w:r>
      <w:proofErr w:type="spellEnd"/>
    </w:p>
    <w:p w:rsidR="001A523C" w:rsidRPr="001A523C" w:rsidRDefault="00415D74" w:rsidP="001A523C">
      <w:pPr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>Two Disposable sterile loops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A9C">
        <w:rPr>
          <w:rFonts w:ascii="Times New Roman" w:hAnsi="Times New Roman"/>
          <w:sz w:val="24"/>
          <w:szCs w:val="24"/>
        </w:rPr>
        <w:t>Two 10cm</w:t>
      </w:r>
      <w:r w:rsidR="00FE7A9C">
        <w:rPr>
          <w:rFonts w:ascii="Times New Roman" w:hAnsi="Times New Roman"/>
          <w:sz w:val="24"/>
          <w:szCs w:val="24"/>
          <w:vertAlign w:val="superscript"/>
        </w:rPr>
        <w:t>3</w:t>
      </w:r>
      <w:r w:rsidR="00C31FAC">
        <w:rPr>
          <w:rFonts w:ascii="Times New Roman" w:hAnsi="Times New Roman"/>
          <w:sz w:val="24"/>
          <w:szCs w:val="24"/>
        </w:rPr>
        <w:t xml:space="preserve"> bottles of sterile nutrient B</w:t>
      </w:r>
      <w:r w:rsidR="001A523C" w:rsidRPr="001A523C">
        <w:rPr>
          <w:rFonts w:ascii="Times New Roman" w:hAnsi="Times New Roman"/>
          <w:sz w:val="24"/>
          <w:szCs w:val="24"/>
        </w:rPr>
        <w:t>roth</w:t>
      </w:r>
      <w:r w:rsidRPr="00415D74">
        <w:rPr>
          <w:rFonts w:ascii="Times New Roman" w:hAnsi="Times New Roman"/>
          <w:sz w:val="24"/>
          <w:szCs w:val="24"/>
        </w:rPr>
        <w:t xml:space="preserve"> </w:t>
      </w:r>
      <w:r w:rsidR="00C31FAC">
        <w:rPr>
          <w:rFonts w:ascii="Times New Roman" w:hAnsi="Times New Roman"/>
          <w:sz w:val="24"/>
          <w:szCs w:val="24"/>
        </w:rPr>
        <w:t>s</w:t>
      </w:r>
      <w:r w:rsidR="00D6660A">
        <w:rPr>
          <w:rFonts w:ascii="Times New Roman" w:hAnsi="Times New Roman"/>
          <w:sz w:val="24"/>
          <w:szCs w:val="24"/>
        </w:rPr>
        <w:t>tock plates:</w:t>
      </w:r>
      <w:r w:rsidRPr="001A5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66A">
        <w:rPr>
          <w:rFonts w:ascii="Times New Roman" w:hAnsi="Times New Roman"/>
          <w:i/>
          <w:sz w:val="24"/>
          <w:szCs w:val="24"/>
        </w:rPr>
        <w:t>E.</w:t>
      </w:r>
      <w:r w:rsidRPr="001A523C">
        <w:rPr>
          <w:rFonts w:ascii="Times New Roman" w:hAnsi="Times New Roman"/>
          <w:i/>
          <w:sz w:val="24"/>
          <w:szCs w:val="24"/>
        </w:rPr>
        <w:t>Coli</w:t>
      </w:r>
      <w:proofErr w:type="spellEnd"/>
      <w:r w:rsidR="00D6660A">
        <w:rPr>
          <w:rFonts w:ascii="Times New Roman" w:hAnsi="Times New Roman"/>
          <w:sz w:val="24"/>
          <w:szCs w:val="24"/>
        </w:rPr>
        <w:t xml:space="preserve"> J-53R </w:t>
      </w:r>
      <w:proofErr w:type="gramStart"/>
      <w:r w:rsidR="00D6660A">
        <w:rPr>
          <w:rFonts w:ascii="Times New Roman" w:hAnsi="Times New Roman"/>
          <w:sz w:val="24"/>
          <w:szCs w:val="24"/>
        </w:rPr>
        <w:t xml:space="preserve">and </w:t>
      </w:r>
      <w:r w:rsidRPr="001A5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23C">
        <w:rPr>
          <w:rFonts w:ascii="Times New Roman" w:hAnsi="Times New Roman"/>
          <w:i/>
          <w:sz w:val="24"/>
          <w:szCs w:val="24"/>
        </w:rPr>
        <w:t>E.Coli</w:t>
      </w:r>
      <w:proofErr w:type="spellEnd"/>
      <w:proofErr w:type="gramEnd"/>
      <w:r w:rsidRPr="001A523C">
        <w:rPr>
          <w:rFonts w:ascii="Times New Roman" w:hAnsi="Times New Roman"/>
          <w:sz w:val="24"/>
          <w:szCs w:val="24"/>
        </w:rPr>
        <w:t xml:space="preserve"> HT-99</w:t>
      </w:r>
    </w:p>
    <w:p w:rsidR="005C7666" w:rsidRPr="001A523C" w:rsidRDefault="00582750" w:rsidP="005C7666">
      <w:pPr>
        <w:rPr>
          <w:rFonts w:ascii="Times New Roman" w:hAnsi="Times New Roman"/>
          <w:b/>
          <w:sz w:val="24"/>
          <w:szCs w:val="24"/>
        </w:rPr>
      </w:pPr>
      <w:r w:rsidRPr="001A523C">
        <w:rPr>
          <w:rFonts w:ascii="Times New Roman" w:hAnsi="Times New Roman"/>
          <w:b/>
          <w:sz w:val="24"/>
          <w:szCs w:val="24"/>
        </w:rPr>
        <w:t>Method</w:t>
      </w:r>
    </w:p>
    <w:p w:rsidR="001A523C" w:rsidRPr="001A523C" w:rsidRDefault="001A523C" w:rsidP="001A523C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>Wear a lab coat and use eye protection.</w:t>
      </w:r>
    </w:p>
    <w:p w:rsidR="001A523C" w:rsidRPr="001A523C" w:rsidRDefault="00C31FAC" w:rsidP="001A523C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Wash your hands </w:t>
      </w:r>
      <w:r w:rsidR="001A523C" w:rsidRPr="001A523C">
        <w:rPr>
          <w:rFonts w:ascii="Times New Roman" w:hAnsi="Times New Roman"/>
          <w:sz w:val="24"/>
          <w:szCs w:val="24"/>
        </w:rPr>
        <w:t>and clean your work area with 1% bleach.</w:t>
      </w:r>
    </w:p>
    <w:p w:rsidR="001A523C" w:rsidRPr="001A523C" w:rsidRDefault="001A523C" w:rsidP="001A523C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 xml:space="preserve">Work with all your equipment close to the </w:t>
      </w:r>
      <w:proofErr w:type="spellStart"/>
      <w:proofErr w:type="gramStart"/>
      <w:r w:rsidRPr="001A523C">
        <w:rPr>
          <w:rFonts w:ascii="Times New Roman" w:hAnsi="Times New Roman"/>
          <w:sz w:val="24"/>
          <w:szCs w:val="24"/>
        </w:rPr>
        <w:t>bunsen</w:t>
      </w:r>
      <w:proofErr w:type="spellEnd"/>
      <w:proofErr w:type="gramEnd"/>
      <w:r w:rsidRPr="001A523C">
        <w:rPr>
          <w:rFonts w:ascii="Times New Roman" w:hAnsi="Times New Roman"/>
          <w:sz w:val="24"/>
          <w:szCs w:val="24"/>
        </w:rPr>
        <w:t xml:space="preserve"> burner with a blue flame.</w:t>
      </w:r>
    </w:p>
    <w:p w:rsidR="001A523C" w:rsidRPr="001A523C" w:rsidRDefault="001A523C" w:rsidP="001A523C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>Label the bottles</w:t>
      </w:r>
      <w:r w:rsidR="00415D74">
        <w:rPr>
          <w:rFonts w:ascii="Times New Roman" w:hAnsi="Times New Roman"/>
          <w:sz w:val="24"/>
          <w:szCs w:val="24"/>
        </w:rPr>
        <w:t xml:space="preserve"> w</w:t>
      </w:r>
      <w:r w:rsidR="00D6660A">
        <w:rPr>
          <w:rFonts w:ascii="Times New Roman" w:hAnsi="Times New Roman"/>
          <w:sz w:val="24"/>
          <w:szCs w:val="24"/>
        </w:rPr>
        <w:t xml:space="preserve">ith initials, </w:t>
      </w:r>
      <w:r w:rsidR="00415D74">
        <w:rPr>
          <w:rFonts w:ascii="Times New Roman" w:hAnsi="Times New Roman"/>
          <w:sz w:val="24"/>
          <w:szCs w:val="24"/>
        </w:rPr>
        <w:t xml:space="preserve">date and </w:t>
      </w:r>
      <w:r w:rsidR="00415D74" w:rsidRPr="00415D74">
        <w:rPr>
          <w:rFonts w:ascii="Times New Roman" w:hAnsi="Times New Roman"/>
          <w:i/>
          <w:sz w:val="24"/>
          <w:szCs w:val="24"/>
        </w:rPr>
        <w:t>E. coli</w:t>
      </w:r>
      <w:r w:rsidR="00415D74">
        <w:rPr>
          <w:rFonts w:ascii="Times New Roman" w:hAnsi="Times New Roman"/>
          <w:sz w:val="24"/>
          <w:szCs w:val="24"/>
        </w:rPr>
        <w:t xml:space="preserve"> strain</w:t>
      </w:r>
      <w:r w:rsidRPr="001A523C">
        <w:rPr>
          <w:rFonts w:ascii="Times New Roman" w:hAnsi="Times New Roman"/>
          <w:sz w:val="24"/>
          <w:szCs w:val="24"/>
        </w:rPr>
        <w:t>.  At this stage it is useful to loosen the bottle lids slightly – they are often very tight afte</w:t>
      </w:r>
      <w:r w:rsidR="00D6660A">
        <w:rPr>
          <w:rFonts w:ascii="Times New Roman" w:hAnsi="Times New Roman"/>
          <w:sz w:val="24"/>
          <w:szCs w:val="24"/>
        </w:rPr>
        <w:t>r autoclaving</w:t>
      </w:r>
      <w:r w:rsidRPr="001A523C">
        <w:rPr>
          <w:rFonts w:ascii="Times New Roman" w:hAnsi="Times New Roman"/>
          <w:sz w:val="24"/>
          <w:szCs w:val="24"/>
        </w:rPr>
        <w:t>.</w:t>
      </w:r>
    </w:p>
    <w:p w:rsidR="001A523C" w:rsidRDefault="00415D74" w:rsidP="001A523C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</w:t>
      </w:r>
      <w:r w:rsidRPr="001A523C">
        <w:rPr>
          <w:rFonts w:ascii="Times New Roman" w:hAnsi="Times New Roman"/>
          <w:sz w:val="24"/>
          <w:szCs w:val="24"/>
        </w:rPr>
        <w:t xml:space="preserve"> aseptic technique (i.e. flaming the neck of the bottle after removal and</w:t>
      </w:r>
      <w:r>
        <w:rPr>
          <w:rFonts w:ascii="Times New Roman" w:hAnsi="Times New Roman"/>
          <w:sz w:val="24"/>
          <w:szCs w:val="24"/>
        </w:rPr>
        <w:t xml:space="preserve"> before replacement of its lid).  </w:t>
      </w:r>
      <w:r w:rsidR="001A523C" w:rsidRPr="001A523C">
        <w:rPr>
          <w:rFonts w:ascii="Times New Roman" w:hAnsi="Times New Roman"/>
          <w:sz w:val="24"/>
          <w:szCs w:val="24"/>
        </w:rPr>
        <w:t>Using a sterile l</w:t>
      </w:r>
      <w:r>
        <w:rPr>
          <w:rFonts w:ascii="Times New Roman" w:hAnsi="Times New Roman"/>
          <w:sz w:val="24"/>
          <w:szCs w:val="24"/>
        </w:rPr>
        <w:t xml:space="preserve">oop, pick up one colony of </w:t>
      </w:r>
      <w:proofErr w:type="spellStart"/>
      <w:r w:rsidR="00D6660A">
        <w:rPr>
          <w:rFonts w:ascii="Times New Roman" w:hAnsi="Times New Roman"/>
          <w:i/>
          <w:sz w:val="24"/>
          <w:szCs w:val="24"/>
        </w:rPr>
        <w:t>E.c</w:t>
      </w:r>
      <w:r w:rsidRPr="00D6660A">
        <w:rPr>
          <w:rFonts w:ascii="Times New Roman" w:hAnsi="Times New Roman"/>
          <w:i/>
          <w:sz w:val="24"/>
          <w:szCs w:val="24"/>
        </w:rPr>
        <w:t>oli</w:t>
      </w:r>
      <w:proofErr w:type="spellEnd"/>
      <w:r>
        <w:rPr>
          <w:rFonts w:ascii="Times New Roman" w:hAnsi="Times New Roman"/>
          <w:sz w:val="24"/>
          <w:szCs w:val="24"/>
        </w:rPr>
        <w:t xml:space="preserve"> J-53R</w:t>
      </w:r>
      <w:r w:rsidR="001A523C" w:rsidRPr="001A523C">
        <w:rPr>
          <w:rFonts w:ascii="Times New Roman" w:hAnsi="Times New Roman"/>
          <w:sz w:val="24"/>
          <w:szCs w:val="24"/>
        </w:rPr>
        <w:t xml:space="preserve"> from the stock plate and put it into</w:t>
      </w:r>
      <w:r>
        <w:rPr>
          <w:rFonts w:ascii="Times New Roman" w:hAnsi="Times New Roman"/>
          <w:sz w:val="24"/>
          <w:szCs w:val="24"/>
        </w:rPr>
        <w:t xml:space="preserve"> a bottle of sterile nutrient broth</w:t>
      </w:r>
      <w:r w:rsidR="001A523C" w:rsidRPr="001A523C">
        <w:rPr>
          <w:rFonts w:ascii="Times New Roman" w:hAnsi="Times New Roman"/>
          <w:sz w:val="24"/>
          <w:szCs w:val="24"/>
        </w:rPr>
        <w:t>.  Tilt the bottle and swirl the l</w:t>
      </w:r>
      <w:r w:rsidR="00B078D8">
        <w:rPr>
          <w:rFonts w:ascii="Times New Roman" w:hAnsi="Times New Roman"/>
          <w:sz w:val="24"/>
          <w:szCs w:val="24"/>
        </w:rPr>
        <w:t>oop in the media</w:t>
      </w:r>
      <w:r>
        <w:rPr>
          <w:rFonts w:ascii="Times New Roman" w:hAnsi="Times New Roman"/>
          <w:sz w:val="24"/>
          <w:szCs w:val="24"/>
        </w:rPr>
        <w:t xml:space="preserve"> to transfer all of the </w:t>
      </w:r>
      <w:r w:rsidR="001A523C" w:rsidRPr="001A523C">
        <w:rPr>
          <w:rFonts w:ascii="Times New Roman" w:hAnsi="Times New Roman"/>
          <w:sz w:val="24"/>
          <w:szCs w:val="24"/>
        </w:rPr>
        <w:t>cells into the solution.  Discard the loop</w:t>
      </w:r>
      <w:r w:rsidR="005527FF">
        <w:rPr>
          <w:rFonts w:ascii="Times New Roman" w:hAnsi="Times New Roman"/>
          <w:sz w:val="24"/>
          <w:szCs w:val="24"/>
        </w:rPr>
        <w:t xml:space="preserve"> into the</w:t>
      </w:r>
      <w:r w:rsidR="0087266A">
        <w:rPr>
          <w:rFonts w:ascii="Times New Roman" w:hAnsi="Times New Roman"/>
          <w:sz w:val="24"/>
          <w:szCs w:val="24"/>
        </w:rPr>
        <w:t xml:space="preserve"> </w:t>
      </w:r>
      <w:r w:rsidR="005527FF" w:rsidRPr="00552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66A">
        <w:rPr>
          <w:rFonts w:ascii="Times New Roman" w:hAnsi="Times New Roman"/>
          <w:sz w:val="24"/>
          <w:szCs w:val="24"/>
        </w:rPr>
        <w:t>V</w:t>
      </w:r>
      <w:r w:rsidR="005527FF">
        <w:rPr>
          <w:rFonts w:ascii="Times New Roman" w:hAnsi="Times New Roman"/>
          <w:sz w:val="24"/>
          <w:szCs w:val="24"/>
        </w:rPr>
        <w:t>irkon</w:t>
      </w:r>
      <w:r w:rsidR="005527FF">
        <w:rPr>
          <w:rFonts w:ascii="Times New Roman" w:hAnsi="Times New Roman"/>
          <w:sz w:val="24"/>
          <w:szCs w:val="24"/>
          <w:vertAlign w:val="superscript"/>
        </w:rPr>
        <w:t>TM</w:t>
      </w:r>
      <w:proofErr w:type="spellEnd"/>
    </w:p>
    <w:p w:rsidR="00415D74" w:rsidRDefault="00415D74" w:rsidP="001A523C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1A523C">
        <w:rPr>
          <w:rFonts w:ascii="Times New Roman" w:hAnsi="Times New Roman"/>
          <w:sz w:val="24"/>
          <w:szCs w:val="24"/>
        </w:rPr>
        <w:t>Shake the culture gently from side to side to separate the clumps of cells and ensure they are distributed evenly throughout the liquid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15D74" w:rsidRDefault="00415D74" w:rsidP="00415D74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Repeat for the </w:t>
      </w:r>
      <w:proofErr w:type="spellStart"/>
      <w:r w:rsidRPr="00D6660A">
        <w:rPr>
          <w:rFonts w:ascii="Times New Roman" w:hAnsi="Times New Roman"/>
          <w:i/>
          <w:sz w:val="24"/>
          <w:szCs w:val="24"/>
        </w:rPr>
        <w:t>E</w:t>
      </w:r>
      <w:r w:rsidR="00C31FAC" w:rsidRPr="00D6660A">
        <w:rPr>
          <w:rFonts w:ascii="Times New Roman" w:hAnsi="Times New Roman"/>
          <w:i/>
          <w:sz w:val="24"/>
          <w:szCs w:val="24"/>
        </w:rPr>
        <w:t>.</w:t>
      </w:r>
      <w:r w:rsidR="00D6660A">
        <w:rPr>
          <w:rFonts w:ascii="Times New Roman" w:hAnsi="Times New Roman"/>
          <w:i/>
          <w:sz w:val="24"/>
          <w:szCs w:val="24"/>
        </w:rPr>
        <w:t>c</w:t>
      </w:r>
      <w:r w:rsidRPr="00D6660A">
        <w:rPr>
          <w:rFonts w:ascii="Times New Roman" w:hAnsi="Times New Roman"/>
          <w:i/>
          <w:sz w:val="24"/>
          <w:szCs w:val="24"/>
        </w:rPr>
        <w:t>oli</w:t>
      </w:r>
      <w:proofErr w:type="spellEnd"/>
      <w:r>
        <w:rPr>
          <w:rFonts w:ascii="Times New Roman" w:hAnsi="Times New Roman"/>
          <w:sz w:val="24"/>
          <w:szCs w:val="24"/>
        </w:rPr>
        <w:t xml:space="preserve"> HT-99 strain. </w:t>
      </w:r>
    </w:p>
    <w:p w:rsidR="00044513" w:rsidRDefault="00415D74" w:rsidP="001A523C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415D74">
        <w:rPr>
          <w:rFonts w:ascii="Times New Roman" w:hAnsi="Times New Roman"/>
          <w:sz w:val="24"/>
          <w:szCs w:val="24"/>
        </w:rPr>
        <w:t xml:space="preserve">Incubate the two bottles at 30 </w:t>
      </w:r>
      <w:r w:rsidRPr="00415D74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Pr="00415D74">
        <w:rPr>
          <w:rFonts w:ascii="Times New Roman" w:hAnsi="Times New Roman"/>
          <w:sz w:val="24"/>
          <w:szCs w:val="24"/>
        </w:rPr>
        <w:t>C for 24 hours to ensure that the bacteria are in the active growth stage.</w:t>
      </w:r>
    </w:p>
    <w:p w:rsidR="00044513" w:rsidRDefault="000445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1668" w:type="dxa"/>
        <w:tblInd w:w="108" w:type="dxa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</w:tblBorders>
        <w:tblLayout w:type="fixed"/>
        <w:tblLook w:val="04A0"/>
      </w:tblPr>
      <w:tblGrid>
        <w:gridCol w:w="7655"/>
        <w:gridCol w:w="850"/>
        <w:gridCol w:w="3163"/>
      </w:tblGrid>
      <w:tr w:rsidR="00044513" w:rsidRPr="00624D2E" w:rsidTr="00C31FAC"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A21C7" w:rsidRDefault="00AA21C7" w:rsidP="00AA21C7">
            <w:pPr>
              <w:pStyle w:val="ListParagraph"/>
              <w:tabs>
                <w:tab w:val="center" w:pos="2988"/>
                <w:tab w:val="left" w:pos="48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44513" w:rsidRPr="00AA21C7" w:rsidRDefault="00C31FAC" w:rsidP="00AA21C7">
            <w:pPr>
              <w:pStyle w:val="ListParagraph"/>
              <w:tabs>
                <w:tab w:val="center" w:pos="2988"/>
                <w:tab w:val="left" w:pos="481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E36C0A" w:themeColor="accent6" w:themeShade="BF"/>
                <w:sz w:val="56"/>
                <w:szCs w:val="56"/>
              </w:rPr>
            </w:pPr>
            <w:r w:rsidRPr="00AA21C7">
              <w:rPr>
                <w:rFonts w:ascii="Times New Roman" w:hAnsi="Times New Roman"/>
                <w:b/>
                <w:color w:val="E36C0A" w:themeColor="accent6" w:themeShade="BF"/>
                <w:sz w:val="56"/>
                <w:szCs w:val="56"/>
              </w:rPr>
              <w:t>Part 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513" w:rsidRPr="00624D2E" w:rsidRDefault="00044513" w:rsidP="00874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63" w:type="dxa"/>
            <w:tcBorders>
              <w:top w:val="nil"/>
              <w:bottom w:val="nil"/>
              <w:right w:val="nil"/>
            </w:tcBorders>
          </w:tcPr>
          <w:p w:rsidR="00044513" w:rsidRPr="00624D2E" w:rsidRDefault="00044513" w:rsidP="00624D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44513" w:rsidRPr="00044513" w:rsidRDefault="00044513" w:rsidP="00B41CCE">
      <w:pPr>
        <w:pStyle w:val="ListParagraph"/>
        <w:jc w:val="center"/>
        <w:rPr>
          <w:rFonts w:ascii="Times New Roman" w:hAnsi="Times New Roman"/>
          <w:b/>
          <w:sz w:val="16"/>
          <w:szCs w:val="16"/>
        </w:rPr>
      </w:pPr>
    </w:p>
    <w:p w:rsidR="005C7666" w:rsidRPr="00B41CCE" w:rsidRDefault="00051DD9" w:rsidP="00B41CCE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Mating the bacteria - c</w:t>
      </w:r>
      <w:r w:rsidR="00B41CCE">
        <w:rPr>
          <w:rFonts w:ascii="Times New Roman" w:hAnsi="Times New Roman"/>
          <w:b/>
          <w:sz w:val="32"/>
          <w:szCs w:val="32"/>
        </w:rPr>
        <w:t>onjugation</w:t>
      </w:r>
    </w:p>
    <w:p w:rsidR="00B078D8" w:rsidRPr="00BB246B" w:rsidRDefault="00B078D8" w:rsidP="00B078D8">
      <w:pPr>
        <w:rPr>
          <w:rFonts w:ascii="Times New Roman" w:hAnsi="Times New Roman"/>
          <w:b/>
          <w:sz w:val="24"/>
          <w:szCs w:val="24"/>
        </w:rPr>
      </w:pPr>
      <w:r w:rsidRPr="00BB246B">
        <w:rPr>
          <w:rFonts w:ascii="Times New Roman" w:hAnsi="Times New Roman"/>
          <w:b/>
          <w:sz w:val="24"/>
          <w:szCs w:val="24"/>
        </w:rPr>
        <w:t>Material</w:t>
      </w:r>
      <w:r w:rsidR="00051DD9">
        <w:rPr>
          <w:rFonts w:ascii="Times New Roman" w:hAnsi="Times New Roman"/>
          <w:b/>
          <w:sz w:val="24"/>
          <w:szCs w:val="24"/>
        </w:rPr>
        <w:t>s</w:t>
      </w:r>
    </w:p>
    <w:p w:rsidR="00BB246B" w:rsidRDefault="00B078D8" w:rsidP="00BB24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Overnight culture of </w:t>
      </w:r>
      <w:proofErr w:type="spellStart"/>
      <w:r w:rsidR="00D6660A">
        <w:rPr>
          <w:rFonts w:ascii="Times New Roman" w:hAnsi="Times New Roman"/>
          <w:i/>
          <w:sz w:val="24"/>
          <w:szCs w:val="24"/>
        </w:rPr>
        <w:t>E.c</w:t>
      </w:r>
      <w:r w:rsidRPr="00D6660A">
        <w:rPr>
          <w:rFonts w:ascii="Times New Roman" w:hAnsi="Times New Roman"/>
          <w:i/>
          <w:sz w:val="24"/>
          <w:szCs w:val="24"/>
        </w:rPr>
        <w:t>oli</w:t>
      </w:r>
      <w:proofErr w:type="spellEnd"/>
      <w:r>
        <w:rPr>
          <w:rFonts w:ascii="Times New Roman" w:hAnsi="Times New Roman"/>
          <w:sz w:val="24"/>
          <w:szCs w:val="24"/>
        </w:rPr>
        <w:t xml:space="preserve"> J-53R</w:t>
      </w:r>
      <w:r w:rsidR="00BB246B">
        <w:rPr>
          <w:rFonts w:ascii="Times New Roman" w:hAnsi="Times New Roman"/>
          <w:sz w:val="24"/>
          <w:szCs w:val="24"/>
        </w:rPr>
        <w:tab/>
      </w:r>
      <w:r w:rsidR="00BB246B">
        <w:rPr>
          <w:rFonts w:ascii="Times New Roman" w:hAnsi="Times New Roman"/>
          <w:sz w:val="24"/>
          <w:szCs w:val="24"/>
        </w:rPr>
        <w:tab/>
      </w:r>
      <w:r w:rsidR="00BB246B" w:rsidRPr="00BB246B">
        <w:rPr>
          <w:rFonts w:ascii="Times New Roman" w:hAnsi="Times New Roman"/>
          <w:sz w:val="24"/>
          <w:szCs w:val="24"/>
        </w:rPr>
        <w:t xml:space="preserve"> </w:t>
      </w:r>
      <w:r w:rsidR="00FE7A9C">
        <w:rPr>
          <w:rFonts w:ascii="Times New Roman" w:hAnsi="Times New Roman"/>
          <w:sz w:val="24"/>
          <w:szCs w:val="24"/>
        </w:rPr>
        <w:t>Bottle containing 10 cm</w:t>
      </w:r>
      <w:r w:rsidR="00FE7A9C">
        <w:rPr>
          <w:rFonts w:ascii="Times New Roman" w:hAnsi="Times New Roman"/>
          <w:sz w:val="24"/>
          <w:szCs w:val="24"/>
          <w:vertAlign w:val="superscript"/>
        </w:rPr>
        <w:t>3</w:t>
      </w:r>
      <w:r w:rsidR="00BB246B">
        <w:rPr>
          <w:rFonts w:ascii="Times New Roman" w:hAnsi="Times New Roman"/>
          <w:sz w:val="24"/>
          <w:szCs w:val="24"/>
        </w:rPr>
        <w:t xml:space="preserve"> sterile nutrient </w:t>
      </w:r>
      <w:proofErr w:type="gramStart"/>
      <w:r w:rsidR="00BB246B">
        <w:rPr>
          <w:rFonts w:ascii="Times New Roman" w:hAnsi="Times New Roman"/>
          <w:sz w:val="24"/>
          <w:szCs w:val="24"/>
        </w:rPr>
        <w:t>broth</w:t>
      </w:r>
      <w:proofErr w:type="gramEnd"/>
    </w:p>
    <w:p w:rsidR="00BB246B" w:rsidRDefault="00B078D8" w:rsidP="00BB24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Overnight culture of </w:t>
      </w:r>
      <w:proofErr w:type="spellStart"/>
      <w:r w:rsidR="00D6660A">
        <w:rPr>
          <w:rFonts w:ascii="Times New Roman" w:hAnsi="Times New Roman"/>
          <w:i/>
          <w:sz w:val="24"/>
          <w:szCs w:val="24"/>
        </w:rPr>
        <w:t>E.c</w:t>
      </w:r>
      <w:r w:rsidRPr="00D6660A">
        <w:rPr>
          <w:rFonts w:ascii="Times New Roman" w:hAnsi="Times New Roman"/>
          <w:i/>
          <w:sz w:val="24"/>
          <w:szCs w:val="24"/>
        </w:rPr>
        <w:t>oli</w:t>
      </w:r>
      <w:proofErr w:type="spellEnd"/>
      <w:r>
        <w:rPr>
          <w:rFonts w:ascii="Times New Roman" w:hAnsi="Times New Roman"/>
          <w:sz w:val="24"/>
          <w:szCs w:val="24"/>
        </w:rPr>
        <w:t xml:space="preserve"> HT-99</w:t>
      </w:r>
      <w:r w:rsidR="00BB246B">
        <w:rPr>
          <w:rFonts w:ascii="Times New Roman" w:hAnsi="Times New Roman"/>
          <w:sz w:val="24"/>
          <w:szCs w:val="24"/>
        </w:rPr>
        <w:tab/>
      </w:r>
      <w:r w:rsidR="00BB246B">
        <w:rPr>
          <w:rFonts w:ascii="Times New Roman" w:hAnsi="Times New Roman"/>
          <w:sz w:val="24"/>
          <w:szCs w:val="24"/>
        </w:rPr>
        <w:tab/>
      </w:r>
      <w:r w:rsidR="00BB246B" w:rsidRPr="00BB246B">
        <w:rPr>
          <w:rFonts w:ascii="Times New Roman" w:hAnsi="Times New Roman"/>
          <w:sz w:val="24"/>
          <w:szCs w:val="24"/>
        </w:rPr>
        <w:t xml:space="preserve"> </w:t>
      </w:r>
      <w:r w:rsidR="00D6660A">
        <w:rPr>
          <w:rFonts w:ascii="Times New Roman" w:hAnsi="Times New Roman"/>
          <w:sz w:val="24"/>
          <w:szCs w:val="24"/>
        </w:rPr>
        <w:t>Two Sterile 1cm</w:t>
      </w:r>
      <w:r w:rsidR="00D6660A" w:rsidRPr="00D6660A">
        <w:rPr>
          <w:rFonts w:ascii="Times New Roman" w:hAnsi="Times New Roman"/>
          <w:sz w:val="24"/>
          <w:szCs w:val="24"/>
          <w:vertAlign w:val="superscript"/>
        </w:rPr>
        <w:t>3</w:t>
      </w:r>
      <w:r w:rsidR="00BB246B">
        <w:rPr>
          <w:rFonts w:ascii="Times New Roman" w:hAnsi="Times New Roman"/>
          <w:sz w:val="24"/>
          <w:szCs w:val="24"/>
        </w:rPr>
        <w:t xml:space="preserve"> syringes</w:t>
      </w:r>
    </w:p>
    <w:p w:rsidR="00BB246B" w:rsidRDefault="00BB246B" w:rsidP="00BB24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Disinfectant (1% bleach</w:t>
      </w:r>
      <w:r w:rsidR="005527FF">
        <w:rPr>
          <w:rFonts w:ascii="Times New Roman" w:hAnsi="Times New Roman"/>
          <w:sz w:val="24"/>
          <w:szCs w:val="24"/>
        </w:rPr>
        <w:t xml:space="preserve"> solution)</w:t>
      </w:r>
      <w:r>
        <w:rPr>
          <w:rFonts w:ascii="Times New Roman" w:hAnsi="Times New Roman"/>
          <w:sz w:val="24"/>
          <w:szCs w:val="24"/>
        </w:rPr>
        <w:tab/>
      </w:r>
      <w:r w:rsidR="00552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Bunsen burner</w:t>
      </w:r>
    </w:p>
    <w:p w:rsidR="00BB246B" w:rsidRPr="006522BC" w:rsidRDefault="006522BC" w:rsidP="00BB24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Marker pen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Incubator or water bath set to 30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</w:p>
    <w:p w:rsidR="005C7666" w:rsidRDefault="005527FF" w:rsidP="005C7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Discard </w:t>
      </w:r>
      <w:r w:rsidR="0087266A">
        <w:rPr>
          <w:rFonts w:ascii="Times New Roman" w:hAnsi="Times New Roman"/>
          <w:sz w:val="24"/>
          <w:szCs w:val="24"/>
        </w:rPr>
        <w:t xml:space="preserve">jar with </w:t>
      </w:r>
      <w:proofErr w:type="spellStart"/>
      <w:r w:rsidR="0087266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irkon</w:t>
      </w:r>
      <w:r>
        <w:rPr>
          <w:rFonts w:ascii="Times New Roman" w:hAnsi="Times New Roman"/>
          <w:sz w:val="24"/>
          <w:szCs w:val="24"/>
          <w:vertAlign w:val="superscript"/>
        </w:rPr>
        <w:t>TM</w:t>
      </w:r>
      <w:proofErr w:type="spellEnd"/>
    </w:p>
    <w:p w:rsidR="00BB246B" w:rsidRPr="00044513" w:rsidRDefault="00BB246B" w:rsidP="005C7666">
      <w:pPr>
        <w:rPr>
          <w:rFonts w:ascii="Times New Roman" w:hAnsi="Times New Roman"/>
          <w:b/>
          <w:sz w:val="24"/>
          <w:szCs w:val="24"/>
        </w:rPr>
      </w:pPr>
      <w:r w:rsidRPr="00044513">
        <w:rPr>
          <w:rFonts w:ascii="Times New Roman" w:hAnsi="Times New Roman"/>
          <w:b/>
          <w:sz w:val="24"/>
          <w:szCs w:val="24"/>
        </w:rPr>
        <w:t>Method</w:t>
      </w:r>
    </w:p>
    <w:p w:rsidR="007A0ED5" w:rsidRDefault="007A0ED5" w:rsidP="007A0E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 xml:space="preserve"> </w:t>
      </w:r>
      <w:r w:rsidR="001171C7" w:rsidRPr="00D567BC">
        <w:rPr>
          <w:rFonts w:ascii="Times New Roman" w:hAnsi="Times New Roman"/>
          <w:sz w:val="24"/>
          <w:szCs w:val="24"/>
        </w:rPr>
        <w:t>Wash your hands with soap and water.</w:t>
      </w:r>
    </w:p>
    <w:p w:rsidR="00D567BC" w:rsidRPr="00D567BC" w:rsidRDefault="00D567BC" w:rsidP="00D56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1C7" w:rsidRDefault="001171C7" w:rsidP="007A0E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ED5">
        <w:rPr>
          <w:rFonts w:ascii="Times New Roman" w:hAnsi="Times New Roman"/>
          <w:sz w:val="24"/>
          <w:szCs w:val="24"/>
        </w:rPr>
        <w:t>Wipe down the bench surface with disinfectant</w:t>
      </w:r>
      <w:r w:rsidR="005527FF">
        <w:rPr>
          <w:rFonts w:ascii="Times New Roman" w:hAnsi="Times New Roman"/>
          <w:sz w:val="24"/>
          <w:szCs w:val="24"/>
        </w:rPr>
        <w:t xml:space="preserve"> (1% bleach)</w:t>
      </w:r>
      <w:r w:rsidRPr="007A0ED5">
        <w:rPr>
          <w:rFonts w:ascii="Times New Roman" w:hAnsi="Times New Roman"/>
          <w:sz w:val="24"/>
          <w:szCs w:val="24"/>
        </w:rPr>
        <w:t>.</w:t>
      </w:r>
    </w:p>
    <w:p w:rsidR="00D567BC" w:rsidRDefault="00D567BC" w:rsidP="00D56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1C7" w:rsidRDefault="00D567BC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</w:t>
      </w:r>
      <w:r w:rsidR="001171C7" w:rsidRPr="00D567BC">
        <w:rPr>
          <w:rFonts w:ascii="Times New Roman" w:hAnsi="Times New Roman"/>
          <w:sz w:val="24"/>
          <w:szCs w:val="24"/>
        </w:rPr>
        <w:t xml:space="preserve"> should be a lit Bunsen burner on the bench near where</w:t>
      </w:r>
      <w:r w:rsidRPr="00D567BC">
        <w:rPr>
          <w:rFonts w:ascii="Times New Roman" w:hAnsi="Times New Roman"/>
          <w:sz w:val="24"/>
          <w:szCs w:val="24"/>
        </w:rPr>
        <w:t xml:space="preserve"> </w:t>
      </w:r>
      <w:r w:rsidR="001171C7" w:rsidRPr="00D567BC">
        <w:rPr>
          <w:rFonts w:ascii="Times New Roman" w:hAnsi="Times New Roman"/>
          <w:sz w:val="24"/>
          <w:szCs w:val="24"/>
        </w:rPr>
        <w:t>you are working to cr</w:t>
      </w:r>
      <w:r w:rsidR="0087266A">
        <w:rPr>
          <w:rFonts w:ascii="Times New Roman" w:hAnsi="Times New Roman"/>
          <w:sz w:val="24"/>
          <w:szCs w:val="24"/>
        </w:rPr>
        <w:t>eate an upward flow of warm air</w:t>
      </w:r>
      <w:r w:rsidR="001171C7" w:rsidRPr="00D567BC">
        <w:rPr>
          <w:rFonts w:ascii="Times New Roman" w:hAnsi="Times New Roman"/>
          <w:sz w:val="24"/>
          <w:szCs w:val="24"/>
        </w:rPr>
        <w:t xml:space="preserve"> to carry</w:t>
      </w:r>
      <w:r w:rsidRPr="00D567BC">
        <w:rPr>
          <w:rFonts w:ascii="Times New Roman" w:hAnsi="Times New Roman"/>
          <w:sz w:val="24"/>
          <w:szCs w:val="24"/>
        </w:rPr>
        <w:t xml:space="preserve"> </w:t>
      </w:r>
      <w:r w:rsidR="001171C7" w:rsidRPr="00D567BC">
        <w:rPr>
          <w:rFonts w:ascii="Times New Roman" w:hAnsi="Times New Roman"/>
          <w:sz w:val="24"/>
          <w:szCs w:val="24"/>
        </w:rPr>
        <w:t>away potentially contaminating microorganisms.</w:t>
      </w:r>
    </w:p>
    <w:p w:rsidR="00D567BC" w:rsidRPr="00D567BC" w:rsidRDefault="00D567BC" w:rsidP="00D56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7BC" w:rsidRDefault="001171C7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Label the bottle containing s</w:t>
      </w:r>
      <w:r w:rsidR="00DF7D36">
        <w:rPr>
          <w:rFonts w:ascii="Times New Roman" w:hAnsi="Times New Roman"/>
          <w:sz w:val="24"/>
          <w:szCs w:val="24"/>
        </w:rPr>
        <w:t>terile nutrient broth,</w:t>
      </w:r>
      <w:r w:rsidR="007A0ED5" w:rsidRPr="00D567BC">
        <w:rPr>
          <w:rFonts w:ascii="Times New Roman" w:hAnsi="Times New Roman"/>
          <w:sz w:val="24"/>
          <w:szCs w:val="24"/>
        </w:rPr>
        <w:t xml:space="preserve"> ‘Mating’</w:t>
      </w:r>
      <w:r w:rsidR="00D567BC" w:rsidRPr="00D567BC">
        <w:rPr>
          <w:rFonts w:ascii="Times New Roman" w:hAnsi="Times New Roman"/>
          <w:sz w:val="24"/>
          <w:szCs w:val="24"/>
        </w:rPr>
        <w:t xml:space="preserve">.  </w:t>
      </w:r>
      <w:r w:rsidRPr="00D567BC">
        <w:rPr>
          <w:rFonts w:ascii="Times New Roman" w:hAnsi="Times New Roman"/>
          <w:sz w:val="24"/>
          <w:szCs w:val="24"/>
        </w:rPr>
        <w:t xml:space="preserve">Open a sterile syringe at the end of the packet </w:t>
      </w:r>
      <w:r w:rsidRPr="00D567BC">
        <w:rPr>
          <w:rFonts w:ascii="Times New Roman" w:hAnsi="Times New Roman"/>
          <w:i/>
          <w:iCs/>
          <w:sz w:val="24"/>
          <w:szCs w:val="24"/>
        </w:rPr>
        <w:t>furthest from the</w:t>
      </w:r>
      <w:r w:rsidR="00D567BC" w:rsidRPr="00D567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567BC">
        <w:rPr>
          <w:rFonts w:ascii="Times New Roman" w:hAnsi="Times New Roman"/>
          <w:i/>
          <w:iCs/>
          <w:sz w:val="24"/>
          <w:szCs w:val="24"/>
        </w:rPr>
        <w:t>tip</w:t>
      </w:r>
      <w:r w:rsidRPr="00D567BC">
        <w:rPr>
          <w:rFonts w:ascii="Times New Roman" w:hAnsi="Times New Roman"/>
          <w:sz w:val="24"/>
          <w:szCs w:val="24"/>
        </w:rPr>
        <w:t>, taking care not to touch the barrel of the syringe or the tip.</w:t>
      </w:r>
    </w:p>
    <w:p w:rsidR="00D567BC" w:rsidRDefault="00D567BC" w:rsidP="00D56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7BC" w:rsidRDefault="001171C7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Use the syri</w:t>
      </w:r>
      <w:r w:rsidR="00FE7A9C">
        <w:rPr>
          <w:rFonts w:ascii="Times New Roman" w:hAnsi="Times New Roman"/>
          <w:sz w:val="24"/>
          <w:szCs w:val="24"/>
        </w:rPr>
        <w:t>nge to aseptically remove 1.8 cm</w:t>
      </w:r>
      <w:r w:rsidR="00FE7A9C">
        <w:rPr>
          <w:rFonts w:ascii="Times New Roman" w:hAnsi="Times New Roman"/>
          <w:sz w:val="24"/>
          <w:szCs w:val="24"/>
          <w:vertAlign w:val="superscript"/>
        </w:rPr>
        <w:t>3</w:t>
      </w:r>
      <w:r w:rsidRPr="00D567BC">
        <w:rPr>
          <w:rFonts w:ascii="Times New Roman" w:hAnsi="Times New Roman"/>
          <w:sz w:val="24"/>
          <w:szCs w:val="24"/>
        </w:rPr>
        <w:t xml:space="preserve"> of an overnight</w:t>
      </w:r>
      <w:r w:rsidR="00D567BC" w:rsidRPr="00D567BC">
        <w:rPr>
          <w:rFonts w:ascii="Times New Roman" w:hAnsi="Times New Roman"/>
          <w:sz w:val="24"/>
          <w:szCs w:val="24"/>
        </w:rPr>
        <w:t xml:space="preserve"> </w:t>
      </w:r>
      <w:r w:rsidRPr="00D567BC">
        <w:rPr>
          <w:rFonts w:ascii="Times New Roman" w:hAnsi="Times New Roman"/>
          <w:sz w:val="24"/>
          <w:szCs w:val="24"/>
        </w:rPr>
        <w:t xml:space="preserve">culture of </w:t>
      </w:r>
      <w:r w:rsidRPr="00D567BC">
        <w:rPr>
          <w:rFonts w:ascii="Times New Roman" w:hAnsi="Times New Roman"/>
          <w:i/>
          <w:iCs/>
          <w:sz w:val="24"/>
          <w:szCs w:val="24"/>
        </w:rPr>
        <w:t xml:space="preserve">E. coli </w:t>
      </w:r>
      <w:r w:rsidRPr="00D567BC">
        <w:rPr>
          <w:rFonts w:ascii="Times New Roman" w:hAnsi="Times New Roman"/>
          <w:sz w:val="24"/>
          <w:szCs w:val="24"/>
        </w:rPr>
        <w:t>J-53R and transfer it to the nutrient broth in the</w:t>
      </w:r>
      <w:r w:rsidR="00D567BC" w:rsidRPr="00D567BC">
        <w:rPr>
          <w:rFonts w:ascii="Times New Roman" w:hAnsi="Times New Roman"/>
          <w:sz w:val="24"/>
          <w:szCs w:val="24"/>
        </w:rPr>
        <w:t xml:space="preserve"> </w:t>
      </w:r>
      <w:r w:rsidRPr="00D567BC">
        <w:rPr>
          <w:rFonts w:ascii="Times New Roman" w:hAnsi="Times New Roman"/>
          <w:sz w:val="24"/>
          <w:szCs w:val="24"/>
        </w:rPr>
        <w:t xml:space="preserve">bottle you have just </w:t>
      </w:r>
      <w:r w:rsidR="00FE7A9C">
        <w:rPr>
          <w:rFonts w:ascii="Times New Roman" w:hAnsi="Times New Roman"/>
          <w:sz w:val="24"/>
          <w:szCs w:val="24"/>
        </w:rPr>
        <w:t>labelled. (Since you have a 1 cm</w:t>
      </w:r>
      <w:r w:rsidR="00FE7A9C">
        <w:rPr>
          <w:rFonts w:ascii="Times New Roman" w:hAnsi="Times New Roman"/>
          <w:sz w:val="24"/>
          <w:szCs w:val="24"/>
          <w:vertAlign w:val="superscript"/>
        </w:rPr>
        <w:t>3</w:t>
      </w:r>
      <w:r w:rsidRPr="00D567BC">
        <w:rPr>
          <w:rFonts w:ascii="Times New Roman" w:hAnsi="Times New Roman"/>
          <w:sz w:val="24"/>
          <w:szCs w:val="24"/>
        </w:rPr>
        <w:t xml:space="preserve"> syringe, you</w:t>
      </w:r>
      <w:r w:rsidR="00D567BC" w:rsidRPr="00D567BC">
        <w:rPr>
          <w:rFonts w:ascii="Times New Roman" w:hAnsi="Times New Roman"/>
          <w:sz w:val="24"/>
          <w:szCs w:val="24"/>
        </w:rPr>
        <w:t xml:space="preserve"> </w:t>
      </w:r>
      <w:r w:rsidRPr="00D567BC">
        <w:rPr>
          <w:rFonts w:ascii="Times New Roman" w:hAnsi="Times New Roman"/>
          <w:sz w:val="24"/>
          <w:szCs w:val="24"/>
        </w:rPr>
        <w:t xml:space="preserve">will need to transfer 2 x 0.9 </w:t>
      </w:r>
      <w:proofErr w:type="gramStart"/>
      <w:r w:rsidR="005527FF">
        <w:rPr>
          <w:rFonts w:ascii="Times New Roman" w:hAnsi="Times New Roman"/>
          <w:sz w:val="24"/>
          <w:szCs w:val="24"/>
        </w:rPr>
        <w:t>cm</w:t>
      </w:r>
      <w:r w:rsidR="005527FF">
        <w:rPr>
          <w:rFonts w:ascii="Times New Roman" w:hAnsi="Times New Roman"/>
          <w:sz w:val="24"/>
          <w:szCs w:val="24"/>
          <w:vertAlign w:val="superscript"/>
        </w:rPr>
        <w:t>3</w:t>
      </w:r>
      <w:r w:rsidR="0087266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7266A">
        <w:rPr>
          <w:rFonts w:ascii="Times New Roman" w:hAnsi="Times New Roman"/>
          <w:sz w:val="24"/>
          <w:szCs w:val="24"/>
        </w:rPr>
        <w:t>.)</w:t>
      </w:r>
      <w:proofErr w:type="gramEnd"/>
    </w:p>
    <w:p w:rsidR="00D567BC" w:rsidRPr="00D567BC" w:rsidRDefault="00D567BC" w:rsidP="00D567BC">
      <w:pPr>
        <w:pStyle w:val="ListParagraph"/>
        <w:rPr>
          <w:rFonts w:ascii="Times New Roman" w:hAnsi="Times New Roman"/>
          <w:sz w:val="24"/>
          <w:szCs w:val="24"/>
        </w:rPr>
      </w:pPr>
    </w:p>
    <w:p w:rsidR="001171C7" w:rsidRDefault="001171C7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Discard the used syringe into the</w:t>
      </w:r>
      <w:r w:rsidR="005527FF">
        <w:rPr>
          <w:rFonts w:ascii="Times New Roman" w:hAnsi="Times New Roman"/>
          <w:sz w:val="24"/>
          <w:szCs w:val="24"/>
        </w:rPr>
        <w:t xml:space="preserve"> waste container of </w:t>
      </w:r>
      <w:r w:rsidR="005527FF" w:rsidRPr="00552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66A">
        <w:rPr>
          <w:rFonts w:ascii="Times New Roman" w:hAnsi="Times New Roman"/>
          <w:sz w:val="24"/>
          <w:szCs w:val="24"/>
        </w:rPr>
        <w:t>Vi</w:t>
      </w:r>
      <w:r w:rsidR="005527FF">
        <w:rPr>
          <w:rFonts w:ascii="Times New Roman" w:hAnsi="Times New Roman"/>
          <w:sz w:val="24"/>
          <w:szCs w:val="24"/>
        </w:rPr>
        <w:t>rkon</w:t>
      </w:r>
      <w:r w:rsidR="005527FF">
        <w:rPr>
          <w:rFonts w:ascii="Times New Roman" w:hAnsi="Times New Roman"/>
          <w:sz w:val="24"/>
          <w:szCs w:val="24"/>
          <w:vertAlign w:val="superscript"/>
        </w:rPr>
        <w:t>TM</w:t>
      </w:r>
      <w:proofErr w:type="spellEnd"/>
    </w:p>
    <w:p w:rsidR="00D567BC" w:rsidRPr="00D567BC" w:rsidRDefault="00D567BC" w:rsidP="00D567BC">
      <w:pPr>
        <w:pStyle w:val="ListParagraph"/>
        <w:rPr>
          <w:rFonts w:ascii="Times New Roman" w:hAnsi="Times New Roman"/>
          <w:sz w:val="24"/>
          <w:szCs w:val="24"/>
        </w:rPr>
      </w:pPr>
    </w:p>
    <w:p w:rsidR="00D567BC" w:rsidRDefault="001171C7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Taking care as before, use a new sterile syrin</w:t>
      </w:r>
      <w:r w:rsidR="00FE7A9C">
        <w:rPr>
          <w:rFonts w:ascii="Times New Roman" w:hAnsi="Times New Roman"/>
          <w:sz w:val="24"/>
          <w:szCs w:val="24"/>
        </w:rPr>
        <w:t>ge to aseptically</w:t>
      </w:r>
      <w:r w:rsidR="005527FF">
        <w:rPr>
          <w:rFonts w:ascii="Times New Roman" w:hAnsi="Times New Roman"/>
          <w:sz w:val="24"/>
          <w:szCs w:val="24"/>
        </w:rPr>
        <w:t xml:space="preserve"> </w:t>
      </w:r>
      <w:r w:rsidR="00FE7A9C">
        <w:rPr>
          <w:rFonts w:ascii="Times New Roman" w:hAnsi="Times New Roman"/>
          <w:sz w:val="24"/>
          <w:szCs w:val="24"/>
        </w:rPr>
        <w:t>transfer 0.2 cm</w:t>
      </w:r>
      <w:r w:rsidR="00FE7A9C">
        <w:rPr>
          <w:rFonts w:ascii="Times New Roman" w:hAnsi="Times New Roman"/>
          <w:sz w:val="24"/>
          <w:szCs w:val="24"/>
          <w:vertAlign w:val="superscript"/>
        </w:rPr>
        <w:t>3</w:t>
      </w:r>
      <w:r w:rsidRPr="00D567BC">
        <w:rPr>
          <w:rFonts w:ascii="Times New Roman" w:hAnsi="Times New Roman"/>
          <w:sz w:val="24"/>
          <w:szCs w:val="24"/>
        </w:rPr>
        <w:t xml:space="preserve"> of the </w:t>
      </w:r>
      <w:r w:rsidRPr="00D567BC">
        <w:rPr>
          <w:rFonts w:ascii="Times New Roman" w:hAnsi="Times New Roman"/>
          <w:i/>
          <w:iCs/>
          <w:sz w:val="24"/>
          <w:szCs w:val="24"/>
        </w:rPr>
        <w:t xml:space="preserve">E. coli </w:t>
      </w:r>
      <w:r w:rsidRPr="00D567BC">
        <w:rPr>
          <w:rFonts w:ascii="Times New Roman" w:hAnsi="Times New Roman"/>
          <w:sz w:val="24"/>
          <w:szCs w:val="24"/>
        </w:rPr>
        <w:t>HT-99 culture to the nutrient broth.</w:t>
      </w:r>
      <w:r w:rsidR="00D567BC">
        <w:rPr>
          <w:rFonts w:ascii="Times New Roman" w:hAnsi="Times New Roman"/>
          <w:sz w:val="24"/>
          <w:szCs w:val="24"/>
        </w:rPr>
        <w:t xml:space="preserve"> </w:t>
      </w:r>
    </w:p>
    <w:p w:rsidR="00D567BC" w:rsidRPr="00D567BC" w:rsidRDefault="00D567BC" w:rsidP="00D567BC">
      <w:pPr>
        <w:pStyle w:val="ListParagraph"/>
        <w:rPr>
          <w:rFonts w:ascii="Times New Roman" w:hAnsi="Times New Roman"/>
          <w:sz w:val="24"/>
          <w:szCs w:val="24"/>
        </w:rPr>
      </w:pPr>
    </w:p>
    <w:p w:rsidR="00D567BC" w:rsidRDefault="00D567BC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D</w:t>
      </w:r>
      <w:r w:rsidR="001171C7" w:rsidRPr="00D567BC">
        <w:rPr>
          <w:rFonts w:ascii="Times New Roman" w:hAnsi="Times New Roman"/>
          <w:sz w:val="24"/>
          <w:szCs w:val="24"/>
        </w:rPr>
        <w:t>iscard the second syringe into the waste container of</w:t>
      </w:r>
      <w:r w:rsidRPr="00D567BC">
        <w:rPr>
          <w:rFonts w:ascii="Times New Roman" w:hAnsi="Times New Roman"/>
          <w:sz w:val="24"/>
          <w:szCs w:val="24"/>
        </w:rPr>
        <w:t xml:space="preserve"> </w:t>
      </w:r>
      <w:r w:rsidR="001171C7" w:rsidRPr="00D567BC">
        <w:rPr>
          <w:rFonts w:ascii="Times New Roman" w:hAnsi="Times New Roman"/>
          <w:sz w:val="24"/>
          <w:szCs w:val="24"/>
        </w:rPr>
        <w:t>disinfectant.</w:t>
      </w:r>
    </w:p>
    <w:p w:rsidR="00D567BC" w:rsidRPr="00D567BC" w:rsidRDefault="00D567BC" w:rsidP="00D567BC">
      <w:pPr>
        <w:pStyle w:val="ListParagraph"/>
        <w:rPr>
          <w:rFonts w:ascii="Times New Roman" w:hAnsi="Times New Roman"/>
          <w:sz w:val="24"/>
          <w:szCs w:val="24"/>
        </w:rPr>
      </w:pPr>
    </w:p>
    <w:p w:rsidR="00D567BC" w:rsidRDefault="001171C7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Place the mixed culture and the other two cultures in an</w:t>
      </w:r>
      <w:r w:rsidR="00D567BC" w:rsidRPr="00D567BC">
        <w:rPr>
          <w:rFonts w:ascii="Times New Roman" w:hAnsi="Times New Roman"/>
          <w:sz w:val="24"/>
          <w:szCs w:val="24"/>
        </w:rPr>
        <w:t xml:space="preserve"> </w:t>
      </w:r>
      <w:r w:rsidRPr="00D567BC">
        <w:rPr>
          <w:rFonts w:ascii="Times New Roman" w:hAnsi="Times New Roman"/>
          <w:sz w:val="24"/>
          <w:szCs w:val="24"/>
        </w:rPr>
        <w:t>incubator at 30 °C (where they should be left for 4–16 hours).</w:t>
      </w:r>
      <w:r w:rsidR="00D567BC">
        <w:rPr>
          <w:rFonts w:ascii="Times New Roman" w:hAnsi="Times New Roman"/>
          <w:sz w:val="24"/>
          <w:szCs w:val="24"/>
        </w:rPr>
        <w:t xml:space="preserve"> </w:t>
      </w:r>
    </w:p>
    <w:p w:rsidR="00D567BC" w:rsidRPr="00D567BC" w:rsidRDefault="00D567BC" w:rsidP="00D567BC">
      <w:pPr>
        <w:pStyle w:val="ListParagraph"/>
        <w:rPr>
          <w:rFonts w:ascii="Times New Roman" w:hAnsi="Times New Roman"/>
          <w:sz w:val="24"/>
          <w:szCs w:val="24"/>
        </w:rPr>
      </w:pPr>
    </w:p>
    <w:p w:rsidR="00D567BC" w:rsidRDefault="001171C7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Wipe down the bench with disinfectant</w:t>
      </w:r>
      <w:r w:rsidR="0087266A">
        <w:rPr>
          <w:rFonts w:ascii="Times New Roman" w:hAnsi="Times New Roman"/>
          <w:sz w:val="24"/>
          <w:szCs w:val="24"/>
        </w:rPr>
        <w:t>.</w:t>
      </w:r>
      <w:r w:rsidR="00D567BC">
        <w:rPr>
          <w:rFonts w:ascii="Times New Roman" w:hAnsi="Times New Roman"/>
          <w:sz w:val="24"/>
          <w:szCs w:val="24"/>
        </w:rPr>
        <w:t xml:space="preserve"> </w:t>
      </w:r>
    </w:p>
    <w:p w:rsidR="00D567BC" w:rsidRPr="00D567BC" w:rsidRDefault="00D567BC" w:rsidP="00D567BC">
      <w:pPr>
        <w:pStyle w:val="ListParagraph"/>
        <w:rPr>
          <w:rFonts w:ascii="Times New Roman" w:hAnsi="Times New Roman"/>
          <w:sz w:val="24"/>
          <w:szCs w:val="24"/>
        </w:rPr>
      </w:pPr>
    </w:p>
    <w:p w:rsidR="00BB246B" w:rsidRPr="00D567BC" w:rsidRDefault="001171C7" w:rsidP="00D56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BC">
        <w:rPr>
          <w:rFonts w:ascii="Times New Roman" w:hAnsi="Times New Roman"/>
          <w:sz w:val="24"/>
          <w:szCs w:val="24"/>
        </w:rPr>
        <w:t>Wash your hands with soap and water.</w:t>
      </w:r>
    </w:p>
    <w:p w:rsidR="007B3B35" w:rsidRDefault="007B3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41CCE" w:rsidRPr="00AA21C7" w:rsidRDefault="00AA21C7" w:rsidP="00AA2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A21C7">
        <w:rPr>
          <w:rFonts w:ascii="Times New Roman" w:hAnsi="Times New Roman"/>
          <w:b/>
          <w:color w:val="E36C0A" w:themeColor="accent6" w:themeShade="BF"/>
          <w:sz w:val="56"/>
          <w:szCs w:val="56"/>
        </w:rPr>
        <w:lastRenderedPageBreak/>
        <w:t>Part 3</w:t>
      </w:r>
      <w:r>
        <w:rPr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               </w:t>
      </w:r>
      <w:r w:rsidR="005C7666" w:rsidRPr="00AA21C7">
        <w:rPr>
          <w:rFonts w:ascii="Times New Roman" w:hAnsi="Times New Roman"/>
          <w:b/>
          <w:sz w:val="32"/>
          <w:szCs w:val="32"/>
        </w:rPr>
        <w:t xml:space="preserve">Plating </w:t>
      </w:r>
      <w:r w:rsidR="00051DD9" w:rsidRPr="00AA21C7">
        <w:rPr>
          <w:rFonts w:ascii="Times New Roman" w:hAnsi="Times New Roman"/>
          <w:b/>
          <w:sz w:val="32"/>
          <w:szCs w:val="32"/>
        </w:rPr>
        <w:t>out the bacteria</w:t>
      </w:r>
    </w:p>
    <w:p w:rsidR="00B41CCE" w:rsidRPr="00AA21C7" w:rsidRDefault="00B41CCE" w:rsidP="004C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C44EB" w:rsidRPr="007B3B35" w:rsidRDefault="00B41CCE" w:rsidP="004C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7B3B35">
        <w:rPr>
          <w:rFonts w:ascii="Times New Roman" w:hAnsi="Times New Roman"/>
          <w:b/>
          <w:color w:val="000000"/>
          <w:sz w:val="32"/>
          <w:szCs w:val="32"/>
        </w:rPr>
        <w:t>M</w:t>
      </w:r>
      <w:r w:rsidR="004C44EB" w:rsidRPr="007B3B35">
        <w:rPr>
          <w:rFonts w:ascii="Times New Roman" w:hAnsi="Times New Roman"/>
          <w:b/>
          <w:color w:val="000000"/>
          <w:sz w:val="32"/>
          <w:szCs w:val="32"/>
        </w:rPr>
        <w:t>aterials</w:t>
      </w:r>
    </w:p>
    <w:p w:rsidR="00B41CCE" w:rsidRPr="007B3B35" w:rsidRDefault="00B41CCE" w:rsidP="004C44EB">
      <w:pPr>
        <w:autoSpaceDE w:val="0"/>
        <w:autoSpaceDN w:val="0"/>
        <w:adjustRightInd w:val="0"/>
        <w:spacing w:after="0" w:line="240" w:lineRule="auto"/>
        <w:rPr>
          <w:rFonts w:ascii="NaomiSansEFNMedium" w:hAnsi="NaomiSansEFNMedium" w:cs="NaomiSansEFNMedium"/>
          <w:color w:val="000000"/>
          <w:sz w:val="24"/>
          <w:szCs w:val="24"/>
        </w:rPr>
      </w:pPr>
    </w:p>
    <w:p w:rsidR="00B41CCE" w:rsidRPr="00B41CCE" w:rsidRDefault="00B41CCE" w:rsidP="008726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1CCE">
        <w:rPr>
          <w:rFonts w:ascii="Times New Roman" w:hAnsi="Times New Roman"/>
          <w:color w:val="000000"/>
          <w:sz w:val="24"/>
          <w:szCs w:val="24"/>
        </w:rPr>
        <w:t>The three microbial c</w:t>
      </w:r>
      <w:r w:rsidR="005527FF">
        <w:rPr>
          <w:rFonts w:ascii="Times New Roman" w:hAnsi="Times New Roman"/>
          <w:color w:val="000000"/>
          <w:sz w:val="24"/>
          <w:szCs w:val="24"/>
        </w:rPr>
        <w:t xml:space="preserve">ultures which have been incubated </w:t>
      </w:r>
    </w:p>
    <w:p w:rsidR="00B41CCE" w:rsidRPr="00B41CCE" w:rsidRDefault="004C44EB" w:rsidP="008726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1CCE">
        <w:rPr>
          <w:rFonts w:ascii="Times New Roman" w:hAnsi="Times New Roman"/>
          <w:color w:val="000000"/>
          <w:sz w:val="24"/>
          <w:szCs w:val="24"/>
        </w:rPr>
        <w:t xml:space="preserve">Plate of nutrient agar containing </w:t>
      </w:r>
      <w:proofErr w:type="spellStart"/>
      <w:r w:rsidRPr="00B41CCE">
        <w:rPr>
          <w:rFonts w:ascii="Times New Roman" w:hAnsi="Times New Roman"/>
          <w:color w:val="000000"/>
          <w:sz w:val="24"/>
          <w:szCs w:val="24"/>
        </w:rPr>
        <w:t>rifampicin</w:t>
      </w:r>
      <w:proofErr w:type="spellEnd"/>
      <w:r w:rsidR="00B41CCE">
        <w:rPr>
          <w:rFonts w:ascii="Times New Roman" w:hAnsi="Times New Roman"/>
          <w:color w:val="000000"/>
          <w:sz w:val="24"/>
          <w:szCs w:val="24"/>
        </w:rPr>
        <w:tab/>
      </w:r>
      <w:r w:rsidR="00B41CCE">
        <w:rPr>
          <w:rFonts w:ascii="Times New Roman" w:hAnsi="Times New Roman"/>
          <w:color w:val="000000"/>
          <w:sz w:val="24"/>
          <w:szCs w:val="24"/>
        </w:rPr>
        <w:tab/>
      </w:r>
      <w:r w:rsidR="00B41CCE">
        <w:rPr>
          <w:rFonts w:ascii="Times New Roman" w:hAnsi="Times New Roman"/>
          <w:color w:val="000000"/>
          <w:sz w:val="24"/>
          <w:szCs w:val="24"/>
        </w:rPr>
        <w:tab/>
      </w:r>
    </w:p>
    <w:p w:rsidR="00B41CCE" w:rsidRPr="00B41CCE" w:rsidRDefault="004C44EB" w:rsidP="008726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1CCE">
        <w:rPr>
          <w:rFonts w:ascii="Times New Roman" w:hAnsi="Times New Roman"/>
          <w:color w:val="000000"/>
          <w:sz w:val="24"/>
          <w:szCs w:val="24"/>
        </w:rPr>
        <w:t xml:space="preserve">Plate of nutrient agar containing </w:t>
      </w:r>
      <w:proofErr w:type="spellStart"/>
      <w:r w:rsidRPr="00B41CCE">
        <w:rPr>
          <w:rFonts w:ascii="Times New Roman" w:hAnsi="Times New Roman"/>
          <w:color w:val="000000"/>
          <w:sz w:val="24"/>
          <w:szCs w:val="24"/>
        </w:rPr>
        <w:t>chloramphenicol</w:t>
      </w:r>
      <w:proofErr w:type="spellEnd"/>
      <w:r w:rsidR="00B41CCE">
        <w:rPr>
          <w:rFonts w:ascii="Times New Roman" w:hAnsi="Times New Roman"/>
          <w:color w:val="000000"/>
          <w:sz w:val="24"/>
          <w:szCs w:val="24"/>
        </w:rPr>
        <w:tab/>
      </w:r>
      <w:r w:rsidR="00B41CCE">
        <w:rPr>
          <w:rFonts w:ascii="Times New Roman" w:hAnsi="Times New Roman"/>
          <w:color w:val="000000"/>
          <w:sz w:val="24"/>
          <w:szCs w:val="24"/>
        </w:rPr>
        <w:tab/>
      </w:r>
    </w:p>
    <w:p w:rsidR="004C44EB" w:rsidRDefault="004C44EB" w:rsidP="008726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1CCE">
        <w:rPr>
          <w:rFonts w:ascii="Times New Roman" w:hAnsi="Times New Roman"/>
          <w:color w:val="000000"/>
          <w:sz w:val="24"/>
          <w:szCs w:val="24"/>
        </w:rPr>
        <w:t xml:space="preserve">Plate of nutrient agar containing </w:t>
      </w:r>
      <w:proofErr w:type="spellStart"/>
      <w:r w:rsidRPr="00B41CCE">
        <w:rPr>
          <w:rFonts w:ascii="Times New Roman" w:hAnsi="Times New Roman"/>
          <w:color w:val="000000"/>
          <w:sz w:val="24"/>
          <w:szCs w:val="24"/>
        </w:rPr>
        <w:t>rifampicin</w:t>
      </w:r>
      <w:proofErr w:type="spellEnd"/>
      <w:r w:rsidRPr="00B41CCE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B41CCE">
        <w:rPr>
          <w:rFonts w:ascii="Times New Roman" w:hAnsi="Times New Roman"/>
          <w:color w:val="000000"/>
          <w:sz w:val="24"/>
          <w:szCs w:val="24"/>
        </w:rPr>
        <w:t>chloramphenicol</w:t>
      </w:r>
      <w:proofErr w:type="spellEnd"/>
    </w:p>
    <w:p w:rsidR="0087266A" w:rsidRPr="00B41CCE" w:rsidRDefault="0087266A" w:rsidP="008726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41CCE" w:rsidRDefault="00BD4CE0" w:rsidP="0087266A">
      <w:pPr>
        <w:spacing w:before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527FF">
        <w:rPr>
          <w:rFonts w:ascii="Times New Roman" w:hAnsi="Times New Roman"/>
          <w:sz w:val="24"/>
          <w:szCs w:val="24"/>
        </w:rPr>
        <w:t>isinfectant (1% bleach solution</w:t>
      </w:r>
      <w:r>
        <w:rPr>
          <w:rFonts w:ascii="Times New Roman" w:hAnsi="Times New Roman"/>
          <w:sz w:val="24"/>
          <w:szCs w:val="24"/>
        </w:rPr>
        <w:t xml:space="preserve">)  </w:t>
      </w:r>
      <w:r w:rsidR="0087266A">
        <w:rPr>
          <w:rFonts w:ascii="Times New Roman" w:hAnsi="Times New Roman"/>
          <w:sz w:val="24"/>
          <w:szCs w:val="24"/>
        </w:rPr>
        <w:t xml:space="preserve">                             </w:t>
      </w:r>
      <w:r w:rsidR="00B41CCE" w:rsidRPr="001A523C">
        <w:rPr>
          <w:rFonts w:ascii="Times New Roman" w:hAnsi="Times New Roman"/>
          <w:sz w:val="24"/>
          <w:szCs w:val="24"/>
        </w:rPr>
        <w:t>Discard jar</w:t>
      </w:r>
      <w:r>
        <w:rPr>
          <w:rFonts w:ascii="Times New Roman" w:hAnsi="Times New Roman"/>
          <w:sz w:val="24"/>
          <w:szCs w:val="24"/>
        </w:rPr>
        <w:t xml:space="preserve"> (1% </w:t>
      </w:r>
      <w:proofErr w:type="spellStart"/>
      <w:r>
        <w:rPr>
          <w:rFonts w:ascii="Times New Roman" w:hAnsi="Times New Roman"/>
          <w:sz w:val="24"/>
          <w:szCs w:val="24"/>
        </w:rPr>
        <w:t>Virkon</w:t>
      </w:r>
      <w:proofErr w:type="spellEnd"/>
      <w:r w:rsidR="0087266A">
        <w:rPr>
          <w:rFonts w:ascii="Times New Roman" w:hAnsi="Times New Roman"/>
          <w:sz w:val="24"/>
          <w:szCs w:val="24"/>
        </w:rPr>
        <w:t>™</w:t>
      </w:r>
      <w:r>
        <w:rPr>
          <w:rFonts w:ascii="Times New Roman" w:hAnsi="Times New Roman"/>
          <w:sz w:val="24"/>
          <w:szCs w:val="24"/>
        </w:rPr>
        <w:t>)</w:t>
      </w:r>
    </w:p>
    <w:p w:rsidR="0087266A" w:rsidRDefault="0087266A" w:rsidP="00872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B41CCE">
        <w:rPr>
          <w:rFonts w:ascii="Times New Roman" w:hAnsi="Times New Roman"/>
          <w:color w:val="000000"/>
          <w:sz w:val="24"/>
          <w:szCs w:val="24"/>
        </w:rPr>
        <w:t>Sterile disposable loops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BD4CE0">
        <w:rPr>
          <w:rFonts w:ascii="Times New Roman" w:hAnsi="Times New Roman"/>
          <w:color w:val="000000"/>
          <w:sz w:val="24"/>
          <w:szCs w:val="24"/>
        </w:rPr>
        <w:t>Waterproof marker pen</w:t>
      </w:r>
      <w:r w:rsidR="00B41CCE">
        <w:rPr>
          <w:rFonts w:ascii="Times New Roman" w:hAnsi="Times New Roman"/>
          <w:color w:val="000000"/>
          <w:sz w:val="24"/>
          <w:szCs w:val="24"/>
        </w:rPr>
        <w:tab/>
      </w:r>
    </w:p>
    <w:p w:rsidR="00B41CCE" w:rsidRDefault="00B41CCE" w:rsidP="00872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1CCE">
        <w:rPr>
          <w:rFonts w:ascii="Times New Roman" w:hAnsi="Times New Roman"/>
          <w:color w:val="000000"/>
          <w:sz w:val="24"/>
          <w:szCs w:val="24"/>
        </w:rPr>
        <w:t>Bunsen burner</w:t>
      </w:r>
    </w:p>
    <w:p w:rsidR="00BD4CE0" w:rsidRDefault="00BD4CE0" w:rsidP="004C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35" w:rsidRDefault="007B3B35" w:rsidP="004C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7B3B35">
        <w:rPr>
          <w:rFonts w:ascii="Times New Roman" w:hAnsi="Times New Roman"/>
          <w:b/>
          <w:color w:val="000000"/>
          <w:sz w:val="32"/>
          <w:szCs w:val="32"/>
        </w:rPr>
        <w:t>Method</w:t>
      </w:r>
    </w:p>
    <w:p w:rsidR="00DF7D36" w:rsidRPr="007B3B35" w:rsidRDefault="00DF7D36" w:rsidP="004C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4C44EB" w:rsidRDefault="00B41CCE" w:rsidP="00B41C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4EB" w:rsidRPr="00B41CCE">
        <w:rPr>
          <w:rFonts w:ascii="Times New Roman" w:hAnsi="Times New Roman"/>
          <w:color w:val="000000"/>
          <w:sz w:val="24"/>
          <w:szCs w:val="24"/>
        </w:rPr>
        <w:t>Wash your hands with soap and water.</w:t>
      </w:r>
    </w:p>
    <w:p w:rsidR="00B41CCE" w:rsidRPr="00044513" w:rsidRDefault="00B41CCE" w:rsidP="00B41CC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C44EB" w:rsidRDefault="00B41CCE" w:rsidP="005527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4EB" w:rsidRPr="00B41CCE">
        <w:rPr>
          <w:rFonts w:ascii="Times New Roman" w:hAnsi="Times New Roman"/>
          <w:color w:val="000000"/>
          <w:sz w:val="24"/>
          <w:szCs w:val="24"/>
        </w:rPr>
        <w:t>Wipe down the bench with disinfectant</w:t>
      </w:r>
      <w:r w:rsidR="005527FF">
        <w:rPr>
          <w:rFonts w:ascii="Times New Roman" w:hAnsi="Times New Roman"/>
          <w:color w:val="000000"/>
          <w:sz w:val="24"/>
          <w:szCs w:val="24"/>
        </w:rPr>
        <w:t xml:space="preserve"> (1% bleach)</w:t>
      </w:r>
      <w:r w:rsidR="004C44EB" w:rsidRPr="00B41CCE">
        <w:rPr>
          <w:rFonts w:ascii="Times New Roman" w:hAnsi="Times New Roman"/>
          <w:color w:val="000000"/>
          <w:sz w:val="24"/>
          <w:szCs w:val="24"/>
        </w:rPr>
        <w:t>.</w:t>
      </w:r>
    </w:p>
    <w:p w:rsidR="0087266A" w:rsidRDefault="0087266A" w:rsidP="0087266A">
      <w:pPr>
        <w:pStyle w:val="ListParagraph"/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1CCE" w:rsidRDefault="004C44EB" w:rsidP="00197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BD8">
        <w:rPr>
          <w:rFonts w:ascii="Times New Roman" w:hAnsi="Times New Roman"/>
          <w:color w:val="000000"/>
          <w:sz w:val="24"/>
          <w:szCs w:val="24"/>
        </w:rPr>
        <w:t>Turn over each plate so that the base is uppermost. With the</w:t>
      </w:r>
      <w:r w:rsidR="001827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1DD9">
        <w:rPr>
          <w:rFonts w:ascii="Times New Roman" w:hAnsi="Times New Roman"/>
          <w:color w:val="000000"/>
          <w:sz w:val="24"/>
          <w:szCs w:val="24"/>
        </w:rPr>
        <w:t>marker pen</w:t>
      </w:r>
      <w:r w:rsidRPr="00197BD8">
        <w:rPr>
          <w:rFonts w:ascii="Times New Roman" w:hAnsi="Times New Roman"/>
          <w:color w:val="000000"/>
          <w:sz w:val="24"/>
          <w:szCs w:val="24"/>
        </w:rPr>
        <w:t xml:space="preserve"> divide each plate into three segments as shown in</w:t>
      </w:r>
      <w:r w:rsidR="007B3B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D8">
        <w:rPr>
          <w:rFonts w:ascii="Times New Roman" w:hAnsi="Times New Roman"/>
          <w:color w:val="000000"/>
          <w:sz w:val="24"/>
          <w:szCs w:val="24"/>
        </w:rPr>
        <w:t>the diagram. Label the top two segments ‘Donor’ [HT-99] and</w:t>
      </w:r>
      <w:r w:rsidR="001827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D8">
        <w:rPr>
          <w:rFonts w:ascii="Times New Roman" w:hAnsi="Times New Roman"/>
          <w:color w:val="000000"/>
          <w:sz w:val="24"/>
          <w:szCs w:val="24"/>
        </w:rPr>
        <w:t>‘Recipient’ [J-53R] and the third segment as ‘Mating’.</w:t>
      </w:r>
    </w:p>
    <w:p w:rsidR="007B3B35" w:rsidRDefault="00051DD9" w:rsidP="007B3B35">
      <w:pPr>
        <w:pStyle w:val="ListParagraph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516062" cy="1476375"/>
            <wp:effectExtent l="19050" t="0" r="7938" b="0"/>
            <wp:docPr id="5" name="Picture 29" descr="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can1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54" cy="148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4EB" w:rsidRPr="00197BD8" w:rsidRDefault="004C44EB" w:rsidP="00197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BD8">
        <w:rPr>
          <w:rFonts w:ascii="Times New Roman" w:hAnsi="Times New Roman"/>
          <w:color w:val="000000"/>
          <w:sz w:val="24"/>
          <w:szCs w:val="24"/>
        </w:rPr>
        <w:t>Arrange the three plates on the bench in front of you. Use a new</w:t>
      </w:r>
      <w:r w:rsidR="001827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D8">
        <w:rPr>
          <w:rFonts w:ascii="Times New Roman" w:hAnsi="Times New Roman"/>
          <w:color w:val="000000"/>
          <w:sz w:val="24"/>
          <w:szCs w:val="24"/>
        </w:rPr>
        <w:t>sterile loop to aseptically streak each segment of each of the</w:t>
      </w:r>
      <w:r w:rsidR="001827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D8">
        <w:rPr>
          <w:rFonts w:ascii="Times New Roman" w:hAnsi="Times New Roman"/>
          <w:color w:val="000000"/>
          <w:sz w:val="24"/>
          <w:szCs w:val="24"/>
        </w:rPr>
        <w:t>plates with culture from the appropriate bottle. Use a new loop</w:t>
      </w:r>
      <w:r w:rsidR="00404B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D8">
        <w:rPr>
          <w:rFonts w:ascii="Times New Roman" w:hAnsi="Times New Roman"/>
          <w:color w:val="000000"/>
          <w:sz w:val="24"/>
          <w:szCs w:val="24"/>
        </w:rPr>
        <w:t>for each of the different cultures, and dispose of the loops into</w:t>
      </w:r>
    </w:p>
    <w:p w:rsidR="00404BFE" w:rsidRDefault="005527FF" w:rsidP="00197B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 w:rsidR="004C44EB" w:rsidRPr="00B41C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1DD9">
        <w:rPr>
          <w:rFonts w:ascii="Times New Roman" w:hAnsi="Times New Roman"/>
          <w:sz w:val="24"/>
          <w:szCs w:val="24"/>
        </w:rPr>
        <w:t>V</w:t>
      </w:r>
      <w:r w:rsidRPr="001A523C">
        <w:rPr>
          <w:rFonts w:ascii="Times New Roman" w:hAnsi="Times New Roman"/>
          <w:sz w:val="24"/>
          <w:szCs w:val="24"/>
        </w:rPr>
        <w:t>irkon</w:t>
      </w:r>
      <w:proofErr w:type="spellEnd"/>
      <w:r w:rsidRPr="001A523C">
        <w:rPr>
          <w:rFonts w:ascii="Times New Roman" w:hAnsi="Times New Roman"/>
          <w:sz w:val="24"/>
          <w:szCs w:val="24"/>
          <w:vertAlign w:val="superscript"/>
        </w:rPr>
        <w:t xml:space="preserve"> TM</w:t>
      </w:r>
      <w:r w:rsidR="004C44EB" w:rsidRPr="00B41CCE">
        <w:rPr>
          <w:rFonts w:ascii="Times New Roman" w:hAnsi="Times New Roman"/>
          <w:color w:val="000000"/>
          <w:sz w:val="24"/>
          <w:szCs w:val="24"/>
        </w:rPr>
        <w:t xml:space="preserve"> as you use them. The inoculation plan is</w:t>
      </w:r>
      <w:r w:rsidR="001827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1CCE">
        <w:rPr>
          <w:rFonts w:ascii="Times New Roman" w:hAnsi="Times New Roman"/>
          <w:color w:val="000000"/>
          <w:sz w:val="24"/>
          <w:szCs w:val="24"/>
        </w:rPr>
        <w:t>shown below.</w:t>
      </w:r>
    </w:p>
    <w:p w:rsidR="007B3B35" w:rsidRDefault="00051DD9" w:rsidP="00197B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5181600" cy="1643384"/>
            <wp:effectExtent l="19050" t="0" r="0" b="0"/>
            <wp:docPr id="6" name="Picture 3" descr="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1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4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FE" w:rsidRPr="00044513" w:rsidRDefault="00404BFE" w:rsidP="00197B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</w:p>
    <w:p w:rsidR="00B41CCE" w:rsidRPr="00404BFE" w:rsidRDefault="00B41CCE" w:rsidP="00404B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04BFE">
        <w:rPr>
          <w:rFonts w:ascii="Times New Roman" w:hAnsi="Times New Roman"/>
          <w:color w:val="000000"/>
          <w:sz w:val="24"/>
          <w:szCs w:val="24"/>
        </w:rPr>
        <w:t>When the agar has absorbed any excess liquid, invert the plates</w:t>
      </w:r>
      <w:r w:rsidR="001827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4BFE">
        <w:rPr>
          <w:rFonts w:ascii="Times New Roman" w:hAnsi="Times New Roman"/>
          <w:color w:val="000000"/>
          <w:sz w:val="24"/>
          <w:szCs w:val="24"/>
        </w:rPr>
        <w:t>and incubate them for 24 hours at 30 °C.</w:t>
      </w:r>
    </w:p>
    <w:p w:rsidR="00197BD8" w:rsidRPr="00044513" w:rsidRDefault="00197BD8" w:rsidP="00197B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</w:p>
    <w:p w:rsidR="00B41CCE" w:rsidRDefault="004C44EB" w:rsidP="00B41C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1CCE">
        <w:rPr>
          <w:rFonts w:ascii="Times New Roman" w:hAnsi="Times New Roman"/>
          <w:color w:val="000000"/>
          <w:sz w:val="24"/>
          <w:szCs w:val="24"/>
        </w:rPr>
        <w:t>Wipe down the bench with disinfectant.</w:t>
      </w:r>
    </w:p>
    <w:p w:rsidR="00B41CCE" w:rsidRPr="00B41CCE" w:rsidRDefault="00B41CCE" w:rsidP="00B41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44EB" w:rsidRPr="00B41CCE" w:rsidRDefault="00B41CCE" w:rsidP="001C6C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C3D">
        <w:rPr>
          <w:rFonts w:ascii="Times New Roman" w:hAnsi="Times New Roman"/>
          <w:color w:val="000000"/>
          <w:sz w:val="24"/>
          <w:szCs w:val="24"/>
        </w:rPr>
        <w:t>Wash your hands with soap and water.</w:t>
      </w:r>
    </w:p>
    <w:sectPr w:rsidR="004C44EB" w:rsidRPr="00B41CCE" w:rsidSect="0087266A">
      <w:footerReference w:type="default" r:id="rId12"/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9B" w:rsidRDefault="0014699B" w:rsidP="000445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4699B" w:rsidRDefault="0014699B" w:rsidP="000445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omiSansEFN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737400"/>
      <w:docPartObj>
        <w:docPartGallery w:val="Page Numbers (Bottom of Page)"/>
        <w:docPartUnique/>
      </w:docPartObj>
    </w:sdtPr>
    <w:sdtContent>
      <w:p w:rsidR="00AA21C7" w:rsidRDefault="00AA21C7">
        <w:pPr>
          <w:pStyle w:val="Footer"/>
          <w:jc w:val="right"/>
        </w:pPr>
        <w:r>
          <w:t xml:space="preserve">Page | </w:t>
        </w:r>
        <w:fldSimple w:instr=" PAGE   \* MERGEFORMAT ">
          <w:r w:rsidR="00DF7D36">
            <w:rPr>
              <w:noProof/>
            </w:rPr>
            <w:t>3</w:t>
          </w:r>
        </w:fldSimple>
        <w:r>
          <w:t xml:space="preserve"> </w:t>
        </w:r>
      </w:p>
    </w:sdtContent>
  </w:sdt>
  <w:p w:rsidR="00AA21C7" w:rsidRDefault="00AA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9B" w:rsidRDefault="0014699B" w:rsidP="000445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4699B" w:rsidRDefault="0014699B" w:rsidP="000445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E9F"/>
    <w:multiLevelType w:val="hybridMultilevel"/>
    <w:tmpl w:val="F80C7C6C"/>
    <w:lvl w:ilvl="0" w:tplc="89809D60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1736575"/>
    <w:multiLevelType w:val="hybridMultilevel"/>
    <w:tmpl w:val="D376F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F61CF"/>
    <w:multiLevelType w:val="hybridMultilevel"/>
    <w:tmpl w:val="10C24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A3FAD"/>
    <w:multiLevelType w:val="hybridMultilevel"/>
    <w:tmpl w:val="711A6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B02B1"/>
    <w:multiLevelType w:val="hybridMultilevel"/>
    <w:tmpl w:val="EE586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591E"/>
    <w:multiLevelType w:val="hybridMultilevel"/>
    <w:tmpl w:val="3FDAF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D0ABF"/>
    <w:multiLevelType w:val="hybridMultilevel"/>
    <w:tmpl w:val="897C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60C20"/>
    <w:multiLevelType w:val="hybridMultilevel"/>
    <w:tmpl w:val="EE586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77324"/>
    <w:multiLevelType w:val="hybridMultilevel"/>
    <w:tmpl w:val="2342249E"/>
    <w:lvl w:ilvl="0" w:tplc="A1663ECA">
      <w:start w:val="8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666"/>
    <w:rsid w:val="0002176C"/>
    <w:rsid w:val="00044513"/>
    <w:rsid w:val="00051DD9"/>
    <w:rsid w:val="000E641E"/>
    <w:rsid w:val="001171C7"/>
    <w:rsid w:val="0014699B"/>
    <w:rsid w:val="001525C0"/>
    <w:rsid w:val="001827DB"/>
    <w:rsid w:val="00197BD8"/>
    <w:rsid w:val="001A523C"/>
    <w:rsid w:val="001C6C3D"/>
    <w:rsid w:val="001E58D0"/>
    <w:rsid w:val="00205F3E"/>
    <w:rsid w:val="002E3D73"/>
    <w:rsid w:val="0037085A"/>
    <w:rsid w:val="00404BFE"/>
    <w:rsid w:val="00415D74"/>
    <w:rsid w:val="004C44EB"/>
    <w:rsid w:val="005527FF"/>
    <w:rsid w:val="00582750"/>
    <w:rsid w:val="005C7666"/>
    <w:rsid w:val="00624D2E"/>
    <w:rsid w:val="00626305"/>
    <w:rsid w:val="006522BC"/>
    <w:rsid w:val="006B6E71"/>
    <w:rsid w:val="006F7795"/>
    <w:rsid w:val="00724841"/>
    <w:rsid w:val="00752207"/>
    <w:rsid w:val="007A0ED5"/>
    <w:rsid w:val="007B3B35"/>
    <w:rsid w:val="0087266A"/>
    <w:rsid w:val="00874BB7"/>
    <w:rsid w:val="00A855CA"/>
    <w:rsid w:val="00AA21C7"/>
    <w:rsid w:val="00AB3C33"/>
    <w:rsid w:val="00B078D8"/>
    <w:rsid w:val="00B41CCE"/>
    <w:rsid w:val="00BB246B"/>
    <w:rsid w:val="00BB720D"/>
    <w:rsid w:val="00BD4CE0"/>
    <w:rsid w:val="00BE70D8"/>
    <w:rsid w:val="00C125F1"/>
    <w:rsid w:val="00C31FAC"/>
    <w:rsid w:val="00CF6C68"/>
    <w:rsid w:val="00D567BC"/>
    <w:rsid w:val="00D6660A"/>
    <w:rsid w:val="00DF7D36"/>
    <w:rsid w:val="00FE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6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5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44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513"/>
  </w:style>
  <w:style w:type="paragraph" w:styleId="Footer">
    <w:name w:val="footer"/>
    <w:basedOn w:val="Normal"/>
    <w:link w:val="FooterChar"/>
    <w:uiPriority w:val="99"/>
    <w:unhideWhenUsed/>
    <w:rsid w:val="00044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2F7C-6130-4941-A8E5-63F8C9D7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SSERC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BDO</dc:creator>
  <cp:keywords/>
  <dc:description/>
  <cp:lastModifiedBy>Kate</cp:lastModifiedBy>
  <cp:revision>2</cp:revision>
  <cp:lastPrinted>2010-05-10T08:27:00Z</cp:lastPrinted>
  <dcterms:created xsi:type="dcterms:W3CDTF">2011-06-10T10:42:00Z</dcterms:created>
  <dcterms:modified xsi:type="dcterms:W3CDTF">2011-06-10T10:42:00Z</dcterms:modified>
</cp:coreProperties>
</file>