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8" w:rsidRDefault="00BC17FD">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82" type="#_x0000_t75" alt="rsclogo" style="position:absolute;margin-left:303pt;margin-top:-33.5pt;width:180pt;height:26.2pt;z-index:251666944;visibility:visible">
            <v:imagedata r:id="rId7" o:title="rsclogo"/>
            <w10:wrap type="square"/>
          </v:shape>
        </w:pict>
      </w:r>
      <w:r>
        <w:rPr>
          <w:noProof/>
          <w:lang w:eastAsia="en-GB"/>
        </w:rPr>
        <w:pict>
          <v:shape id="Picture 4" o:spid="_x0000_s1081" type="#_x0000_t75" alt="SSERC_jpg" style="position:absolute;margin-left:-39.75pt;margin-top:-43pt;width:76.5pt;height:76.5pt;z-index:251665920;visibility:visible">
            <v:imagedata r:id="rId8" o:title="SSERC_jpg"/>
            <w10:wrap type="square"/>
          </v:shape>
        </w:pict>
      </w:r>
    </w:p>
    <w:tbl>
      <w:tblPr>
        <w:tblpPr w:leftFromText="187" w:rightFromText="187" w:vertAnchor="page" w:horzAnchor="margin" w:tblpXSpec="right" w:tblpY="4531"/>
        <w:tblW w:w="2000"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tblPr>
      <w:tblGrid>
        <w:gridCol w:w="4790"/>
      </w:tblGrid>
      <w:tr w:rsidR="00BC2D98" w:rsidRPr="00771B3B" w:rsidTr="00784DD1">
        <w:tc>
          <w:tcPr>
            <w:tcW w:w="0" w:type="auto"/>
          </w:tcPr>
          <w:p w:rsidR="00BC2D98" w:rsidRPr="00771B3B" w:rsidRDefault="00BC17FD" w:rsidP="00784DD1">
            <w:pPr>
              <w:pStyle w:val="NoSpacing"/>
              <w:rPr>
                <w:rFonts w:ascii="Times New Roman" w:hAnsi="Times New Roman"/>
                <w:sz w:val="72"/>
                <w:szCs w:val="72"/>
              </w:rPr>
            </w:pPr>
            <w:r>
              <w:rPr>
                <w:rFonts w:ascii="Times New Roman" w:hAnsi="Times New Roman"/>
                <w:noProof/>
                <w:sz w:val="72"/>
                <w:szCs w:val="72"/>
                <w:lang w:val="en-GB" w:eastAsia="en-GB"/>
              </w:rPr>
              <w:pict>
                <v:shapetype id="_x0000_t202" coordsize="21600,21600" o:spt="202" path="m,l,21600r21600,l21600,xe">
                  <v:stroke joinstyle="miter"/>
                  <v:path gradientshapeok="t" o:connecttype="rect"/>
                </v:shapetype>
                <v:shape id="_x0000_s1084" type="#_x0000_t202" style="position:absolute;margin-left:-195.55pt;margin-top:510.75pt;width:382.5pt;height:216.05pt;z-index:-251648512;mso-height-percent:200;mso-position-vertical-relative:page;mso-height-percent:200;mso-width-relative:margin;mso-height-relative:margin" wrapcoords="-90 -58 -90 21542 21690 21542 21690 -58 -90 -58" o:allowincell="f" o:allowoverlap="f">
                  <v:textbox style="mso-fit-shape-to-text:t">
                    <w:txbxContent>
                      <w:p w:rsidR="006B03A4" w:rsidRPr="00771B3B" w:rsidRDefault="006B03A4" w:rsidP="006B03A4">
                        <w:pPr>
                          <w:rPr>
                            <w:rFonts w:ascii="Times New Roman" w:hAnsi="Times New Roman"/>
                            <w:sz w:val="28"/>
                            <w:szCs w:val="28"/>
                          </w:rPr>
                        </w:pPr>
                        <w:r w:rsidRPr="00771B3B">
                          <w:rPr>
                            <w:rFonts w:ascii="Times New Roman" w:hAnsi="Times New Roman"/>
                            <w:sz w:val="28"/>
                            <w:szCs w:val="28"/>
                          </w:rPr>
                          <w:t>This reaction can be applied to curriculum for excellence.</w:t>
                        </w:r>
                      </w:p>
                      <w:p w:rsidR="006B03A4" w:rsidRPr="00820572" w:rsidRDefault="006B03A4" w:rsidP="006B03A4">
                        <w:pPr>
                          <w:spacing w:after="0"/>
                          <w:ind w:left="1276"/>
                          <w:rPr>
                            <w:rFonts w:ascii="Times New Roman" w:hAnsi="Times New Roman"/>
                            <w:i/>
                            <w:sz w:val="28"/>
                            <w:szCs w:val="28"/>
                          </w:rPr>
                        </w:pPr>
                        <w:r w:rsidRPr="00820572">
                          <w:rPr>
                            <w:rFonts w:ascii="Times New Roman" w:hAnsi="Times New Roman"/>
                            <w:i/>
                            <w:sz w:val="28"/>
                            <w:szCs w:val="28"/>
                          </w:rPr>
                          <w:t>Through experimentation, I can identify indicators of chemical reactions having occurred ...</w:t>
                        </w:r>
                      </w:p>
                      <w:p w:rsidR="006B03A4" w:rsidRPr="00771B3B" w:rsidRDefault="006B03A4" w:rsidP="006B03A4">
                        <w:pPr>
                          <w:jc w:val="right"/>
                          <w:rPr>
                            <w:rFonts w:ascii="Times New Roman" w:hAnsi="Times New Roman"/>
                            <w:sz w:val="28"/>
                            <w:szCs w:val="28"/>
                          </w:rPr>
                        </w:pPr>
                        <w:r w:rsidRPr="00771B3B">
                          <w:rPr>
                            <w:rFonts w:ascii="Times New Roman" w:hAnsi="Times New Roman"/>
                            <w:sz w:val="28"/>
                            <w:szCs w:val="28"/>
                          </w:rPr>
                          <w:t>SCN 3-19a</w:t>
                        </w:r>
                      </w:p>
                      <w:p w:rsidR="006B03A4" w:rsidRDefault="006B03A4" w:rsidP="006B03A4">
                        <w:pPr>
                          <w:rPr>
                            <w:rFonts w:ascii="Times New Roman" w:hAnsi="Times New Roman"/>
                            <w:sz w:val="28"/>
                            <w:szCs w:val="28"/>
                          </w:rPr>
                        </w:pPr>
                        <w:r w:rsidRPr="00820572">
                          <w:rPr>
                            <w:rFonts w:ascii="Times New Roman" w:hAnsi="Times New Roman"/>
                            <w:sz w:val="28"/>
                            <w:szCs w:val="28"/>
                          </w:rPr>
                          <w:t>N4 Chemistry in Society</w:t>
                        </w:r>
                      </w:p>
                      <w:p w:rsidR="006B03A4" w:rsidRPr="00820572" w:rsidRDefault="006B03A4" w:rsidP="006B03A4">
                        <w:pPr>
                          <w:ind w:firstLine="720"/>
                          <w:rPr>
                            <w:rFonts w:ascii="Times New Roman" w:hAnsi="Times New Roman"/>
                            <w:i/>
                            <w:sz w:val="28"/>
                            <w:szCs w:val="28"/>
                          </w:rPr>
                        </w:pPr>
                        <w:r w:rsidRPr="00820572">
                          <w:rPr>
                            <w:rFonts w:ascii="Times New Roman" w:hAnsi="Times New Roman"/>
                            <w:i/>
                            <w:sz w:val="28"/>
                            <w:szCs w:val="28"/>
                          </w:rPr>
                          <w:t>- Chemical Analysis.</w:t>
                        </w:r>
                      </w:p>
                      <w:p w:rsidR="006B03A4" w:rsidRDefault="006B03A4" w:rsidP="006B03A4">
                        <w:pPr>
                          <w:rPr>
                            <w:rFonts w:ascii="Times New Roman" w:hAnsi="Times New Roman"/>
                            <w:sz w:val="28"/>
                            <w:szCs w:val="28"/>
                          </w:rPr>
                        </w:pPr>
                        <w:r w:rsidRPr="00820572">
                          <w:rPr>
                            <w:rFonts w:ascii="Times New Roman" w:hAnsi="Times New Roman"/>
                            <w:sz w:val="28"/>
                            <w:szCs w:val="28"/>
                          </w:rPr>
                          <w:t xml:space="preserve">N5 Chemistry in Society </w:t>
                        </w:r>
                      </w:p>
                      <w:p w:rsidR="006B03A4" w:rsidRPr="00820572" w:rsidRDefault="006B03A4" w:rsidP="006B03A4">
                        <w:pPr>
                          <w:ind w:firstLine="720"/>
                          <w:rPr>
                            <w:rFonts w:ascii="Times New Roman" w:hAnsi="Times New Roman"/>
                            <w:i/>
                            <w:sz w:val="28"/>
                            <w:szCs w:val="28"/>
                          </w:rPr>
                        </w:pPr>
                        <w:r w:rsidRPr="00820572">
                          <w:rPr>
                            <w:rFonts w:ascii="Times New Roman" w:hAnsi="Times New Roman"/>
                            <w:i/>
                            <w:sz w:val="28"/>
                            <w:szCs w:val="28"/>
                          </w:rPr>
                          <w:t>- Chemical Analysis.</w:t>
                        </w:r>
                      </w:p>
                    </w:txbxContent>
                  </v:textbox>
                  <w10:wrap type="tight" anchory="page"/>
                </v:shape>
              </w:pict>
            </w:r>
            <w:r w:rsidR="00E21D79" w:rsidRPr="00E21D79">
              <w:rPr>
                <w:rFonts w:ascii="Times New Roman" w:hAnsi="Times New Roman"/>
                <w:sz w:val="72"/>
                <w:szCs w:val="72"/>
                <w:lang w:val="en-GB"/>
              </w:rPr>
              <w:t>Chemical Demonstrations</w:t>
            </w:r>
          </w:p>
        </w:tc>
      </w:tr>
      <w:tr w:rsidR="00BC2D98" w:rsidRPr="00771B3B" w:rsidTr="00784DD1">
        <w:trPr>
          <w:trHeight w:val="604"/>
        </w:trPr>
        <w:tc>
          <w:tcPr>
            <w:tcW w:w="0" w:type="auto"/>
          </w:tcPr>
          <w:p w:rsidR="00BC2D98" w:rsidRPr="00771B3B" w:rsidRDefault="00387998" w:rsidP="00784DD1">
            <w:pPr>
              <w:pStyle w:val="NoSpacing"/>
              <w:rPr>
                <w:rFonts w:ascii="Times New Roman" w:hAnsi="Times New Roman"/>
                <w:sz w:val="40"/>
                <w:szCs w:val="40"/>
              </w:rPr>
            </w:pPr>
            <w:r w:rsidRPr="00771B3B">
              <w:rPr>
                <w:rFonts w:ascii="Times New Roman" w:hAnsi="Times New Roman"/>
                <w:sz w:val="40"/>
                <w:szCs w:val="40"/>
              </w:rPr>
              <w:t>Flame</w:t>
            </w:r>
            <w:r w:rsidRPr="00771B3B">
              <w:rPr>
                <w:rFonts w:ascii="Times New Roman" w:hAnsi="Times New Roman"/>
                <w:sz w:val="40"/>
                <w:szCs w:val="40"/>
                <w:lang w:val="en-GB"/>
              </w:rPr>
              <w:t xml:space="preserve"> Colours</w:t>
            </w:r>
          </w:p>
        </w:tc>
      </w:tr>
    </w:tbl>
    <w:p w:rsidR="00BC2D98" w:rsidRDefault="00BC2D98"/>
    <w:p w:rsidR="00387998" w:rsidRPr="00771B3B" w:rsidRDefault="00BC17FD" w:rsidP="00284669">
      <w:pPr>
        <w:pStyle w:val="Title"/>
        <w:jc w:val="center"/>
        <w:rPr>
          <w:rFonts w:ascii="Times New Roman" w:hAnsi="Times New Roman"/>
        </w:rPr>
      </w:pPr>
      <w:r w:rsidRPr="00BC17FD">
        <w:rPr>
          <w:noProof/>
        </w:rPr>
        <w:pict>
          <v:shape id="_x0000_s1069" type="#_x0000_t75" style="position:absolute;left:0;text-align:left;margin-left:-3.7pt;margin-top:250.1pt;width:169.65pt;height:174.85pt;z-index:-251656704;mso-position-horizontal-relative:text;mso-position-vertical-relative:page" wrapcoords="7553 0 6758 129 6626 514 6758 6171 4240 13500 4108 14271 1723 14529 -133 15300 -133 17486 2650 18514 5168 18514 5168 19157 5963 20571 8746 21471 9409 21471 12456 21471 12987 21471 15239 20700 20407 18514 21467 16971 21600 16457 20937 14400 19612 12343 20010 2443 18685 2186 11264 2057 11661 900 11396 129 10601 0 7553 0" o:allowincell="f" o:allowoverlap="f">
            <v:imagedata r:id="rId9" o:title="MC900024377[1]"/>
            <w10:wrap type="tight" anchory="page"/>
          </v:shape>
        </w:pict>
      </w:r>
      <w:r w:rsidR="00BC2D98">
        <w:rPr>
          <w:lang w:eastAsia="en-GB"/>
        </w:rPr>
        <w:br w:type="page"/>
      </w:r>
      <w:r w:rsidR="00387998" w:rsidRPr="00771B3B">
        <w:rPr>
          <w:rFonts w:ascii="Times New Roman" w:hAnsi="Times New Roman"/>
        </w:rPr>
        <w:lastRenderedPageBreak/>
        <w:t>Flame Colours</w:t>
      </w:r>
    </w:p>
    <w:p w:rsidR="00F31C32" w:rsidRPr="00771B3B" w:rsidRDefault="00F31C32" w:rsidP="00F31C32">
      <w:pPr>
        <w:pStyle w:val="Heading1"/>
        <w:rPr>
          <w:rFonts w:ascii="Times New Roman" w:hAnsi="Times New Roman"/>
        </w:rPr>
      </w:pPr>
      <w:r w:rsidRPr="00771B3B">
        <w:rPr>
          <w:rFonts w:ascii="Times New Roman" w:hAnsi="Times New Roman"/>
        </w:rPr>
        <w:t>Apparatus you will need</w:t>
      </w:r>
    </w:p>
    <w:p w:rsidR="001B5161" w:rsidRPr="00771B3B" w:rsidRDefault="001B5161" w:rsidP="00284669">
      <w:pPr>
        <w:numPr>
          <w:ilvl w:val="0"/>
          <w:numId w:val="19"/>
        </w:numPr>
        <w:spacing w:after="0"/>
        <w:ind w:left="714" w:hanging="357"/>
        <w:rPr>
          <w:rFonts w:ascii="Times New Roman" w:hAnsi="Times New Roman"/>
          <w:sz w:val="28"/>
          <w:szCs w:val="28"/>
        </w:rPr>
      </w:pPr>
      <w:r w:rsidRPr="00771B3B">
        <w:rPr>
          <w:rFonts w:ascii="Times New Roman" w:hAnsi="Times New Roman"/>
          <w:sz w:val="28"/>
          <w:szCs w:val="28"/>
        </w:rPr>
        <w:t>Large sheet of card (optional)</w:t>
      </w:r>
    </w:p>
    <w:p w:rsidR="00387998" w:rsidRPr="00771B3B" w:rsidRDefault="00387998" w:rsidP="00284669">
      <w:pPr>
        <w:numPr>
          <w:ilvl w:val="0"/>
          <w:numId w:val="19"/>
        </w:numPr>
        <w:spacing w:after="0"/>
        <w:ind w:left="714" w:hanging="357"/>
        <w:rPr>
          <w:rFonts w:ascii="Times New Roman" w:hAnsi="Times New Roman"/>
          <w:sz w:val="28"/>
          <w:szCs w:val="28"/>
        </w:rPr>
      </w:pPr>
      <w:r w:rsidRPr="00771B3B">
        <w:rPr>
          <w:rFonts w:ascii="Times New Roman" w:hAnsi="Times New Roman"/>
          <w:sz w:val="28"/>
          <w:szCs w:val="28"/>
        </w:rPr>
        <w:t>60 cm</w:t>
      </w:r>
      <w:r w:rsidRPr="00771B3B">
        <w:rPr>
          <w:rFonts w:ascii="Times New Roman" w:hAnsi="Times New Roman"/>
          <w:sz w:val="28"/>
          <w:szCs w:val="28"/>
          <w:vertAlign w:val="superscript"/>
        </w:rPr>
        <w:t>3</w:t>
      </w:r>
      <w:r w:rsidRPr="00771B3B">
        <w:rPr>
          <w:rFonts w:ascii="Times New Roman" w:hAnsi="Times New Roman"/>
          <w:sz w:val="28"/>
          <w:szCs w:val="28"/>
        </w:rPr>
        <w:t xml:space="preserve"> atomiser spray bottles</w:t>
      </w:r>
    </w:p>
    <w:p w:rsidR="00387998" w:rsidRPr="00771B3B" w:rsidRDefault="00387998" w:rsidP="00284669">
      <w:pPr>
        <w:numPr>
          <w:ilvl w:val="0"/>
          <w:numId w:val="19"/>
        </w:numPr>
        <w:spacing w:after="0"/>
        <w:ind w:left="714" w:hanging="357"/>
        <w:rPr>
          <w:rFonts w:ascii="Times New Roman" w:hAnsi="Times New Roman"/>
          <w:sz w:val="28"/>
          <w:szCs w:val="28"/>
        </w:rPr>
      </w:pPr>
      <w:r w:rsidRPr="00771B3B">
        <w:rPr>
          <w:rFonts w:ascii="Times New Roman" w:hAnsi="Times New Roman"/>
          <w:sz w:val="28"/>
          <w:szCs w:val="28"/>
        </w:rPr>
        <w:t>Bunsen burner</w:t>
      </w:r>
    </w:p>
    <w:p w:rsidR="001B5161" w:rsidRPr="00771B3B" w:rsidRDefault="00387998" w:rsidP="00284669">
      <w:pPr>
        <w:numPr>
          <w:ilvl w:val="0"/>
          <w:numId w:val="19"/>
        </w:numPr>
        <w:spacing w:after="0"/>
        <w:ind w:left="714" w:hanging="357"/>
        <w:rPr>
          <w:rFonts w:ascii="Times New Roman" w:hAnsi="Times New Roman"/>
          <w:sz w:val="28"/>
          <w:szCs w:val="28"/>
        </w:rPr>
      </w:pPr>
      <w:r w:rsidRPr="00771B3B">
        <w:rPr>
          <w:rFonts w:ascii="Times New Roman" w:hAnsi="Times New Roman"/>
          <w:sz w:val="28"/>
          <w:szCs w:val="28"/>
        </w:rPr>
        <w:t>Heat proof mat</w:t>
      </w:r>
    </w:p>
    <w:p w:rsidR="00067F92" w:rsidRDefault="00067F92" w:rsidP="00F31C32">
      <w:pPr>
        <w:pStyle w:val="Heading1"/>
        <w:rPr>
          <w:rFonts w:ascii="Times New Roman" w:hAnsi="Times New Roman"/>
        </w:rPr>
      </w:pPr>
    </w:p>
    <w:p w:rsidR="00F31C32" w:rsidRPr="00771B3B" w:rsidRDefault="00F31C32" w:rsidP="00F31C32">
      <w:pPr>
        <w:pStyle w:val="Heading1"/>
        <w:rPr>
          <w:rFonts w:ascii="Times New Roman" w:hAnsi="Times New Roman"/>
        </w:rPr>
      </w:pPr>
      <w:r w:rsidRPr="00771B3B">
        <w:rPr>
          <w:rFonts w:ascii="Times New Roman" w:hAnsi="Times New Roman"/>
        </w:rPr>
        <w:t>Chemicals you will use</w:t>
      </w:r>
    </w:p>
    <w:p w:rsidR="00067F92" w:rsidRDefault="00EC7FC0" w:rsidP="00EC7FC0">
      <w:pPr>
        <w:rPr>
          <w:rFonts w:ascii="Times New Roman" w:hAnsi="Times New Roman"/>
          <w:sz w:val="28"/>
          <w:szCs w:val="28"/>
        </w:rPr>
      </w:pPr>
      <w:r w:rsidRPr="00771B3B">
        <w:rPr>
          <w:rFonts w:ascii="Times New Roman" w:hAnsi="Times New Roman"/>
          <w:sz w:val="28"/>
          <w:szCs w:val="28"/>
        </w:rPr>
        <w:t>10 cm</w:t>
      </w:r>
      <w:r w:rsidRPr="00771B3B">
        <w:rPr>
          <w:rFonts w:ascii="Times New Roman" w:hAnsi="Times New Roman"/>
          <w:sz w:val="28"/>
          <w:szCs w:val="28"/>
          <w:vertAlign w:val="superscript"/>
        </w:rPr>
        <w:t>3</w:t>
      </w:r>
      <w:r w:rsidRPr="00771B3B">
        <w:rPr>
          <w:rFonts w:ascii="Times New Roman" w:hAnsi="Times New Roman"/>
          <w:sz w:val="28"/>
          <w:szCs w:val="28"/>
        </w:rPr>
        <w:t xml:space="preserve"> of water or </w:t>
      </w:r>
      <w:r w:rsidRPr="00771B3B">
        <w:rPr>
          <w:rFonts w:ascii="Times New Roman" w:hAnsi="Times New Roman"/>
          <w:b/>
          <w:sz w:val="28"/>
          <w:szCs w:val="28"/>
        </w:rPr>
        <w:t>ethanol (highly flammable)</w:t>
      </w:r>
      <w:r w:rsidR="00067F92">
        <w:rPr>
          <w:rFonts w:ascii="Times New Roman" w:hAnsi="Times New Roman"/>
          <w:b/>
          <w:sz w:val="28"/>
          <w:szCs w:val="28"/>
        </w:rPr>
        <w:t xml:space="preserve"> </w:t>
      </w:r>
      <w:r w:rsidR="000F288D" w:rsidRPr="00771B3B">
        <w:rPr>
          <w:rFonts w:ascii="Times New Roman" w:hAnsi="Times New Roman"/>
          <w:sz w:val="28"/>
          <w:szCs w:val="28"/>
        </w:rPr>
        <w:t>containing the solution of the metal salt</w:t>
      </w:r>
      <w:r w:rsidRPr="00771B3B">
        <w:rPr>
          <w:rFonts w:ascii="Times New Roman" w:hAnsi="Times New Roman"/>
          <w:sz w:val="28"/>
          <w:szCs w:val="28"/>
        </w:rPr>
        <w:t>.</w:t>
      </w:r>
    </w:p>
    <w:p w:rsidR="00067F92" w:rsidRPr="00771B3B" w:rsidRDefault="00067F92" w:rsidP="00067F92">
      <w:pPr>
        <w:rPr>
          <w:rFonts w:ascii="Times New Roman" w:hAnsi="Times New Roman"/>
          <w:sz w:val="28"/>
          <w:szCs w:val="28"/>
        </w:rPr>
      </w:pPr>
      <w:r w:rsidRPr="00771B3B">
        <w:rPr>
          <w:rFonts w:ascii="Times New Roman" w:hAnsi="Times New Roman"/>
          <w:sz w:val="28"/>
          <w:szCs w:val="28"/>
        </w:rPr>
        <w:t>sodium chloride</w:t>
      </w:r>
      <w:r>
        <w:rPr>
          <w:rFonts w:ascii="Times New Roman" w:hAnsi="Times New Roman"/>
          <w:sz w:val="28"/>
          <w:szCs w:val="28"/>
        </w:rPr>
        <w:t xml:space="preserve">, </w:t>
      </w:r>
      <w:r w:rsidRPr="00771B3B">
        <w:rPr>
          <w:rFonts w:ascii="Times New Roman" w:hAnsi="Times New Roman"/>
          <w:sz w:val="28"/>
          <w:szCs w:val="28"/>
        </w:rPr>
        <w:t>lithium iodide</w:t>
      </w:r>
      <w:r>
        <w:rPr>
          <w:rFonts w:ascii="Times New Roman" w:hAnsi="Times New Roman"/>
          <w:sz w:val="28"/>
          <w:szCs w:val="28"/>
        </w:rPr>
        <w:t xml:space="preserve">, </w:t>
      </w:r>
      <w:r w:rsidRPr="00771B3B">
        <w:rPr>
          <w:rFonts w:ascii="Times New Roman" w:hAnsi="Times New Roman"/>
          <w:sz w:val="28"/>
          <w:szCs w:val="28"/>
        </w:rPr>
        <w:t>potassium chloride</w:t>
      </w:r>
      <w:r>
        <w:rPr>
          <w:rFonts w:ascii="Times New Roman" w:hAnsi="Times New Roman"/>
          <w:sz w:val="28"/>
          <w:szCs w:val="28"/>
        </w:rPr>
        <w:t xml:space="preserve">, </w:t>
      </w:r>
      <w:r w:rsidRPr="00771B3B">
        <w:rPr>
          <w:rFonts w:ascii="Times New Roman" w:hAnsi="Times New Roman"/>
          <w:sz w:val="28"/>
          <w:szCs w:val="28"/>
        </w:rPr>
        <w:t>barium chloride</w:t>
      </w:r>
      <w:r>
        <w:rPr>
          <w:rFonts w:ascii="Times New Roman" w:hAnsi="Times New Roman"/>
          <w:sz w:val="28"/>
          <w:szCs w:val="28"/>
        </w:rPr>
        <w:t xml:space="preserve">, </w:t>
      </w:r>
      <w:r w:rsidRPr="00771B3B">
        <w:rPr>
          <w:rFonts w:ascii="Times New Roman" w:hAnsi="Times New Roman"/>
          <w:sz w:val="28"/>
          <w:szCs w:val="28"/>
        </w:rPr>
        <w:t>strontium nitrate</w:t>
      </w:r>
      <w:r>
        <w:rPr>
          <w:rFonts w:ascii="Times New Roman" w:hAnsi="Times New Roman"/>
          <w:sz w:val="28"/>
          <w:szCs w:val="28"/>
        </w:rPr>
        <w:t xml:space="preserve">, </w:t>
      </w:r>
      <w:r w:rsidRPr="00771B3B">
        <w:rPr>
          <w:rFonts w:ascii="Times New Roman" w:hAnsi="Times New Roman"/>
          <w:sz w:val="28"/>
          <w:szCs w:val="28"/>
        </w:rPr>
        <w:t>calcium chloride</w:t>
      </w:r>
      <w:r>
        <w:rPr>
          <w:rFonts w:ascii="Times New Roman" w:hAnsi="Times New Roman"/>
          <w:sz w:val="28"/>
          <w:szCs w:val="28"/>
        </w:rPr>
        <w:t xml:space="preserve">, </w:t>
      </w:r>
      <w:r w:rsidRPr="00771B3B">
        <w:rPr>
          <w:rFonts w:ascii="Times New Roman" w:hAnsi="Times New Roman"/>
          <w:bCs/>
          <w:sz w:val="28"/>
          <w:szCs w:val="28"/>
        </w:rPr>
        <w:t>copper sulphate</w:t>
      </w:r>
    </w:p>
    <w:p w:rsidR="00067F92" w:rsidRPr="00771B3B" w:rsidRDefault="00067F92" w:rsidP="00EC7FC0">
      <w:pPr>
        <w:rPr>
          <w:rFonts w:ascii="Times New Roman" w:hAnsi="Times New Roman"/>
          <w:sz w:val="28"/>
          <w:szCs w:val="28"/>
        </w:rPr>
      </w:pPr>
    </w:p>
    <w:p w:rsidR="00067F92" w:rsidRDefault="00067F92" w:rsidP="000F288D">
      <w:pPr>
        <w:pStyle w:val="Heading2"/>
        <w:rPr>
          <w:rFonts w:ascii="Times New Roman" w:hAnsi="Times New Roman"/>
          <w:sz w:val="28"/>
          <w:szCs w:val="28"/>
        </w:rPr>
      </w:pPr>
    </w:p>
    <w:p w:rsidR="000F288D" w:rsidRPr="00771B3B" w:rsidRDefault="00BC17FD" w:rsidP="000F288D">
      <w:pPr>
        <w:pStyle w:val="Heading2"/>
        <w:rPr>
          <w:rFonts w:ascii="Times New Roman" w:hAnsi="Times New Roman"/>
          <w:sz w:val="28"/>
          <w:szCs w:val="28"/>
        </w:rPr>
      </w:pPr>
      <w:r>
        <w:rPr>
          <w:rFonts w:ascii="Times New Roman" w:hAnsi="Times New Roman"/>
          <w:noProof/>
          <w:sz w:val="28"/>
          <w:szCs w:val="28"/>
          <w:lang w:eastAsia="en-GB"/>
        </w:rPr>
        <w:pict>
          <v:shape id="_x0000_s1072" type="#_x0000_t75" style="position:absolute;margin-left:128.25pt;margin-top:5.8pt;width:47pt;height:47pt;z-index:251660800;mso-wrap-edited:f" wrapcoords="8894 0 5929 424 0 5082 -424 9741 -424 14824 4235 20329 6776 20753 14400 20753 16518 20329 21600 14824 21176 5082 14824 424 12282 0 8894 0">
            <v:imagedata r:id="rId10" o:title=""/>
          </v:shape>
        </w:pict>
      </w:r>
      <w:r w:rsidR="000F288D" w:rsidRPr="00771B3B">
        <w:rPr>
          <w:rFonts w:ascii="Times New Roman" w:hAnsi="Times New Roman"/>
          <w:sz w:val="28"/>
          <w:szCs w:val="28"/>
        </w:rPr>
        <w:t>Safety</w:t>
      </w:r>
    </w:p>
    <w:p w:rsidR="000F288D" w:rsidRPr="00771B3B" w:rsidRDefault="000F288D" w:rsidP="000F288D">
      <w:pPr>
        <w:spacing w:after="0" w:line="240" w:lineRule="auto"/>
        <w:rPr>
          <w:rFonts w:ascii="Times New Roman" w:hAnsi="Times New Roman"/>
          <w:sz w:val="28"/>
          <w:szCs w:val="28"/>
        </w:rPr>
      </w:pPr>
      <w:r w:rsidRPr="00771B3B">
        <w:rPr>
          <w:rFonts w:ascii="Times New Roman" w:hAnsi="Times New Roman"/>
          <w:sz w:val="28"/>
          <w:szCs w:val="28"/>
        </w:rPr>
        <w:t xml:space="preserve">Wear eye protection                     </w:t>
      </w:r>
      <w:r w:rsidRPr="00771B3B">
        <w:rPr>
          <w:rFonts w:ascii="Times New Roman" w:hAnsi="Times New Roman"/>
          <w:sz w:val="28"/>
          <w:szCs w:val="28"/>
        </w:rPr>
        <w:tab/>
        <w:t xml:space="preserve"> </w:t>
      </w:r>
    </w:p>
    <w:p w:rsidR="000F288D" w:rsidRPr="00771B3B" w:rsidRDefault="000F288D" w:rsidP="000F288D">
      <w:pPr>
        <w:spacing w:after="0" w:line="240" w:lineRule="auto"/>
        <w:rPr>
          <w:rFonts w:ascii="Times New Roman" w:hAnsi="Times New Roman"/>
          <w:sz w:val="28"/>
          <w:szCs w:val="28"/>
        </w:rPr>
      </w:pPr>
    </w:p>
    <w:p w:rsidR="000F288D" w:rsidRPr="00771B3B" w:rsidRDefault="00BC17FD" w:rsidP="000F288D">
      <w:pPr>
        <w:spacing w:after="0" w:line="240" w:lineRule="auto"/>
        <w:rPr>
          <w:rFonts w:ascii="Times New Roman" w:hAnsi="Times New Roman"/>
          <w:sz w:val="28"/>
          <w:szCs w:val="28"/>
        </w:rPr>
      </w:pPr>
      <w:r>
        <w:rPr>
          <w:rFonts w:ascii="Times New Roman" w:hAnsi="Times New Roman"/>
          <w:noProof/>
          <w:sz w:val="28"/>
          <w:szCs w:val="28"/>
          <w:lang w:eastAsia="en-GB"/>
        </w:rPr>
        <w:pict>
          <v:shape id="_x0000_s1075" type="#_x0000_t75" style="position:absolute;margin-left:356.25pt;margin-top:12.35pt;width:41.25pt;height:41.25pt;z-index:251661824;mso-position-horizontal-relative:text;mso-position-vertical-relative:text">
            <v:imagedata r:id="rId11" o:title="GHS-pictogram-Warning_small"/>
            <w10:wrap type="square"/>
          </v:shape>
        </w:pict>
      </w:r>
      <w:r>
        <w:rPr>
          <w:rFonts w:ascii="Times New Roman" w:hAnsi="Times New Roman"/>
          <w:noProof/>
          <w:sz w:val="28"/>
          <w:szCs w:val="28"/>
          <w:lang w:eastAsia="en-GB"/>
        </w:rPr>
        <w:pict>
          <v:shape id="_x0000_s1076" type="#_x0000_t75" style="position:absolute;margin-left:303pt;margin-top:12.35pt;width:41.25pt;height:41.25pt;z-index:251662848;mso-position-horizontal-relative:text;mso-position-vertical-relative:text">
            <v:imagedata r:id="rId12" o:title="GHS-pictogram-skull_small"/>
            <w10:wrap type="square"/>
          </v:shape>
        </w:pict>
      </w:r>
    </w:p>
    <w:p w:rsidR="000F288D" w:rsidRPr="00771B3B" w:rsidRDefault="000F288D" w:rsidP="000F288D">
      <w:pPr>
        <w:spacing w:after="0" w:line="240" w:lineRule="auto"/>
        <w:rPr>
          <w:rFonts w:ascii="Times New Roman" w:hAnsi="Times New Roman"/>
          <w:sz w:val="28"/>
          <w:szCs w:val="28"/>
        </w:rPr>
      </w:pPr>
      <w:r w:rsidRPr="00771B3B">
        <w:rPr>
          <w:rFonts w:ascii="Times New Roman" w:hAnsi="Times New Roman"/>
          <w:sz w:val="28"/>
          <w:szCs w:val="28"/>
        </w:rPr>
        <w:t xml:space="preserve">Care with solutions – toxic and irritants </w:t>
      </w:r>
    </w:p>
    <w:p w:rsidR="000F288D" w:rsidRPr="00771B3B" w:rsidRDefault="000F288D" w:rsidP="000F288D">
      <w:pPr>
        <w:spacing w:after="0" w:line="240" w:lineRule="auto"/>
        <w:rPr>
          <w:rFonts w:ascii="Times New Roman" w:hAnsi="Times New Roman"/>
          <w:sz w:val="28"/>
          <w:szCs w:val="28"/>
        </w:rPr>
      </w:pPr>
    </w:p>
    <w:p w:rsidR="000F288D" w:rsidRPr="00771B3B" w:rsidRDefault="000F288D" w:rsidP="000F288D">
      <w:pPr>
        <w:spacing w:after="0" w:line="240" w:lineRule="auto"/>
        <w:rPr>
          <w:rFonts w:ascii="Times New Roman" w:hAnsi="Times New Roman"/>
          <w:sz w:val="28"/>
          <w:szCs w:val="28"/>
        </w:rPr>
      </w:pPr>
    </w:p>
    <w:p w:rsidR="000F288D" w:rsidRPr="00771B3B" w:rsidRDefault="00BC17FD" w:rsidP="000F288D">
      <w:pPr>
        <w:spacing w:after="0" w:line="240" w:lineRule="auto"/>
        <w:rPr>
          <w:rFonts w:ascii="Times New Roman" w:hAnsi="Times New Roman"/>
          <w:sz w:val="28"/>
          <w:szCs w:val="28"/>
        </w:rPr>
      </w:pPr>
      <w:r>
        <w:rPr>
          <w:rFonts w:ascii="Times New Roman" w:hAnsi="Times New Roman"/>
          <w:noProof/>
          <w:sz w:val="28"/>
          <w:szCs w:val="28"/>
          <w:lang w:eastAsia="en-GB"/>
        </w:rPr>
        <w:pict>
          <v:shape id="_x0000_s1078" type="#_x0000_t75" style="position:absolute;margin-left:303pt;margin-top:4.5pt;width:41.25pt;height:41.25pt;z-index:251663872;mso-position-horizontal-relative:text;mso-position-vertical-relative:text">
            <v:imagedata r:id="rId13" o:title="GHS-pictogram-flamme_small"/>
            <w10:wrap type="square"/>
          </v:shape>
        </w:pict>
      </w:r>
    </w:p>
    <w:p w:rsidR="000F288D" w:rsidRPr="00771B3B" w:rsidRDefault="000F288D" w:rsidP="000F288D">
      <w:pPr>
        <w:spacing w:after="0" w:line="240" w:lineRule="auto"/>
        <w:rPr>
          <w:rFonts w:ascii="Times New Roman" w:hAnsi="Times New Roman"/>
          <w:sz w:val="28"/>
          <w:szCs w:val="28"/>
        </w:rPr>
      </w:pPr>
      <w:r w:rsidRPr="00771B3B">
        <w:rPr>
          <w:rFonts w:ascii="Times New Roman" w:hAnsi="Times New Roman"/>
          <w:sz w:val="28"/>
          <w:szCs w:val="28"/>
        </w:rPr>
        <w:t>Care if using ethanol solutions - highly flammable</w:t>
      </w:r>
    </w:p>
    <w:p w:rsidR="000F288D" w:rsidRPr="00771B3B" w:rsidRDefault="000F288D" w:rsidP="000F288D">
      <w:pPr>
        <w:spacing w:after="0" w:line="240" w:lineRule="auto"/>
        <w:rPr>
          <w:rFonts w:ascii="Times New Roman" w:hAnsi="Times New Roman"/>
          <w:sz w:val="28"/>
          <w:szCs w:val="28"/>
        </w:rPr>
      </w:pPr>
    </w:p>
    <w:p w:rsidR="005B1A08" w:rsidRDefault="005B1A08" w:rsidP="005B1A08">
      <w:pPr>
        <w:spacing w:before="120" w:after="120" w:line="240" w:lineRule="auto"/>
        <w:rPr>
          <w:rFonts w:ascii="Times New Roman" w:hAnsi="Times New Roman"/>
          <w:b/>
          <w:color w:val="FF0000"/>
          <w:sz w:val="28"/>
          <w:szCs w:val="28"/>
        </w:rPr>
      </w:pPr>
    </w:p>
    <w:p w:rsidR="000F288D" w:rsidRPr="005B1A08" w:rsidRDefault="000F288D" w:rsidP="005B1A08">
      <w:pPr>
        <w:spacing w:before="120" w:after="120" w:line="240" w:lineRule="auto"/>
        <w:rPr>
          <w:rFonts w:ascii="Times New Roman" w:hAnsi="Times New Roman"/>
          <w:color w:val="FF0000"/>
          <w:sz w:val="28"/>
          <w:szCs w:val="28"/>
          <w:lang w:val="en-US"/>
        </w:rPr>
      </w:pPr>
      <w:r w:rsidRPr="005B1A08">
        <w:rPr>
          <w:rFonts w:ascii="Times New Roman" w:hAnsi="Times New Roman"/>
          <w:b/>
          <w:color w:val="FF0000"/>
          <w:sz w:val="28"/>
          <w:szCs w:val="28"/>
        </w:rPr>
        <w:t>It is the responsibility of teachers doing this demonstration to carry out an appropriate risk assessment.</w:t>
      </w:r>
    </w:p>
    <w:p w:rsidR="00C36384" w:rsidRPr="00771B3B" w:rsidRDefault="00067F92" w:rsidP="001879BD">
      <w:pPr>
        <w:pStyle w:val="Heading1"/>
        <w:rPr>
          <w:rFonts w:ascii="Times New Roman" w:hAnsi="Times New Roman"/>
        </w:rPr>
      </w:pPr>
      <w:r>
        <w:rPr>
          <w:rFonts w:ascii="Times New Roman" w:hAnsi="Times New Roman"/>
        </w:rPr>
        <w:br w:type="page"/>
      </w:r>
      <w:r w:rsidR="00EC7FC0" w:rsidRPr="00771B3B">
        <w:rPr>
          <w:rFonts w:ascii="Times New Roman" w:hAnsi="Times New Roman"/>
        </w:rPr>
        <w:lastRenderedPageBreak/>
        <w:t>W</w:t>
      </w:r>
      <w:r w:rsidR="00F31C32" w:rsidRPr="00771B3B">
        <w:rPr>
          <w:rFonts w:ascii="Times New Roman" w:hAnsi="Times New Roman"/>
        </w:rPr>
        <w:t>hat you wi</w:t>
      </w:r>
      <w:r w:rsidR="001879BD" w:rsidRPr="00771B3B">
        <w:rPr>
          <w:rFonts w:ascii="Times New Roman" w:hAnsi="Times New Roman"/>
        </w:rPr>
        <w:t>ll do</w:t>
      </w:r>
    </w:p>
    <w:p w:rsidR="00387998" w:rsidRPr="00771B3B" w:rsidRDefault="00387998" w:rsidP="001B5161">
      <w:pPr>
        <w:pStyle w:val="Heading2"/>
        <w:rPr>
          <w:rFonts w:ascii="Times New Roman" w:hAnsi="Times New Roman"/>
          <w:sz w:val="28"/>
          <w:szCs w:val="28"/>
        </w:rPr>
      </w:pPr>
      <w:r w:rsidRPr="00771B3B">
        <w:rPr>
          <w:rFonts w:ascii="Times New Roman" w:hAnsi="Times New Roman"/>
          <w:sz w:val="28"/>
          <w:szCs w:val="28"/>
        </w:rPr>
        <w:t>Before the demonstration:</w:t>
      </w:r>
    </w:p>
    <w:p w:rsidR="00B37CE9" w:rsidRPr="00771B3B" w:rsidRDefault="00B37CE9"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Ensure that the atomiser bottles are trigger operated, with a piston rather than a scent spray pump where a rubber bulb is squeezed.  This will prevent any possibility of the flame flashing back into the container if using alcoholic solutions.</w:t>
      </w:r>
    </w:p>
    <w:p w:rsidR="00B37CE9" w:rsidRPr="00771B3B" w:rsidRDefault="00B37CE9"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 xml:space="preserve">Alternatively, use </w:t>
      </w:r>
      <w:r w:rsidRPr="00771B3B">
        <w:rPr>
          <w:rFonts w:ascii="Times New Roman" w:hAnsi="Times New Roman"/>
          <w:bCs/>
          <w:sz w:val="28"/>
          <w:szCs w:val="28"/>
        </w:rPr>
        <w:t xml:space="preserve">aqueous solutions </w:t>
      </w:r>
      <w:r w:rsidRPr="00771B3B">
        <w:rPr>
          <w:rFonts w:ascii="Times New Roman" w:hAnsi="Times New Roman"/>
          <w:sz w:val="28"/>
          <w:szCs w:val="28"/>
        </w:rPr>
        <w:t>of the salts in the bottles.</w:t>
      </w:r>
    </w:p>
    <w:p w:rsidR="00B37CE9" w:rsidRPr="00771B3B" w:rsidRDefault="00387998"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Make a saturated solution of each salt in about 10</w:t>
      </w:r>
      <w:r w:rsidR="00B37CE9" w:rsidRPr="00771B3B">
        <w:rPr>
          <w:rFonts w:ascii="Times New Roman" w:hAnsi="Times New Roman"/>
          <w:sz w:val="28"/>
          <w:szCs w:val="28"/>
        </w:rPr>
        <w:t xml:space="preserve"> </w:t>
      </w:r>
      <w:r w:rsidRPr="00771B3B">
        <w:rPr>
          <w:rFonts w:ascii="Times New Roman" w:hAnsi="Times New Roman"/>
          <w:sz w:val="28"/>
          <w:szCs w:val="28"/>
        </w:rPr>
        <w:t>cm</w:t>
      </w:r>
      <w:r w:rsidRPr="00771B3B">
        <w:rPr>
          <w:rFonts w:ascii="Times New Roman" w:hAnsi="Times New Roman"/>
          <w:sz w:val="28"/>
          <w:szCs w:val="28"/>
          <w:vertAlign w:val="superscript"/>
        </w:rPr>
        <w:t>3</w:t>
      </w:r>
      <w:r w:rsidRPr="00771B3B">
        <w:rPr>
          <w:rFonts w:ascii="Times New Roman" w:hAnsi="Times New Roman"/>
          <w:sz w:val="28"/>
          <w:szCs w:val="28"/>
        </w:rPr>
        <w:t xml:space="preserve"> of water.  Only</w:t>
      </w:r>
      <w:r w:rsidR="00B37CE9" w:rsidRPr="00771B3B">
        <w:rPr>
          <w:rFonts w:ascii="Times New Roman" w:hAnsi="Times New Roman"/>
          <w:sz w:val="28"/>
          <w:szCs w:val="28"/>
        </w:rPr>
        <w:t xml:space="preserve"> a few mg of each is required.</w:t>
      </w:r>
    </w:p>
    <w:p w:rsidR="00387998" w:rsidRPr="00771B3B" w:rsidRDefault="00387998" w:rsidP="00284669">
      <w:pPr>
        <w:numPr>
          <w:ilvl w:val="0"/>
          <w:numId w:val="18"/>
        </w:numPr>
        <w:spacing w:after="0"/>
        <w:ind w:left="714" w:hanging="357"/>
        <w:rPr>
          <w:rFonts w:ascii="Times New Roman" w:hAnsi="Times New Roman"/>
          <w:sz w:val="28"/>
          <w:szCs w:val="28"/>
        </w:rPr>
      </w:pPr>
      <w:r w:rsidRPr="00771B3B">
        <w:rPr>
          <w:rFonts w:ascii="Times New Roman" w:hAnsi="Times New Roman"/>
          <w:sz w:val="28"/>
          <w:szCs w:val="28"/>
        </w:rPr>
        <w:t>Place each solution in an atomiser bottle and label it</w:t>
      </w:r>
      <w:r w:rsidR="00B37CE9" w:rsidRPr="00771B3B">
        <w:rPr>
          <w:rFonts w:ascii="Times New Roman" w:hAnsi="Times New Roman"/>
          <w:sz w:val="28"/>
          <w:szCs w:val="28"/>
        </w:rPr>
        <w:t xml:space="preserve"> accordingly</w:t>
      </w:r>
      <w:r w:rsidRPr="00771B3B">
        <w:rPr>
          <w:rFonts w:ascii="Times New Roman" w:hAnsi="Times New Roman"/>
          <w:sz w:val="28"/>
          <w:szCs w:val="28"/>
        </w:rPr>
        <w:t>.</w:t>
      </w:r>
    </w:p>
    <w:p w:rsidR="00387998" w:rsidRPr="00771B3B" w:rsidRDefault="001B5161" w:rsidP="001B5161">
      <w:pPr>
        <w:pStyle w:val="Heading2"/>
        <w:rPr>
          <w:rFonts w:ascii="Times New Roman" w:hAnsi="Times New Roman"/>
          <w:sz w:val="28"/>
          <w:szCs w:val="28"/>
        </w:rPr>
      </w:pPr>
      <w:r w:rsidRPr="00771B3B">
        <w:rPr>
          <w:rFonts w:ascii="Times New Roman" w:hAnsi="Times New Roman"/>
          <w:sz w:val="28"/>
          <w:szCs w:val="28"/>
        </w:rPr>
        <w:t>The demonstration:</w:t>
      </w:r>
    </w:p>
    <w:p w:rsidR="00B37CE9" w:rsidRPr="00771B3B" w:rsidRDefault="00B37CE9" w:rsidP="00284669">
      <w:pPr>
        <w:numPr>
          <w:ilvl w:val="0"/>
          <w:numId w:val="22"/>
        </w:numPr>
        <w:spacing w:after="0"/>
        <w:ind w:left="714" w:hanging="357"/>
        <w:rPr>
          <w:rFonts w:ascii="Times New Roman" w:hAnsi="Times New Roman"/>
          <w:sz w:val="28"/>
          <w:szCs w:val="28"/>
        </w:rPr>
      </w:pPr>
      <w:r w:rsidRPr="00771B3B">
        <w:rPr>
          <w:rFonts w:ascii="Times New Roman" w:hAnsi="Times New Roman"/>
          <w:sz w:val="28"/>
          <w:szCs w:val="28"/>
        </w:rPr>
        <w:t>Place a large sheet of card on the bench and the wall behind the experiment – it can get messy!</w:t>
      </w:r>
    </w:p>
    <w:p w:rsidR="00B37CE9" w:rsidRPr="00771B3B" w:rsidRDefault="00B37CE9" w:rsidP="00284669">
      <w:pPr>
        <w:numPr>
          <w:ilvl w:val="0"/>
          <w:numId w:val="22"/>
        </w:numPr>
        <w:spacing w:after="0"/>
        <w:ind w:left="714" w:hanging="357"/>
        <w:rPr>
          <w:rFonts w:ascii="Times New Roman" w:hAnsi="Times New Roman"/>
          <w:sz w:val="28"/>
          <w:szCs w:val="28"/>
        </w:rPr>
      </w:pPr>
      <w:r w:rsidRPr="00771B3B">
        <w:rPr>
          <w:rFonts w:ascii="Times New Roman" w:hAnsi="Times New Roman"/>
          <w:sz w:val="28"/>
          <w:szCs w:val="28"/>
        </w:rPr>
        <w:t>Put the Bunsen burner on a half blue flame.</w:t>
      </w:r>
    </w:p>
    <w:p w:rsidR="00B37CE9" w:rsidRPr="00771B3B" w:rsidRDefault="00B37CE9" w:rsidP="00284669">
      <w:pPr>
        <w:numPr>
          <w:ilvl w:val="0"/>
          <w:numId w:val="22"/>
        </w:numPr>
        <w:spacing w:after="0"/>
        <w:ind w:left="714" w:hanging="357"/>
        <w:rPr>
          <w:rFonts w:ascii="Times New Roman" w:hAnsi="Times New Roman"/>
          <w:sz w:val="28"/>
          <w:szCs w:val="28"/>
        </w:rPr>
      </w:pPr>
      <w:r w:rsidRPr="00771B3B">
        <w:rPr>
          <w:rFonts w:ascii="Times New Roman" w:hAnsi="Times New Roman"/>
          <w:sz w:val="28"/>
          <w:szCs w:val="28"/>
        </w:rPr>
        <w:t>Take the atomiser bottle with the solution of the metal salt and spray it through the flame.</w:t>
      </w:r>
    </w:p>
    <w:p w:rsidR="000F288D" w:rsidRPr="00771B3B" w:rsidRDefault="000F288D" w:rsidP="00284669">
      <w:pPr>
        <w:spacing w:after="0"/>
        <w:ind w:left="357"/>
        <w:rPr>
          <w:rFonts w:ascii="Times New Roman" w:hAnsi="Times New Roman"/>
          <w:sz w:val="28"/>
          <w:szCs w:val="28"/>
        </w:rPr>
      </w:pPr>
    </w:p>
    <w:p w:rsidR="00387998" w:rsidRPr="00771B3B" w:rsidRDefault="00B37CE9" w:rsidP="00284669">
      <w:pPr>
        <w:spacing w:after="0"/>
        <w:ind w:left="357"/>
        <w:rPr>
          <w:rFonts w:ascii="Times New Roman" w:hAnsi="Times New Roman"/>
          <w:sz w:val="28"/>
          <w:szCs w:val="28"/>
        </w:rPr>
      </w:pPr>
      <w:r w:rsidRPr="00771B3B">
        <w:rPr>
          <w:rFonts w:ascii="Times New Roman" w:hAnsi="Times New Roman"/>
          <w:sz w:val="28"/>
          <w:szCs w:val="28"/>
        </w:rPr>
        <w:t xml:space="preserve">NOTE </w:t>
      </w:r>
      <w:r w:rsidR="000F288D" w:rsidRPr="00771B3B">
        <w:rPr>
          <w:rFonts w:ascii="Times New Roman" w:hAnsi="Times New Roman"/>
          <w:sz w:val="28"/>
          <w:szCs w:val="28"/>
        </w:rPr>
        <w:t>t</w:t>
      </w:r>
      <w:r w:rsidR="00387998" w:rsidRPr="00771B3B">
        <w:rPr>
          <w:rFonts w:ascii="Times New Roman" w:hAnsi="Times New Roman"/>
          <w:sz w:val="28"/>
          <w:szCs w:val="28"/>
        </w:rPr>
        <w:t>ake care to direct the spray away f</w:t>
      </w:r>
      <w:r w:rsidR="000F288D" w:rsidRPr="00771B3B">
        <w:rPr>
          <w:rFonts w:ascii="Times New Roman" w:hAnsi="Times New Roman"/>
          <w:sz w:val="28"/>
          <w:szCs w:val="28"/>
        </w:rPr>
        <w:t xml:space="preserve">rom yourself and the audience. </w:t>
      </w:r>
    </w:p>
    <w:p w:rsidR="001B5161" w:rsidRPr="00771B3B" w:rsidRDefault="001B5161" w:rsidP="001B5161">
      <w:pPr>
        <w:spacing w:after="0" w:line="240" w:lineRule="auto"/>
        <w:rPr>
          <w:rFonts w:ascii="Times New Roman" w:hAnsi="Times New Roman"/>
          <w:sz w:val="28"/>
          <w:szCs w:val="28"/>
        </w:rPr>
      </w:pPr>
    </w:p>
    <w:p w:rsidR="000F288D" w:rsidRPr="00771B3B" w:rsidRDefault="000F288D" w:rsidP="000F288D">
      <w:pPr>
        <w:pStyle w:val="Heading2"/>
        <w:rPr>
          <w:rFonts w:ascii="Times New Roman" w:hAnsi="Times New Roman"/>
          <w:sz w:val="28"/>
          <w:szCs w:val="28"/>
        </w:rPr>
      </w:pPr>
      <w:r w:rsidRPr="00771B3B">
        <w:rPr>
          <w:rFonts w:ascii="Times New Roman" w:hAnsi="Times New Roman"/>
          <w:sz w:val="28"/>
          <w:szCs w:val="28"/>
        </w:rPr>
        <w:t>Salts to try:</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10"/>
      </w:tblGrid>
      <w:tr w:rsidR="000F288D" w:rsidRPr="00771B3B" w:rsidTr="000F288D">
        <w:tc>
          <w:tcPr>
            <w:tcW w:w="2518" w:type="dxa"/>
          </w:tcPr>
          <w:p w:rsidR="000F288D" w:rsidRPr="00771B3B" w:rsidRDefault="000F288D" w:rsidP="00284669">
            <w:pPr>
              <w:pStyle w:val="Heading1"/>
              <w:jc w:val="center"/>
              <w:rPr>
                <w:rFonts w:ascii="Times New Roman" w:hAnsi="Times New Roman"/>
                <w:sz w:val="28"/>
                <w:szCs w:val="28"/>
              </w:rPr>
            </w:pPr>
            <w:r w:rsidRPr="00771B3B">
              <w:rPr>
                <w:rFonts w:ascii="Times New Roman" w:hAnsi="Times New Roman"/>
                <w:sz w:val="28"/>
                <w:szCs w:val="28"/>
              </w:rPr>
              <w:t>Compound</w:t>
            </w:r>
          </w:p>
        </w:tc>
        <w:tc>
          <w:tcPr>
            <w:tcW w:w="2410" w:type="dxa"/>
          </w:tcPr>
          <w:p w:rsidR="000F288D" w:rsidRPr="00771B3B" w:rsidRDefault="000F288D" w:rsidP="00284669">
            <w:pPr>
              <w:pStyle w:val="Heading1"/>
              <w:jc w:val="center"/>
              <w:rPr>
                <w:rFonts w:ascii="Times New Roman" w:hAnsi="Times New Roman"/>
                <w:sz w:val="28"/>
                <w:szCs w:val="28"/>
              </w:rPr>
            </w:pPr>
            <w:r w:rsidRPr="00771B3B">
              <w:rPr>
                <w:rFonts w:ascii="Times New Roman" w:hAnsi="Times New Roman"/>
                <w:sz w:val="28"/>
                <w:szCs w:val="28"/>
              </w:rPr>
              <w:t>Flame colour</w:t>
            </w: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sodium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lithium iodide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potassium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barium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strontium nitrate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sz w:val="28"/>
                <w:szCs w:val="28"/>
              </w:rPr>
              <w:t>calcium chloride</w:t>
            </w:r>
          </w:p>
        </w:tc>
        <w:tc>
          <w:tcPr>
            <w:tcW w:w="2410" w:type="dxa"/>
          </w:tcPr>
          <w:p w:rsidR="000F288D" w:rsidRPr="00771B3B" w:rsidRDefault="000F288D" w:rsidP="00284669">
            <w:pPr>
              <w:jc w:val="center"/>
              <w:rPr>
                <w:rFonts w:ascii="Times New Roman" w:hAnsi="Times New Roman"/>
                <w:sz w:val="28"/>
                <w:szCs w:val="28"/>
              </w:rPr>
            </w:pPr>
          </w:p>
        </w:tc>
      </w:tr>
      <w:tr w:rsidR="000F288D" w:rsidRPr="00771B3B" w:rsidTr="000F288D">
        <w:tc>
          <w:tcPr>
            <w:tcW w:w="2518" w:type="dxa"/>
          </w:tcPr>
          <w:p w:rsidR="000F288D" w:rsidRPr="00771B3B" w:rsidRDefault="000F288D" w:rsidP="00284669">
            <w:pPr>
              <w:jc w:val="center"/>
              <w:rPr>
                <w:rFonts w:ascii="Times New Roman" w:hAnsi="Times New Roman"/>
                <w:sz w:val="28"/>
                <w:szCs w:val="28"/>
              </w:rPr>
            </w:pPr>
            <w:r w:rsidRPr="00771B3B">
              <w:rPr>
                <w:rFonts w:ascii="Times New Roman" w:hAnsi="Times New Roman"/>
                <w:bCs/>
                <w:sz w:val="28"/>
                <w:szCs w:val="28"/>
              </w:rPr>
              <w:t>copper sulphate</w:t>
            </w:r>
          </w:p>
        </w:tc>
        <w:tc>
          <w:tcPr>
            <w:tcW w:w="2410" w:type="dxa"/>
          </w:tcPr>
          <w:p w:rsidR="000F288D" w:rsidRPr="00771B3B" w:rsidRDefault="000F288D" w:rsidP="00284669">
            <w:pPr>
              <w:jc w:val="center"/>
              <w:rPr>
                <w:rFonts w:ascii="Times New Roman" w:hAnsi="Times New Roman"/>
                <w:sz w:val="28"/>
                <w:szCs w:val="28"/>
              </w:rPr>
            </w:pPr>
          </w:p>
        </w:tc>
      </w:tr>
    </w:tbl>
    <w:p w:rsidR="001B5161" w:rsidRDefault="001B5161" w:rsidP="001B5161">
      <w:pPr>
        <w:spacing w:after="0" w:line="240" w:lineRule="auto"/>
      </w:pPr>
    </w:p>
    <w:sectPr w:rsidR="001B5161" w:rsidSect="005B1A08">
      <w:footerReference w:type="default" r:id="rId14"/>
      <w:pgSz w:w="11906" w:h="16838"/>
      <w:pgMar w:top="1440" w:right="1440" w:bottom="1440" w:left="1440" w:header="708" w:footer="708"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69" w:rsidRDefault="00284669" w:rsidP="00F31C32">
      <w:pPr>
        <w:spacing w:after="0" w:line="240" w:lineRule="auto"/>
      </w:pPr>
      <w:r>
        <w:separator/>
      </w:r>
    </w:p>
  </w:endnote>
  <w:endnote w:type="continuationSeparator" w:id="0">
    <w:p w:rsidR="00284669" w:rsidRDefault="00284669" w:rsidP="00F31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69" w:rsidRDefault="00BC17F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6385" type="#_x0000_t75" alt="for_powerpoint.gif" style="position:absolute;margin-left:-40.05pt;margin-top:-31.65pt;width:51.55pt;height:52.15pt;z-index:-251659264;visibility:visible" wrapcoords="5636 0 1886 3106 -629 6834 -629 13689 1886 19902 5636 21144 16279 21144 16907 21144 18164 19902 19400 19902 21914 13689 21914 6213 20029 3106 16279 0 5636 0">
          <v:imagedata r:id="rId1" o:title="for_powerpoint"/>
          <w10:wrap type="tight"/>
        </v:shape>
      </w:pict>
    </w:r>
    <w:r>
      <w:rPr>
        <w:noProof/>
      </w:rPr>
      <w:pict>
        <v:shape id="Picture 2" o:spid="_x0000_s16386" type="#_x0000_t75" alt="ScotGov_for_printing.jpg" style="position:absolute;margin-left:435.75pt;margin-top:-34.55pt;width:57pt;height:56.25pt;z-index:-251658240;visibility:visible" wrapcoords="-568 0 -568 21312 21600 21312 21600 0 -568 0">
          <v:imagedata r:id="rId2" o:title="ScotGov_for_printing"/>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69" w:rsidRDefault="00284669" w:rsidP="00F31C32">
      <w:pPr>
        <w:spacing w:after="0" w:line="240" w:lineRule="auto"/>
      </w:pPr>
      <w:r>
        <w:separator/>
      </w:r>
    </w:p>
  </w:footnote>
  <w:footnote w:type="continuationSeparator" w:id="0">
    <w:p w:rsidR="00284669" w:rsidRDefault="00284669" w:rsidP="00F31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0456"/>
    <w:multiLevelType w:val="hybridMultilevel"/>
    <w:tmpl w:val="18DE3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5264D"/>
    <w:multiLevelType w:val="hybridMultilevel"/>
    <w:tmpl w:val="26F85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C0418"/>
    <w:multiLevelType w:val="hybridMultilevel"/>
    <w:tmpl w:val="8488D0DC"/>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603319"/>
    <w:multiLevelType w:val="hybridMultilevel"/>
    <w:tmpl w:val="FF7610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035A3B"/>
    <w:multiLevelType w:val="hybridMultilevel"/>
    <w:tmpl w:val="9F08A0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B24E7A"/>
    <w:multiLevelType w:val="hybridMultilevel"/>
    <w:tmpl w:val="AD46D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5C51D8"/>
    <w:multiLevelType w:val="hybridMultilevel"/>
    <w:tmpl w:val="FFD2D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5226C5"/>
    <w:multiLevelType w:val="hybridMultilevel"/>
    <w:tmpl w:val="DE58693A"/>
    <w:lvl w:ilvl="0" w:tplc="868C24C8">
      <w:start w:val="1"/>
      <w:numFmt w:val="bullet"/>
      <w:lvlText w:val=""/>
      <w:lvlJc w:val="left"/>
      <w:pPr>
        <w:tabs>
          <w:tab w:val="num" w:pos="720"/>
        </w:tabs>
        <w:ind w:left="720" w:hanging="360"/>
      </w:pPr>
      <w:rPr>
        <w:rFonts w:ascii="Wingdings" w:hAnsi="Wingdings" w:hint="default"/>
        <w:sz w:val="20"/>
      </w:rPr>
    </w:lvl>
    <w:lvl w:ilvl="1" w:tplc="BBC62DD4">
      <w:start w:val="1"/>
      <w:numFmt w:val="bullet"/>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F670B4"/>
    <w:multiLevelType w:val="hybridMultilevel"/>
    <w:tmpl w:val="D3FC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2B4B68"/>
    <w:multiLevelType w:val="hybridMultilevel"/>
    <w:tmpl w:val="206A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5F7C7E"/>
    <w:multiLevelType w:val="hybridMultilevel"/>
    <w:tmpl w:val="8B943E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6243EA"/>
    <w:multiLevelType w:val="hybridMultilevel"/>
    <w:tmpl w:val="33C446D8"/>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473042D"/>
    <w:multiLevelType w:val="hybridMultilevel"/>
    <w:tmpl w:val="CC92B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6A483D"/>
    <w:multiLevelType w:val="hybridMultilevel"/>
    <w:tmpl w:val="0B68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B6188B"/>
    <w:multiLevelType w:val="hybridMultilevel"/>
    <w:tmpl w:val="7B0C0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F91C03"/>
    <w:multiLevelType w:val="hybridMultilevel"/>
    <w:tmpl w:val="A10A9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BC7F7F"/>
    <w:multiLevelType w:val="hybridMultilevel"/>
    <w:tmpl w:val="175EB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A72E5E"/>
    <w:multiLevelType w:val="hybridMultilevel"/>
    <w:tmpl w:val="13863E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A4E0D"/>
    <w:multiLevelType w:val="hybridMultilevel"/>
    <w:tmpl w:val="0C882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613380"/>
    <w:multiLevelType w:val="hybridMultilevel"/>
    <w:tmpl w:val="05468CFE"/>
    <w:lvl w:ilvl="0" w:tplc="742AF72C">
      <w:start w:val="1"/>
      <w:numFmt w:val="decimal"/>
      <w:lvlText w:val="%1."/>
      <w:lvlJc w:val="left"/>
      <w:pPr>
        <w:tabs>
          <w:tab w:val="num" w:pos="1080"/>
        </w:tabs>
        <w:ind w:left="1080" w:hanging="360"/>
      </w:pPr>
      <w:rPr>
        <w:rFonts w:hint="default"/>
      </w:rPr>
    </w:lvl>
    <w:lvl w:ilvl="1" w:tplc="9F7CE54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E844FA"/>
    <w:multiLevelType w:val="hybridMultilevel"/>
    <w:tmpl w:val="0128C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596001"/>
    <w:multiLevelType w:val="hybridMultilevel"/>
    <w:tmpl w:val="90C8DD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12"/>
  </w:num>
  <w:num w:numId="5">
    <w:abstractNumId w:val="16"/>
  </w:num>
  <w:num w:numId="6">
    <w:abstractNumId w:val="1"/>
  </w:num>
  <w:num w:numId="7">
    <w:abstractNumId w:val="9"/>
  </w:num>
  <w:num w:numId="8">
    <w:abstractNumId w:val="18"/>
  </w:num>
  <w:num w:numId="9">
    <w:abstractNumId w:val="13"/>
  </w:num>
  <w:num w:numId="10">
    <w:abstractNumId w:val="10"/>
  </w:num>
  <w:num w:numId="11">
    <w:abstractNumId w:val="19"/>
  </w:num>
  <w:num w:numId="12">
    <w:abstractNumId w:val="20"/>
  </w:num>
  <w:num w:numId="13">
    <w:abstractNumId w:val="21"/>
  </w:num>
  <w:num w:numId="14">
    <w:abstractNumId w:val="5"/>
  </w:num>
  <w:num w:numId="15">
    <w:abstractNumId w:val="15"/>
  </w:num>
  <w:num w:numId="16">
    <w:abstractNumId w:val="6"/>
  </w:num>
  <w:num w:numId="17">
    <w:abstractNumId w:val="0"/>
  </w:num>
  <w:num w:numId="18">
    <w:abstractNumId w:val="8"/>
  </w:num>
  <w:num w:numId="19">
    <w:abstractNumId w:val="4"/>
  </w:num>
  <w:num w:numId="20">
    <w:abstractNumId w:val="17"/>
  </w:num>
  <w:num w:numId="21">
    <w:abstractNumId w:val="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20"/>
  <w:displayHorizontalDrawingGridEvery w:val="2"/>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2AD8"/>
    <w:rsid w:val="00022AD8"/>
    <w:rsid w:val="000373C0"/>
    <w:rsid w:val="00067F92"/>
    <w:rsid w:val="000845CD"/>
    <w:rsid w:val="000C5AF8"/>
    <w:rsid w:val="000F288D"/>
    <w:rsid w:val="001879BD"/>
    <w:rsid w:val="001A10AD"/>
    <w:rsid w:val="001B5161"/>
    <w:rsid w:val="001E3798"/>
    <w:rsid w:val="001E630F"/>
    <w:rsid w:val="00284669"/>
    <w:rsid w:val="002A71BE"/>
    <w:rsid w:val="002C77A8"/>
    <w:rsid w:val="002D7D03"/>
    <w:rsid w:val="0038293D"/>
    <w:rsid w:val="00387998"/>
    <w:rsid w:val="00417290"/>
    <w:rsid w:val="00435F20"/>
    <w:rsid w:val="00456886"/>
    <w:rsid w:val="004833FE"/>
    <w:rsid w:val="0050026B"/>
    <w:rsid w:val="005804A2"/>
    <w:rsid w:val="005B1A08"/>
    <w:rsid w:val="006249BE"/>
    <w:rsid w:val="0065548A"/>
    <w:rsid w:val="00665596"/>
    <w:rsid w:val="006B03A4"/>
    <w:rsid w:val="006B46C2"/>
    <w:rsid w:val="0076042C"/>
    <w:rsid w:val="00771B3B"/>
    <w:rsid w:val="00784DD1"/>
    <w:rsid w:val="00786A3D"/>
    <w:rsid w:val="00794F77"/>
    <w:rsid w:val="00801BE1"/>
    <w:rsid w:val="00820782"/>
    <w:rsid w:val="008B34F5"/>
    <w:rsid w:val="008C5ED8"/>
    <w:rsid w:val="008D6054"/>
    <w:rsid w:val="0095522C"/>
    <w:rsid w:val="00986628"/>
    <w:rsid w:val="00994C68"/>
    <w:rsid w:val="00A31FB6"/>
    <w:rsid w:val="00A478B4"/>
    <w:rsid w:val="00B02087"/>
    <w:rsid w:val="00B37CE9"/>
    <w:rsid w:val="00B721BA"/>
    <w:rsid w:val="00B80585"/>
    <w:rsid w:val="00B924D4"/>
    <w:rsid w:val="00B9685B"/>
    <w:rsid w:val="00BA2E34"/>
    <w:rsid w:val="00BB46F2"/>
    <w:rsid w:val="00BC17FD"/>
    <w:rsid w:val="00BC2D98"/>
    <w:rsid w:val="00C36384"/>
    <w:rsid w:val="00C82B7C"/>
    <w:rsid w:val="00CB61B2"/>
    <w:rsid w:val="00DA5429"/>
    <w:rsid w:val="00DD54D2"/>
    <w:rsid w:val="00DF1C36"/>
    <w:rsid w:val="00DF4A86"/>
    <w:rsid w:val="00DF5C9E"/>
    <w:rsid w:val="00E21D79"/>
    <w:rsid w:val="00E44C13"/>
    <w:rsid w:val="00E734D0"/>
    <w:rsid w:val="00E73F62"/>
    <w:rsid w:val="00EC7FC0"/>
    <w:rsid w:val="00ED0820"/>
    <w:rsid w:val="00ED6234"/>
    <w:rsid w:val="00EE7892"/>
    <w:rsid w:val="00F31C32"/>
    <w:rsid w:val="00F66F86"/>
    <w:rsid w:val="00FA3CC2"/>
    <w:rsid w:val="00FB7BF7"/>
    <w:rsid w:val="00FC7883"/>
    <w:rsid w:val="00FE4B4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D8"/>
    <w:pPr>
      <w:spacing w:after="200" w:line="276" w:lineRule="auto"/>
    </w:pPr>
    <w:rPr>
      <w:rFonts w:ascii="Comic Sans MS" w:hAnsi="Comic Sans MS"/>
      <w:sz w:val="24"/>
      <w:szCs w:val="22"/>
      <w:lang w:eastAsia="en-US"/>
    </w:rPr>
  </w:style>
  <w:style w:type="paragraph" w:styleId="Heading1">
    <w:name w:val="heading 1"/>
    <w:basedOn w:val="Normal"/>
    <w:next w:val="Normal"/>
    <w:link w:val="Heading1Char"/>
    <w:autoRedefine/>
    <w:uiPriority w:val="9"/>
    <w:qFormat/>
    <w:rsid w:val="00022AD8"/>
    <w:pPr>
      <w:keepNext/>
      <w:spacing w:before="240" w:after="60"/>
      <w:outlineLvl w:val="0"/>
    </w:pPr>
    <w:rPr>
      <w:rFonts w:eastAsia="Times New Roman"/>
      <w:b/>
      <w:bCs/>
      <w:kern w:val="32"/>
      <w:sz w:val="32"/>
      <w:szCs w:val="32"/>
      <w:lang w:val="en-US"/>
    </w:rPr>
  </w:style>
  <w:style w:type="paragraph" w:styleId="Heading2">
    <w:name w:val="heading 2"/>
    <w:basedOn w:val="Normal"/>
    <w:next w:val="Normal"/>
    <w:link w:val="Heading2Char"/>
    <w:uiPriority w:val="9"/>
    <w:unhideWhenUsed/>
    <w:qFormat/>
    <w:rsid w:val="00022AD8"/>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D8"/>
    <w:rPr>
      <w:rFonts w:ascii="Comic Sans MS" w:eastAsia="Times New Roman" w:hAnsi="Comic Sans MS" w:cs="Times New Roman"/>
      <w:b/>
      <w:bCs/>
      <w:kern w:val="32"/>
      <w:sz w:val="32"/>
      <w:szCs w:val="32"/>
      <w:lang w:val="en-US"/>
    </w:rPr>
  </w:style>
  <w:style w:type="paragraph" w:styleId="NoSpacing">
    <w:name w:val="No Spacing"/>
    <w:link w:val="NoSpacingChar"/>
    <w:uiPriority w:val="1"/>
    <w:qFormat/>
    <w:rsid w:val="00786A3D"/>
    <w:rPr>
      <w:rFonts w:eastAsia="Times New Roman"/>
      <w:sz w:val="24"/>
      <w:szCs w:val="22"/>
      <w:lang w:val="en-US" w:eastAsia="en-US"/>
    </w:rPr>
  </w:style>
  <w:style w:type="character" w:customStyle="1" w:styleId="NoSpacingChar">
    <w:name w:val="No Spacing Char"/>
    <w:basedOn w:val="DefaultParagraphFont"/>
    <w:link w:val="NoSpacing"/>
    <w:uiPriority w:val="1"/>
    <w:rsid w:val="00786A3D"/>
    <w:rPr>
      <w:rFonts w:eastAsia="Times New Roman"/>
      <w:sz w:val="24"/>
      <w:szCs w:val="22"/>
      <w:lang w:val="en-US" w:eastAsia="en-US" w:bidi="ar-SA"/>
    </w:rPr>
  </w:style>
  <w:style w:type="character" w:customStyle="1" w:styleId="Heading2Char">
    <w:name w:val="Heading 2 Char"/>
    <w:basedOn w:val="DefaultParagraphFont"/>
    <w:link w:val="Heading2"/>
    <w:uiPriority w:val="9"/>
    <w:rsid w:val="00022AD8"/>
    <w:rPr>
      <w:rFonts w:ascii="Comic Sans MS" w:eastAsia="Times New Roman" w:hAnsi="Comic Sans MS" w:cs="Times New Roman"/>
      <w:b/>
      <w:bCs/>
      <w:sz w:val="26"/>
      <w:szCs w:val="26"/>
    </w:rPr>
  </w:style>
  <w:style w:type="paragraph" w:styleId="Title">
    <w:name w:val="Title"/>
    <w:basedOn w:val="Normal"/>
    <w:next w:val="Normal"/>
    <w:link w:val="TitleChar"/>
    <w:qFormat/>
    <w:rsid w:val="00BC2D98"/>
    <w:pP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BC2D98"/>
    <w:rPr>
      <w:rFonts w:ascii="Comic Sans MS" w:eastAsia="Times New Roman" w:hAnsi="Comic Sans MS" w:cs="Times New Roman"/>
      <w:spacing w:val="5"/>
      <w:kern w:val="28"/>
      <w:sz w:val="52"/>
      <w:szCs w:val="52"/>
    </w:rPr>
  </w:style>
  <w:style w:type="paragraph" w:styleId="Header">
    <w:name w:val="header"/>
    <w:basedOn w:val="Normal"/>
    <w:link w:val="HeaderChar"/>
    <w:uiPriority w:val="99"/>
    <w:semiHidden/>
    <w:unhideWhenUsed/>
    <w:rsid w:val="00F31C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1C32"/>
    <w:rPr>
      <w:rFonts w:ascii="Comic Sans MS" w:hAnsi="Comic Sans MS" w:cs="Times New Roman"/>
      <w:sz w:val="24"/>
    </w:rPr>
  </w:style>
  <w:style w:type="paragraph" w:styleId="Footer">
    <w:name w:val="footer"/>
    <w:basedOn w:val="Normal"/>
    <w:link w:val="FooterChar"/>
    <w:uiPriority w:val="99"/>
    <w:semiHidden/>
    <w:unhideWhenUsed/>
    <w:rsid w:val="00F31C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C32"/>
    <w:rPr>
      <w:rFonts w:ascii="Comic Sans MS" w:hAnsi="Comic Sans MS" w:cs="Times New Roman"/>
      <w:sz w:val="24"/>
    </w:rPr>
  </w:style>
  <w:style w:type="paragraph" w:styleId="ListParagraph">
    <w:name w:val="List Paragraph"/>
    <w:basedOn w:val="Normal"/>
    <w:uiPriority w:val="34"/>
    <w:qFormat/>
    <w:rsid w:val="00DF5C9E"/>
    <w:pPr>
      <w:ind w:left="720"/>
      <w:contextualSpacing/>
    </w:pPr>
  </w:style>
  <w:style w:type="paragraph" w:styleId="BalloonText">
    <w:name w:val="Balloon Text"/>
    <w:basedOn w:val="Normal"/>
    <w:link w:val="BalloonTextChar"/>
    <w:uiPriority w:val="99"/>
    <w:semiHidden/>
    <w:unhideWhenUsed/>
    <w:rsid w:val="00BC2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98"/>
    <w:rPr>
      <w:rFonts w:ascii="Tahoma" w:hAnsi="Tahoma" w:cs="Tahoma"/>
      <w:sz w:val="16"/>
      <w:szCs w:val="16"/>
    </w:rPr>
  </w:style>
  <w:style w:type="paragraph" w:styleId="Subtitle">
    <w:name w:val="Subtitle"/>
    <w:basedOn w:val="Normal"/>
    <w:link w:val="SubtitleChar"/>
    <w:qFormat/>
    <w:rsid w:val="00A478B4"/>
    <w:pPr>
      <w:spacing w:after="0" w:line="240" w:lineRule="auto"/>
    </w:pPr>
    <w:rPr>
      <w:rFonts w:ascii="Times New Roman" w:eastAsia="Times New Roman" w:hAnsi="Times New Roman"/>
      <w:b/>
      <w:bCs/>
      <w:szCs w:val="24"/>
    </w:rPr>
  </w:style>
  <w:style w:type="character" w:customStyle="1" w:styleId="SubtitleChar">
    <w:name w:val="Subtitle Char"/>
    <w:basedOn w:val="DefaultParagraphFont"/>
    <w:link w:val="Subtitle"/>
    <w:rsid w:val="00A478B4"/>
    <w:rPr>
      <w:rFonts w:ascii="Times New Roman" w:eastAsia="Times New Roman" w:hAnsi="Times New Roman" w:cs="Times New Roman"/>
      <w:b/>
      <w:bCs/>
      <w:sz w:val="24"/>
      <w:szCs w:val="24"/>
    </w:rPr>
  </w:style>
  <w:style w:type="paragraph" w:styleId="BodyText">
    <w:name w:val="Body Text"/>
    <w:basedOn w:val="Normal"/>
    <w:link w:val="BodyTextChar"/>
    <w:semiHidden/>
    <w:rsid w:val="001879BD"/>
    <w:pPr>
      <w:spacing w:after="0" w:line="240" w:lineRule="auto"/>
    </w:pPr>
    <w:rPr>
      <w:rFonts w:ascii="Times New Roman" w:eastAsia="Times New Roman" w:hAnsi="Times New Roman"/>
      <w:b/>
      <w:bCs/>
      <w:szCs w:val="24"/>
    </w:rPr>
  </w:style>
  <w:style w:type="character" w:customStyle="1" w:styleId="BodyTextChar">
    <w:name w:val="Body Text Char"/>
    <w:basedOn w:val="DefaultParagraphFont"/>
    <w:link w:val="BodyText"/>
    <w:semiHidden/>
    <w:rsid w:val="001879BD"/>
    <w:rPr>
      <w:rFonts w:ascii="Times New Roman" w:eastAsia="Times New Roman" w:hAnsi="Times New Roman" w:cs="Times New Roman"/>
      <w:b/>
      <w:bCs/>
      <w:sz w:val="24"/>
      <w:szCs w:val="24"/>
    </w:rPr>
  </w:style>
  <w:style w:type="paragraph" w:styleId="BlockText">
    <w:name w:val="Block Text"/>
    <w:basedOn w:val="Normal"/>
    <w:semiHidden/>
    <w:rsid w:val="001879BD"/>
    <w:pPr>
      <w:spacing w:after="0" w:line="360" w:lineRule="auto"/>
      <w:ind w:left="720" w:right="-694"/>
    </w:pPr>
    <w:rPr>
      <w:rFonts w:ascii="Times New Roman" w:eastAsia="Times New Roman" w:hAnsi="Times New Roman"/>
      <w:szCs w:val="24"/>
    </w:rPr>
  </w:style>
  <w:style w:type="paragraph" w:styleId="BodyTextIndent2">
    <w:name w:val="Body Text Indent 2"/>
    <w:basedOn w:val="Normal"/>
    <w:link w:val="BodyTextIndent2Char"/>
    <w:uiPriority w:val="99"/>
    <w:semiHidden/>
    <w:unhideWhenUsed/>
    <w:rsid w:val="00387998"/>
    <w:pPr>
      <w:spacing w:after="120" w:line="480" w:lineRule="auto"/>
      <w:ind w:left="283"/>
    </w:pPr>
  </w:style>
  <w:style w:type="character" w:customStyle="1" w:styleId="BodyTextIndent2Char">
    <w:name w:val="Body Text Indent 2 Char"/>
    <w:basedOn w:val="DefaultParagraphFont"/>
    <w:link w:val="BodyTextIndent2"/>
    <w:uiPriority w:val="99"/>
    <w:semiHidden/>
    <w:rsid w:val="00387998"/>
    <w:rPr>
      <w:rFonts w:ascii="Comic Sans MS" w:hAnsi="Comic Sans MS"/>
      <w:sz w:val="24"/>
      <w:szCs w:val="22"/>
      <w:lang w:eastAsia="en-US"/>
    </w:rPr>
  </w:style>
  <w:style w:type="table" w:styleId="TableGrid">
    <w:name w:val="Table Grid"/>
    <w:basedOn w:val="TableNormal"/>
    <w:uiPriority w:val="59"/>
    <w:rsid w:val="00794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Simple Chemical Reactions</vt:lpstr>
    </vt:vector>
  </TitlesOfParts>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Chemical Reactions</dc:title>
  <dc:subject>Elephant’s toothpaste</dc:subject>
  <dc:creator>Andy Boswell</dc:creator>
  <cp:keywords/>
  <dc:description/>
  <cp:lastModifiedBy>Chris Lloyd</cp:lastModifiedBy>
  <cp:revision>12</cp:revision>
  <cp:lastPrinted>2011-09-27T11:07:00Z</cp:lastPrinted>
  <dcterms:created xsi:type="dcterms:W3CDTF">2011-09-27T10:38:00Z</dcterms:created>
  <dcterms:modified xsi:type="dcterms:W3CDTF">2015-04-08T08:30:00Z</dcterms:modified>
</cp:coreProperties>
</file>