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4F6" w:rsidRDefault="004214F6" w:rsidP="004214F6"/>
    <w:tbl>
      <w:tblPr>
        <w:tblpPr w:leftFromText="187" w:rightFromText="187" w:vertAnchor="page" w:horzAnchor="margin" w:tblpXSpec="right" w:tblpY="3751"/>
        <w:tblW w:w="2000" w:type="pct"/>
        <w:tblBorders>
          <w:top w:val="single" w:sz="36" w:space="0" w:color="00B050"/>
          <w:bottom w:val="single" w:sz="36" w:space="0" w:color="00B050"/>
          <w:insideH w:val="single" w:sz="36" w:space="0" w:color="00B050"/>
          <w:insideV w:val="single" w:sz="36" w:space="0" w:color="C00000"/>
        </w:tblBorders>
        <w:tblCellMar>
          <w:top w:w="360" w:type="dxa"/>
          <w:left w:w="115" w:type="dxa"/>
          <w:bottom w:w="360" w:type="dxa"/>
          <w:right w:w="115" w:type="dxa"/>
        </w:tblCellMar>
        <w:tblLook w:val="04A0"/>
      </w:tblPr>
      <w:tblGrid>
        <w:gridCol w:w="3702"/>
      </w:tblGrid>
      <w:tr w:rsidR="004214F6" w:rsidRPr="00DA02AC" w:rsidTr="00292A1D">
        <w:tc>
          <w:tcPr>
            <w:tcW w:w="0" w:type="auto"/>
          </w:tcPr>
          <w:p w:rsidR="004214F6" w:rsidRPr="00DA02AC" w:rsidRDefault="004214F6" w:rsidP="00292A1D">
            <w:pPr>
              <w:pStyle w:val="NoSpacing"/>
              <w:rPr>
                <w:sz w:val="72"/>
                <w:szCs w:val="72"/>
              </w:rPr>
            </w:pPr>
            <w:r w:rsidRPr="00DA02AC">
              <w:rPr>
                <w:sz w:val="72"/>
                <w:szCs w:val="72"/>
              </w:rPr>
              <w:t>Simple Chemical Reactions</w:t>
            </w:r>
          </w:p>
        </w:tc>
      </w:tr>
      <w:tr w:rsidR="004214F6" w:rsidRPr="00DA02AC" w:rsidTr="00292A1D">
        <w:trPr>
          <w:trHeight w:val="604"/>
        </w:trPr>
        <w:tc>
          <w:tcPr>
            <w:tcW w:w="0" w:type="auto"/>
          </w:tcPr>
          <w:p w:rsidR="004214F6" w:rsidRPr="00DA02AC" w:rsidRDefault="005720E3" w:rsidP="00292A1D">
            <w:pPr>
              <w:pStyle w:val="NoSpacing"/>
              <w:rPr>
                <w:sz w:val="52"/>
                <w:szCs w:val="52"/>
              </w:rPr>
            </w:pPr>
            <w:r>
              <w:rPr>
                <w:noProof/>
                <w:sz w:val="52"/>
                <w:szCs w:val="52"/>
                <w:lang w:eastAsia="en-GB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margin-left:-227.9pt;margin-top:8in;width:370.85pt;height:109.35pt;z-index:-251656192;mso-height-percent:200;mso-position-horizontal-relative:text;mso-position-vertical-relative:page;mso-height-percent:200;mso-width-relative:margin;mso-height-relative:margin" wrapcoords="-90 -58 -90 21542 21690 21542 21690 -58 -90 -58" o:allowincell="f" o:allowoverlap="f">
                  <v:textbox style="mso-next-textbox:#_x0000_s1028;mso-fit-shape-to-text:t">
                    <w:txbxContent>
                      <w:p w:rsidR="00292A1D" w:rsidRDefault="00292A1D" w:rsidP="00CE4548">
                        <w:pPr>
                          <w:rPr>
                            <w:sz w:val="28"/>
                            <w:szCs w:val="28"/>
                          </w:rPr>
                        </w:pPr>
                        <w:r w:rsidRPr="006D2084">
                          <w:rPr>
                            <w:sz w:val="28"/>
                            <w:szCs w:val="28"/>
                          </w:rPr>
                          <w:t>This reaction can be applied to curriculum for excellence.</w:t>
                        </w:r>
                      </w:p>
                      <w:p w:rsidR="00292A1D" w:rsidRPr="00762EE6" w:rsidRDefault="00292A1D" w:rsidP="00CE4548">
                        <w:pPr>
                          <w:ind w:left="720"/>
                          <w:rPr>
                            <w:i/>
                            <w:sz w:val="28"/>
                            <w:szCs w:val="28"/>
                          </w:rPr>
                        </w:pPr>
                        <w:r w:rsidRPr="00762EE6">
                          <w:rPr>
                            <w:i/>
                            <w:sz w:val="28"/>
                            <w:szCs w:val="28"/>
                          </w:rPr>
                          <w:t>Through experimentation, I can identify indicators of chemical reactions having occurred. ...</w:t>
                        </w:r>
                      </w:p>
                      <w:p w:rsidR="00292A1D" w:rsidRPr="00A6228E" w:rsidRDefault="00292A1D" w:rsidP="00CE4548">
                        <w:pPr>
                          <w:jc w:val="right"/>
                          <w:rPr>
                            <w:rFonts w:ascii="Arial" w:hAnsi="Arial" w:cs="Arial"/>
                            <w:b/>
                            <w:color w:val="35A27D"/>
                            <w:szCs w:val="24"/>
                          </w:rPr>
                        </w:pPr>
                        <w:r w:rsidRPr="00A6228E">
                          <w:rPr>
                            <w:rStyle w:val="PageNumber"/>
                            <w:rFonts w:ascii="Arial" w:hAnsi="Arial" w:cs="Arial"/>
                            <w:b/>
                            <w:color w:val="35A27D"/>
                            <w:szCs w:val="24"/>
                          </w:rPr>
                          <w:t>SCN 3-19a</w:t>
                        </w:r>
                      </w:p>
                    </w:txbxContent>
                  </v:textbox>
                  <w10:wrap type="tight" anchory="page"/>
                </v:shape>
              </w:pict>
            </w:r>
            <w:r w:rsidR="004214F6">
              <w:rPr>
                <w:sz w:val="52"/>
                <w:szCs w:val="52"/>
              </w:rPr>
              <w:t>Cut and Heal</w:t>
            </w:r>
          </w:p>
        </w:tc>
      </w:tr>
    </w:tbl>
    <w:p w:rsidR="004214F6" w:rsidRDefault="004214F6" w:rsidP="004214F6"/>
    <w:p w:rsidR="004214F6" w:rsidRDefault="00443D65" w:rsidP="004214F6">
      <w:pPr>
        <w:rPr>
          <w:rFonts w:eastAsiaTheme="majorEastAsia" w:cstheme="majorBidi"/>
          <w:spacing w:val="5"/>
          <w:kern w:val="28"/>
          <w:sz w:val="48"/>
          <w:szCs w:val="52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993140</wp:posOffset>
            </wp:positionH>
            <wp:positionV relativeFrom="paragraph">
              <wp:posOffset>2378710</wp:posOffset>
            </wp:positionV>
            <wp:extent cx="1050290" cy="2268220"/>
            <wp:effectExtent l="381000" t="0" r="321310" b="0"/>
            <wp:wrapSquare wrapText="bothSides"/>
            <wp:docPr id="7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7964510">
                      <a:off x="0" y="0"/>
                      <a:ext cx="1050290" cy="2268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43D65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381000</wp:posOffset>
            </wp:positionH>
            <wp:positionV relativeFrom="paragraph">
              <wp:posOffset>455295</wp:posOffset>
            </wp:positionV>
            <wp:extent cx="1654175" cy="1656080"/>
            <wp:effectExtent l="19050" t="0" r="3175" b="0"/>
            <wp:wrapSquare wrapText="bothSides"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175" cy="1656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214F6">
        <w:rPr>
          <w:noProof/>
          <w:lang w:eastAsia="en-GB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-523875</wp:posOffset>
            </wp:positionH>
            <wp:positionV relativeFrom="paragraph">
              <wp:posOffset>-1172210</wp:posOffset>
            </wp:positionV>
            <wp:extent cx="971550" cy="971550"/>
            <wp:effectExtent l="19050" t="0" r="0" b="0"/>
            <wp:wrapSquare wrapText="bothSides"/>
            <wp:docPr id="4" name="Picture 4" descr="SSERC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SERC_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214F6">
        <w:rPr>
          <w:lang w:eastAsia="en-GB"/>
        </w:rPr>
        <w:br w:type="page"/>
      </w:r>
    </w:p>
    <w:p w:rsidR="004214F6" w:rsidRPr="00292A1D" w:rsidRDefault="004214F6" w:rsidP="004214F6">
      <w:pPr>
        <w:spacing w:after="120"/>
        <w:rPr>
          <w:bCs/>
          <w:sz w:val="28"/>
          <w:szCs w:val="28"/>
        </w:rPr>
      </w:pPr>
      <w:r w:rsidRPr="00292A1D">
        <w:rPr>
          <w:bCs/>
          <w:sz w:val="28"/>
          <w:szCs w:val="28"/>
        </w:rPr>
        <w:lastRenderedPageBreak/>
        <w:t xml:space="preserve">A great demonstration for </w:t>
      </w:r>
      <w:proofErr w:type="spellStart"/>
      <w:r w:rsidRPr="00292A1D">
        <w:rPr>
          <w:bCs/>
          <w:sz w:val="28"/>
          <w:szCs w:val="28"/>
        </w:rPr>
        <w:t>halloween</w:t>
      </w:r>
      <w:proofErr w:type="spellEnd"/>
      <w:r w:rsidRPr="00292A1D">
        <w:rPr>
          <w:bCs/>
          <w:sz w:val="28"/>
          <w:szCs w:val="28"/>
        </w:rPr>
        <w:t xml:space="preserve">. </w:t>
      </w:r>
      <w:r w:rsidR="003A3E73" w:rsidRPr="00292A1D">
        <w:rPr>
          <w:bCs/>
          <w:sz w:val="28"/>
          <w:szCs w:val="28"/>
        </w:rPr>
        <w:t>Using simple chemistry, y</w:t>
      </w:r>
      <w:r w:rsidRPr="00292A1D">
        <w:rPr>
          <w:bCs/>
          <w:sz w:val="28"/>
          <w:szCs w:val="28"/>
        </w:rPr>
        <w:t>ou can ‘cut’ your arm and then ‘heal’ the damage</w:t>
      </w:r>
    </w:p>
    <w:p w:rsidR="003A3E73" w:rsidRPr="004214F6" w:rsidRDefault="003A3E73" w:rsidP="004214F6">
      <w:pPr>
        <w:spacing w:after="120"/>
        <w:rPr>
          <w:b/>
          <w:bCs/>
          <w:sz w:val="28"/>
          <w:szCs w:val="28"/>
        </w:rPr>
      </w:pPr>
    </w:p>
    <w:p w:rsidR="004214F6" w:rsidRPr="004214F6" w:rsidRDefault="004214F6" w:rsidP="004214F6">
      <w:pPr>
        <w:spacing w:after="120"/>
        <w:rPr>
          <w:b/>
          <w:bCs/>
          <w:sz w:val="28"/>
          <w:szCs w:val="28"/>
        </w:rPr>
      </w:pPr>
      <w:r w:rsidRPr="004214F6">
        <w:rPr>
          <w:b/>
          <w:bCs/>
          <w:sz w:val="28"/>
          <w:szCs w:val="28"/>
        </w:rPr>
        <w:t>MATERIALS NEEDED:</w:t>
      </w:r>
    </w:p>
    <w:p w:rsidR="004214F6" w:rsidRPr="004214F6" w:rsidRDefault="004214F6" w:rsidP="004214F6">
      <w:pPr>
        <w:pStyle w:val="ListParagraph"/>
        <w:numPr>
          <w:ilvl w:val="0"/>
          <w:numId w:val="5"/>
        </w:numPr>
        <w:spacing w:after="120"/>
        <w:rPr>
          <w:sz w:val="28"/>
          <w:szCs w:val="28"/>
        </w:rPr>
      </w:pPr>
      <w:r w:rsidRPr="004214F6">
        <w:rPr>
          <w:sz w:val="28"/>
          <w:szCs w:val="28"/>
        </w:rPr>
        <w:t>large kitchen knife (edge must be dull)</w:t>
      </w:r>
    </w:p>
    <w:p w:rsidR="004214F6" w:rsidRPr="004214F6" w:rsidRDefault="004214F6" w:rsidP="004214F6">
      <w:pPr>
        <w:pStyle w:val="ListParagraph"/>
        <w:numPr>
          <w:ilvl w:val="0"/>
          <w:numId w:val="5"/>
        </w:numPr>
        <w:spacing w:after="120"/>
        <w:rPr>
          <w:sz w:val="28"/>
          <w:szCs w:val="28"/>
        </w:rPr>
      </w:pPr>
      <w:r w:rsidRPr="004214F6">
        <w:rPr>
          <w:sz w:val="28"/>
          <w:szCs w:val="28"/>
        </w:rPr>
        <w:t>0.3 M iron(III) chloride solution, FeCl</w:t>
      </w:r>
      <w:r w:rsidRPr="004214F6">
        <w:rPr>
          <w:sz w:val="28"/>
          <w:szCs w:val="28"/>
          <w:vertAlign w:val="subscript"/>
        </w:rPr>
        <w:t>3</w:t>
      </w:r>
    </w:p>
    <w:p w:rsidR="004214F6" w:rsidRPr="004214F6" w:rsidRDefault="004214F6" w:rsidP="004214F6">
      <w:pPr>
        <w:pStyle w:val="ListParagraph"/>
        <w:numPr>
          <w:ilvl w:val="0"/>
          <w:numId w:val="5"/>
        </w:numPr>
        <w:spacing w:after="120"/>
        <w:rPr>
          <w:sz w:val="28"/>
          <w:szCs w:val="28"/>
        </w:rPr>
      </w:pPr>
      <w:r w:rsidRPr="004214F6">
        <w:rPr>
          <w:sz w:val="28"/>
          <w:szCs w:val="28"/>
        </w:rPr>
        <w:t>0.3 M potassium thiocyanate solution, KSCN</w:t>
      </w:r>
    </w:p>
    <w:p w:rsidR="004214F6" w:rsidRPr="004214F6" w:rsidRDefault="004214F6" w:rsidP="004214F6">
      <w:pPr>
        <w:pStyle w:val="ListParagraph"/>
        <w:numPr>
          <w:ilvl w:val="0"/>
          <w:numId w:val="5"/>
        </w:numPr>
        <w:spacing w:after="120"/>
        <w:rPr>
          <w:sz w:val="28"/>
          <w:szCs w:val="28"/>
        </w:rPr>
      </w:pPr>
      <w:r w:rsidRPr="004214F6">
        <w:rPr>
          <w:sz w:val="28"/>
          <w:szCs w:val="28"/>
        </w:rPr>
        <w:t>0.3 M sodium thiosulphate solution, Na</w:t>
      </w:r>
      <w:r w:rsidRPr="004214F6">
        <w:rPr>
          <w:sz w:val="28"/>
          <w:szCs w:val="28"/>
          <w:vertAlign w:val="subscript"/>
        </w:rPr>
        <w:t>2</w:t>
      </w:r>
      <w:r w:rsidRPr="004214F6">
        <w:rPr>
          <w:sz w:val="28"/>
          <w:szCs w:val="28"/>
        </w:rPr>
        <w:t>S</w:t>
      </w:r>
      <w:r w:rsidRPr="004214F6">
        <w:rPr>
          <w:sz w:val="28"/>
          <w:szCs w:val="28"/>
          <w:vertAlign w:val="subscript"/>
        </w:rPr>
        <w:t>2</w:t>
      </w:r>
      <w:r w:rsidRPr="004214F6">
        <w:rPr>
          <w:sz w:val="28"/>
          <w:szCs w:val="28"/>
        </w:rPr>
        <w:t>O</w:t>
      </w:r>
      <w:r w:rsidRPr="004214F6">
        <w:rPr>
          <w:sz w:val="28"/>
          <w:szCs w:val="28"/>
          <w:vertAlign w:val="subscript"/>
        </w:rPr>
        <w:t>3</w:t>
      </w:r>
    </w:p>
    <w:p w:rsidR="004214F6" w:rsidRPr="004214F6" w:rsidRDefault="004214F6" w:rsidP="004214F6">
      <w:pPr>
        <w:pStyle w:val="ListParagraph"/>
        <w:numPr>
          <w:ilvl w:val="0"/>
          <w:numId w:val="5"/>
        </w:numPr>
        <w:spacing w:after="120"/>
        <w:rPr>
          <w:sz w:val="28"/>
          <w:szCs w:val="28"/>
        </w:rPr>
      </w:pPr>
      <w:r w:rsidRPr="004214F6">
        <w:rPr>
          <w:sz w:val="28"/>
          <w:szCs w:val="28"/>
        </w:rPr>
        <w:t>cotton balls or absorbent cotton</w:t>
      </w:r>
    </w:p>
    <w:p w:rsidR="004214F6" w:rsidRPr="004214F6" w:rsidRDefault="004214F6" w:rsidP="004214F6">
      <w:pPr>
        <w:spacing w:after="120"/>
        <w:rPr>
          <w:b/>
          <w:bCs/>
          <w:sz w:val="28"/>
          <w:szCs w:val="28"/>
        </w:rPr>
      </w:pPr>
      <w:r w:rsidRPr="004214F6">
        <w:rPr>
          <w:b/>
          <w:bCs/>
          <w:sz w:val="28"/>
          <w:szCs w:val="28"/>
        </w:rPr>
        <w:t>PROCEDURE:</w:t>
      </w:r>
    </w:p>
    <w:p w:rsidR="004214F6" w:rsidRPr="004214F6" w:rsidRDefault="004214F6" w:rsidP="004214F6">
      <w:pPr>
        <w:pStyle w:val="ListParagraph"/>
        <w:numPr>
          <w:ilvl w:val="0"/>
          <w:numId w:val="3"/>
        </w:numPr>
        <w:spacing w:after="120"/>
        <w:ind w:left="714" w:hanging="357"/>
        <w:contextualSpacing w:val="0"/>
        <w:rPr>
          <w:sz w:val="28"/>
          <w:szCs w:val="28"/>
        </w:rPr>
      </w:pPr>
      <w:r w:rsidRPr="004214F6">
        <w:rPr>
          <w:sz w:val="28"/>
          <w:szCs w:val="28"/>
        </w:rPr>
        <w:t>Show your audience the large knife.</w:t>
      </w:r>
    </w:p>
    <w:p w:rsidR="004214F6" w:rsidRPr="004214F6" w:rsidRDefault="004214F6" w:rsidP="004214F6">
      <w:pPr>
        <w:pStyle w:val="ListParagraph"/>
        <w:numPr>
          <w:ilvl w:val="0"/>
          <w:numId w:val="3"/>
        </w:numPr>
        <w:spacing w:after="120"/>
        <w:ind w:left="714" w:hanging="357"/>
        <w:contextualSpacing w:val="0"/>
        <w:rPr>
          <w:sz w:val="28"/>
          <w:szCs w:val="28"/>
        </w:rPr>
      </w:pPr>
      <w:r w:rsidRPr="004214F6">
        <w:rPr>
          <w:sz w:val="28"/>
          <w:szCs w:val="28"/>
        </w:rPr>
        <w:t>“Sterilize” your arm with “iodine” (the FeCl3 solution) on a cotton ball.</w:t>
      </w:r>
    </w:p>
    <w:p w:rsidR="004214F6" w:rsidRPr="004214F6" w:rsidRDefault="004214F6" w:rsidP="004214F6">
      <w:pPr>
        <w:pStyle w:val="ListParagraph"/>
        <w:numPr>
          <w:ilvl w:val="0"/>
          <w:numId w:val="3"/>
        </w:numPr>
        <w:spacing w:after="120"/>
        <w:ind w:left="714" w:hanging="357"/>
        <w:contextualSpacing w:val="0"/>
        <w:rPr>
          <w:sz w:val="28"/>
          <w:szCs w:val="28"/>
        </w:rPr>
      </w:pPr>
      <w:r w:rsidRPr="004214F6">
        <w:rPr>
          <w:sz w:val="28"/>
          <w:szCs w:val="28"/>
        </w:rPr>
        <w:t>“Sterilize” the knife blade with “alcohol” (the KSCN solution) on a cotton ball.</w:t>
      </w:r>
    </w:p>
    <w:p w:rsidR="004214F6" w:rsidRPr="004214F6" w:rsidRDefault="004214F6" w:rsidP="004214F6">
      <w:pPr>
        <w:pStyle w:val="ListParagraph"/>
        <w:numPr>
          <w:ilvl w:val="0"/>
          <w:numId w:val="3"/>
        </w:numPr>
        <w:spacing w:after="120"/>
        <w:ind w:left="714" w:hanging="357"/>
        <w:contextualSpacing w:val="0"/>
        <w:rPr>
          <w:sz w:val="28"/>
          <w:szCs w:val="28"/>
        </w:rPr>
      </w:pPr>
      <w:r w:rsidRPr="004214F6">
        <w:rPr>
          <w:sz w:val="28"/>
          <w:szCs w:val="28"/>
        </w:rPr>
        <w:t>Slowly and carefully, “cut” your arm. The area will turn dark red.</w:t>
      </w:r>
    </w:p>
    <w:p w:rsidR="0031157A" w:rsidRPr="004214F6" w:rsidRDefault="004214F6" w:rsidP="004214F6">
      <w:pPr>
        <w:pStyle w:val="ListParagraph"/>
        <w:numPr>
          <w:ilvl w:val="0"/>
          <w:numId w:val="3"/>
        </w:numPr>
        <w:spacing w:after="120"/>
        <w:ind w:left="714" w:hanging="357"/>
        <w:contextualSpacing w:val="0"/>
        <w:rPr>
          <w:sz w:val="28"/>
          <w:szCs w:val="28"/>
        </w:rPr>
      </w:pPr>
      <w:r w:rsidRPr="004214F6">
        <w:rPr>
          <w:sz w:val="28"/>
          <w:szCs w:val="28"/>
        </w:rPr>
        <w:t>Heal your arm by applying the “antiseptic” (the Na2S2O3 solution) on a cotton ball.</w:t>
      </w:r>
    </w:p>
    <w:p w:rsidR="004214F6" w:rsidRPr="004214F6" w:rsidRDefault="004214F6" w:rsidP="004214F6">
      <w:pPr>
        <w:spacing w:after="120"/>
        <w:rPr>
          <w:b/>
          <w:bCs/>
          <w:sz w:val="28"/>
          <w:szCs w:val="28"/>
        </w:rPr>
      </w:pPr>
      <w:r w:rsidRPr="004214F6">
        <w:rPr>
          <w:b/>
          <w:bCs/>
          <w:sz w:val="28"/>
          <w:szCs w:val="28"/>
        </w:rPr>
        <w:t>SAFETY PRECAUTIONS:</w:t>
      </w:r>
    </w:p>
    <w:p w:rsidR="004214F6" w:rsidRPr="004214F6" w:rsidRDefault="00A42909" w:rsidP="004214F6">
      <w:pPr>
        <w:spacing w:after="120"/>
        <w:rPr>
          <w:sz w:val="28"/>
          <w:szCs w:val="28"/>
        </w:rPr>
      </w:pPr>
      <w:r>
        <w:rPr>
          <w:noProof/>
          <w:sz w:val="28"/>
          <w:szCs w:val="28"/>
          <w:lang w:eastAsia="en-GB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5729737</wp:posOffset>
            </wp:positionH>
            <wp:positionV relativeFrom="paragraph">
              <wp:posOffset>136765</wp:posOffset>
            </wp:positionV>
            <wp:extent cx="523515" cy="526211"/>
            <wp:effectExtent l="19050" t="0" r="0" b="0"/>
            <wp:wrapNone/>
            <wp:docPr id="1" name="Picture 0" descr="GHS-pictogram-acid-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HS-pictogram-acid-small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3515" cy="5262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214F6" w:rsidRPr="004214F6">
        <w:rPr>
          <w:sz w:val="28"/>
          <w:szCs w:val="28"/>
        </w:rPr>
        <w:t>The edge of the knife must be dull so you cannot cut your skin.</w:t>
      </w:r>
    </w:p>
    <w:p w:rsidR="004214F6" w:rsidRPr="004214F6" w:rsidRDefault="004214F6" w:rsidP="004214F6">
      <w:pPr>
        <w:spacing w:after="120"/>
        <w:rPr>
          <w:sz w:val="28"/>
          <w:szCs w:val="28"/>
        </w:rPr>
      </w:pPr>
      <w:r w:rsidRPr="004214F6">
        <w:rPr>
          <w:sz w:val="28"/>
          <w:szCs w:val="28"/>
        </w:rPr>
        <w:t xml:space="preserve">Iron(III) chloride solution can cause illness if ingested and can irritate the skin. </w:t>
      </w:r>
    </w:p>
    <w:p w:rsidR="004214F6" w:rsidRPr="004214F6" w:rsidRDefault="004214F6" w:rsidP="004214F6">
      <w:pPr>
        <w:spacing w:after="120"/>
        <w:rPr>
          <w:sz w:val="28"/>
          <w:szCs w:val="28"/>
        </w:rPr>
      </w:pPr>
      <w:r w:rsidRPr="004214F6">
        <w:rPr>
          <w:sz w:val="28"/>
          <w:szCs w:val="28"/>
        </w:rPr>
        <w:t>Label each bottle of chemical with the actual contents of the bottle. For the demonstration only, you</w:t>
      </w:r>
      <w:r>
        <w:rPr>
          <w:sz w:val="28"/>
          <w:szCs w:val="28"/>
        </w:rPr>
        <w:t xml:space="preserve"> </w:t>
      </w:r>
      <w:r w:rsidRPr="004214F6">
        <w:rPr>
          <w:sz w:val="28"/>
          <w:szCs w:val="28"/>
        </w:rPr>
        <w:t>can add a temporary label of “iodine” to the FeCl</w:t>
      </w:r>
      <w:r w:rsidRPr="004214F6">
        <w:rPr>
          <w:sz w:val="28"/>
          <w:szCs w:val="28"/>
          <w:vertAlign w:val="subscript"/>
        </w:rPr>
        <w:t>3</w:t>
      </w:r>
      <w:r w:rsidRPr="004214F6">
        <w:rPr>
          <w:sz w:val="28"/>
          <w:szCs w:val="28"/>
        </w:rPr>
        <w:t xml:space="preserve"> container, “alcohol” to the KSCN container, and</w:t>
      </w:r>
      <w:r>
        <w:rPr>
          <w:sz w:val="28"/>
          <w:szCs w:val="28"/>
        </w:rPr>
        <w:t xml:space="preserve"> </w:t>
      </w:r>
      <w:r w:rsidRPr="004214F6">
        <w:rPr>
          <w:sz w:val="28"/>
          <w:szCs w:val="28"/>
        </w:rPr>
        <w:t>“antiseptic” to the Na</w:t>
      </w:r>
      <w:r w:rsidRPr="004214F6">
        <w:rPr>
          <w:sz w:val="28"/>
          <w:szCs w:val="28"/>
          <w:vertAlign w:val="subscript"/>
        </w:rPr>
        <w:t>2</w:t>
      </w:r>
      <w:r w:rsidRPr="004214F6">
        <w:rPr>
          <w:sz w:val="28"/>
          <w:szCs w:val="28"/>
        </w:rPr>
        <w:t>S</w:t>
      </w:r>
      <w:r w:rsidRPr="004214F6">
        <w:rPr>
          <w:sz w:val="28"/>
          <w:szCs w:val="28"/>
          <w:vertAlign w:val="subscript"/>
        </w:rPr>
        <w:t>2</w:t>
      </w:r>
      <w:r w:rsidRPr="004214F6">
        <w:rPr>
          <w:sz w:val="28"/>
          <w:szCs w:val="28"/>
        </w:rPr>
        <w:t>O</w:t>
      </w:r>
      <w:r w:rsidRPr="004214F6">
        <w:rPr>
          <w:sz w:val="28"/>
          <w:szCs w:val="28"/>
          <w:vertAlign w:val="subscript"/>
        </w:rPr>
        <w:t>3</w:t>
      </w:r>
      <w:r>
        <w:rPr>
          <w:sz w:val="28"/>
          <w:szCs w:val="28"/>
          <w:vertAlign w:val="subscript"/>
        </w:rPr>
        <w:t xml:space="preserve"> </w:t>
      </w:r>
      <w:r w:rsidRPr="004214F6">
        <w:rPr>
          <w:sz w:val="28"/>
          <w:szCs w:val="28"/>
        </w:rPr>
        <w:t>container.</w:t>
      </w:r>
    </w:p>
    <w:p w:rsidR="004214F6" w:rsidRPr="004214F6" w:rsidRDefault="004214F6" w:rsidP="004214F6">
      <w:pPr>
        <w:spacing w:after="120"/>
        <w:rPr>
          <w:sz w:val="28"/>
          <w:szCs w:val="28"/>
        </w:rPr>
      </w:pPr>
      <w:r w:rsidRPr="004214F6">
        <w:rPr>
          <w:sz w:val="28"/>
          <w:szCs w:val="28"/>
        </w:rPr>
        <w:t>Wash the areas of skin treated with chemicals from this experiment with water.</w:t>
      </w:r>
    </w:p>
    <w:p w:rsidR="004214F6" w:rsidRPr="004214F6" w:rsidRDefault="004214F6" w:rsidP="004214F6">
      <w:pPr>
        <w:spacing w:after="120"/>
        <w:rPr>
          <w:b/>
          <w:bCs/>
          <w:sz w:val="28"/>
          <w:szCs w:val="28"/>
        </w:rPr>
      </w:pPr>
      <w:r w:rsidRPr="004214F6">
        <w:rPr>
          <w:b/>
          <w:bCs/>
          <w:sz w:val="28"/>
          <w:szCs w:val="28"/>
        </w:rPr>
        <w:t>DISPOSAL:</w:t>
      </w:r>
    </w:p>
    <w:p w:rsidR="004214F6" w:rsidRDefault="004214F6" w:rsidP="004214F6">
      <w:pPr>
        <w:spacing w:after="120"/>
        <w:rPr>
          <w:sz w:val="28"/>
          <w:szCs w:val="28"/>
        </w:rPr>
      </w:pPr>
      <w:r w:rsidRPr="004214F6">
        <w:rPr>
          <w:sz w:val="28"/>
          <w:szCs w:val="28"/>
        </w:rPr>
        <w:t xml:space="preserve">Cotton balls that are wet with chemicals from this experiment, can be disposed of in the </w:t>
      </w:r>
      <w:r>
        <w:rPr>
          <w:sz w:val="28"/>
          <w:szCs w:val="28"/>
        </w:rPr>
        <w:t>waste bin</w:t>
      </w:r>
    </w:p>
    <w:p w:rsidR="002A0E88" w:rsidRPr="007A5A55" w:rsidRDefault="002A0E88" w:rsidP="002A0E88">
      <w:pPr>
        <w:spacing w:after="120"/>
        <w:rPr>
          <w:b/>
          <w:color w:val="FF0000"/>
          <w:sz w:val="28"/>
          <w:szCs w:val="28"/>
        </w:rPr>
      </w:pPr>
      <w:r w:rsidRPr="007A5A55">
        <w:rPr>
          <w:b/>
          <w:color w:val="FF0000"/>
          <w:sz w:val="28"/>
          <w:szCs w:val="28"/>
        </w:rPr>
        <w:t>It is the responsibility of teachers doing this demonstration to carry out an appropriate risk assessment.</w:t>
      </w:r>
    </w:p>
    <w:p w:rsidR="004214F6" w:rsidRPr="003A3E73" w:rsidRDefault="002A0E88" w:rsidP="004214F6">
      <w:pPr>
        <w:rPr>
          <w:i/>
          <w:sz w:val="20"/>
          <w:szCs w:val="20"/>
        </w:rPr>
      </w:pPr>
      <w:r>
        <w:rPr>
          <w:i/>
          <w:sz w:val="20"/>
          <w:szCs w:val="20"/>
        </w:rPr>
        <w:t>(</w:t>
      </w:r>
      <w:r w:rsidR="004214F6" w:rsidRPr="003A3E73">
        <w:rPr>
          <w:i/>
          <w:sz w:val="20"/>
          <w:szCs w:val="20"/>
        </w:rPr>
        <w:t>©2004 by David A. Katz. All rights reserved. Reproduction permitted for educational use provided original copyright is included.</w:t>
      </w:r>
      <w:r>
        <w:rPr>
          <w:i/>
          <w:sz w:val="20"/>
          <w:szCs w:val="20"/>
        </w:rPr>
        <w:t>)</w:t>
      </w:r>
    </w:p>
    <w:sectPr w:rsidR="004214F6" w:rsidRPr="003A3E73" w:rsidSect="004214F6">
      <w:pgSz w:w="11906" w:h="16838"/>
      <w:pgMar w:top="1440" w:right="1440" w:bottom="1440" w:left="1440" w:header="708" w:footer="708" w:gutter="0"/>
      <w:pgBorders w:offsetFrom="page">
        <w:top w:val="thinThickSmallGap" w:sz="24" w:space="24" w:color="00B050"/>
        <w:left w:val="thinThickSmallGap" w:sz="24" w:space="24" w:color="00B050"/>
        <w:bottom w:val="thickThinSmallGap" w:sz="24" w:space="24" w:color="00B050"/>
        <w:right w:val="thickThinSmallGap" w:sz="24" w:space="24" w:color="00B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22369"/>
    <w:multiLevelType w:val="hybridMultilevel"/>
    <w:tmpl w:val="00006E3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AF0B47"/>
    <w:multiLevelType w:val="hybridMultilevel"/>
    <w:tmpl w:val="9EAE23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1F4FAB"/>
    <w:multiLevelType w:val="hybridMultilevel"/>
    <w:tmpl w:val="399A3B4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FD7792"/>
    <w:multiLevelType w:val="hybridMultilevel"/>
    <w:tmpl w:val="E34689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C157DC"/>
    <w:multiLevelType w:val="hybridMultilevel"/>
    <w:tmpl w:val="CF3A9E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attachedTemplate r:id="rId1"/>
  <w:defaultTabStop w:val="720"/>
  <w:characterSpacingControl w:val="doNotCompress"/>
  <w:compat/>
  <w:rsids>
    <w:rsidRoot w:val="004214F6"/>
    <w:rsid w:val="000F0B77"/>
    <w:rsid w:val="001677C8"/>
    <w:rsid w:val="00233257"/>
    <w:rsid w:val="00271738"/>
    <w:rsid w:val="00292A1D"/>
    <w:rsid w:val="00295C64"/>
    <w:rsid w:val="002A0E88"/>
    <w:rsid w:val="0031157A"/>
    <w:rsid w:val="003A3E73"/>
    <w:rsid w:val="003C22F8"/>
    <w:rsid w:val="00407744"/>
    <w:rsid w:val="004214F6"/>
    <w:rsid w:val="00443D65"/>
    <w:rsid w:val="00462F40"/>
    <w:rsid w:val="004952AF"/>
    <w:rsid w:val="004C4755"/>
    <w:rsid w:val="0053474E"/>
    <w:rsid w:val="00570FC0"/>
    <w:rsid w:val="005720E3"/>
    <w:rsid w:val="005839B8"/>
    <w:rsid w:val="00672179"/>
    <w:rsid w:val="00684C9B"/>
    <w:rsid w:val="0075471C"/>
    <w:rsid w:val="00832E71"/>
    <w:rsid w:val="00850ADA"/>
    <w:rsid w:val="00887B56"/>
    <w:rsid w:val="009E7A07"/>
    <w:rsid w:val="00A2312F"/>
    <w:rsid w:val="00A42909"/>
    <w:rsid w:val="00A6228E"/>
    <w:rsid w:val="00CE4548"/>
    <w:rsid w:val="00D1237B"/>
    <w:rsid w:val="00EC1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157A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1157A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157A"/>
    <w:pPr>
      <w:keepNext/>
      <w:keepLines/>
      <w:spacing w:before="200" w:after="0"/>
      <w:outlineLvl w:val="1"/>
    </w:pPr>
    <w:rPr>
      <w:rFonts w:eastAsiaTheme="majorEastAsia" w:cstheme="majorBidi"/>
      <w:b/>
      <w:bCs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31157A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1157A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157A"/>
    <w:rPr>
      <w:rFonts w:ascii="Times New Roman" w:eastAsiaTheme="majorEastAsia" w:hAnsi="Times New Roman" w:cstheme="majorBidi"/>
      <w:b/>
      <w:bCs/>
      <w:sz w:val="3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3115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spacing w:val="5"/>
      <w:kern w:val="28"/>
      <w:sz w:val="4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1157A"/>
    <w:rPr>
      <w:rFonts w:ascii="Times New Roman" w:eastAsiaTheme="majorEastAsia" w:hAnsi="Times New Roman" w:cstheme="majorBidi"/>
      <w:spacing w:val="5"/>
      <w:kern w:val="28"/>
      <w:sz w:val="48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157A"/>
    <w:pPr>
      <w:numPr>
        <w:ilvl w:val="1"/>
      </w:numPr>
    </w:pPr>
    <w:rPr>
      <w:rFonts w:asciiTheme="majorHAnsi" w:eastAsiaTheme="majorEastAsia" w:hAnsiTheme="majorHAnsi" w:cstheme="majorBidi"/>
      <w:i/>
      <w:iCs/>
      <w:spacing w:val="15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1157A"/>
    <w:rPr>
      <w:rFonts w:asciiTheme="majorHAnsi" w:eastAsiaTheme="majorEastAsia" w:hAnsiTheme="majorHAnsi" w:cstheme="majorBidi"/>
      <w:i/>
      <w:iCs/>
      <w:spacing w:val="15"/>
      <w:sz w:val="28"/>
      <w:szCs w:val="24"/>
    </w:rPr>
  </w:style>
  <w:style w:type="paragraph" w:styleId="ListParagraph">
    <w:name w:val="List Paragraph"/>
    <w:basedOn w:val="Normal"/>
    <w:uiPriority w:val="34"/>
    <w:qFormat/>
    <w:rsid w:val="00462F4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F0B77"/>
    <w:rPr>
      <w:color w:val="0000FF" w:themeColor="hyperlink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4214F6"/>
    <w:rPr>
      <w:rFonts w:ascii="Times New Roman" w:hAnsi="Times New Roman"/>
      <w:sz w:val="24"/>
    </w:rPr>
  </w:style>
  <w:style w:type="character" w:styleId="PageNumber">
    <w:name w:val="page number"/>
    <w:basedOn w:val="DefaultParagraphFont"/>
    <w:rsid w:val="003A3E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82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49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6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5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9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03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4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43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95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31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7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1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5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5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1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6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29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7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2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89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35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78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4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85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19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26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56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1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7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3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7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soc\AppData\Roaming\Microsoft\Templates\Standa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Standard.dotx</Template>
  <TotalTime>22</TotalTime>
  <Pages>2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Lloyd</dc:creator>
  <cp:lastModifiedBy>Chris Lloyd</cp:lastModifiedBy>
  <cp:revision>8</cp:revision>
  <dcterms:created xsi:type="dcterms:W3CDTF">2013-02-13T09:56:00Z</dcterms:created>
  <dcterms:modified xsi:type="dcterms:W3CDTF">2015-04-08T08:18:00Z</dcterms:modified>
</cp:coreProperties>
</file>